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08128A40" w:rsidR="00766294" w:rsidRPr="000635C6" w:rsidRDefault="5DE826F6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0"/>
          <w:szCs w:val="20"/>
          <w:lang w:val="fr-CH" w:eastAsia="de-CH"/>
        </w:rPr>
      </w:pPr>
      <w:r w:rsidRPr="000635C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0"/>
          <w:szCs w:val="20"/>
          <w:lang w:val="fr-CH" w:eastAsia="de-CH"/>
        </w:rPr>
        <w:t>Documenter les mesures de l’entreprise pour favoriser un/les auxiliaire/s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148F8D6F" w:rsidR="0FB84481" w:rsidRPr="00D91A70" w:rsidRDefault="00DC0BD9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a</w:t>
      </w:r>
      <w:r w:rsidR="0FB84481" w:rsidRPr="00D91A70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2</w:t>
      </w:r>
      <w:r w:rsidR="005A6DC6" w:rsidRPr="00D91A70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maintenir et promouvoir la biodiversité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742F3017" w:rsidR="00766294" w:rsidRPr="00D91A70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61D42223" w:rsidRPr="31928122">
        <w:rPr>
          <w:rFonts w:ascii="Verdana" w:eastAsia="Times New Roman" w:hAnsi="Verdana"/>
          <w:color w:val="auto"/>
          <w:sz w:val="20"/>
          <w:szCs w:val="20"/>
          <w:lang w:val="fr-CH" w:eastAsia="de-CH"/>
        </w:rPr>
        <w:t>Documenter les mesures de l’entreprise pour favoriser un/les auxiliaire/s</w:t>
      </w:r>
    </w:p>
    <w:p w14:paraId="3B6F6991" w14:textId="77777777" w:rsidR="00766294" w:rsidRPr="00D91A70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B148B6B" w14:textId="20FF931A" w:rsidR="31928122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F2564A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F2564A" w:rsidRPr="00F2564A">
        <w:rPr>
          <w:rFonts w:ascii="Verdana" w:eastAsia="Verdana" w:hAnsi="Verdana" w:cs="Verdana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F2BE3" w:rsidRPr="00E634CD" w14:paraId="17DE665B" w14:textId="77777777" w:rsidTr="00067B2B">
        <w:trPr>
          <w:trHeight w:val="411"/>
        </w:trPr>
        <w:tc>
          <w:tcPr>
            <w:tcW w:w="2122" w:type="dxa"/>
          </w:tcPr>
          <w:p w14:paraId="0F8C3E12" w14:textId="4394DFE6" w:rsidR="009F2BE3" w:rsidRPr="00063C04" w:rsidRDefault="009F2BE3" w:rsidP="31928122">
            <w:pPr>
              <w:rPr>
                <w:rFonts w:ascii="Verdana" w:hAnsi="Verdana"/>
                <w:sz w:val="20"/>
                <w:szCs w:val="20"/>
              </w:rPr>
            </w:pPr>
            <w:r w:rsidRPr="00063C04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063C04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0888E1F1" w14:textId="77777777" w:rsidR="009F2BE3" w:rsidRPr="00063C04" w:rsidRDefault="009F2BE3" w:rsidP="39EC6EEF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063C04">
              <w:rPr>
                <w:rFonts w:ascii="Verdana" w:hAnsi="Verdana" w:cstheme="minorHAnsi"/>
                <w:sz w:val="20"/>
                <w:szCs w:val="20"/>
                <w:lang w:val="fr-CH"/>
              </w:rPr>
              <w:t>Listez/</w:t>
            </w:r>
            <w:r w:rsidRPr="00063C04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063C04">
              <w:rPr>
                <w:rFonts w:ascii="Verdana" w:hAnsi="Verdana" w:cstheme="minorHAnsi"/>
                <w:sz w:val="20"/>
                <w:szCs w:val="20"/>
                <w:lang w:val="fr-CH"/>
              </w:rPr>
              <w:t>photographiez les mesures pour favoriser les auxiliaires sur votre entreprise.</w:t>
            </w:r>
          </w:p>
        </w:tc>
        <w:tc>
          <w:tcPr>
            <w:tcW w:w="2694" w:type="dxa"/>
          </w:tcPr>
          <w:p w14:paraId="6C674C6C" w14:textId="51D93684" w:rsidR="003702EC" w:rsidRPr="001707A9" w:rsidRDefault="00F913CD" w:rsidP="003702E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EC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702EC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51EBAD64" w14:textId="435AFA18" w:rsidR="003702EC" w:rsidRPr="001707A9" w:rsidRDefault="00F913CD" w:rsidP="003702E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EC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702EC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78C42578" w14:textId="6C61E4CD" w:rsidR="009F2BE3" w:rsidRPr="001707A9" w:rsidRDefault="00F913CD" w:rsidP="003702E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EC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702EC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>non s</w:t>
            </w:r>
            <w:r w:rsidR="001707A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766294" w:rsidRPr="00E634CD" w14:paraId="6659E251" w14:textId="77777777" w:rsidTr="31928122">
        <w:trPr>
          <w:trHeight w:val="631"/>
        </w:trPr>
        <w:tc>
          <w:tcPr>
            <w:tcW w:w="9493" w:type="dxa"/>
            <w:gridSpan w:val="3"/>
          </w:tcPr>
          <w:p w14:paraId="692B871B" w14:textId="77777777" w:rsidR="00766294" w:rsidRPr="001707A9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  <w:p w14:paraId="62D98E0F" w14:textId="77777777" w:rsidR="00827F2E" w:rsidRPr="001707A9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  <w:p w14:paraId="4A096AFA" w14:textId="45EAFC30" w:rsidR="00827F2E" w:rsidRPr="001707A9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133E70" w:rsidRPr="00E634CD" w14:paraId="7083788E" w14:textId="77777777" w:rsidTr="00067B2B">
        <w:trPr>
          <w:trHeight w:val="354"/>
        </w:trPr>
        <w:tc>
          <w:tcPr>
            <w:tcW w:w="2122" w:type="dxa"/>
          </w:tcPr>
          <w:p w14:paraId="214C340A" w14:textId="65E8AFB6" w:rsidR="00133E70" w:rsidRPr="00063C04" w:rsidRDefault="00133E70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63C04">
              <w:rPr>
                <w:rFonts w:ascii="Verdana" w:hAnsi="Verdana"/>
                <w:sz w:val="20"/>
                <w:szCs w:val="20"/>
              </w:rPr>
              <w:t xml:space="preserve">Tâche partielle 2: </w:t>
            </w:r>
          </w:p>
        </w:tc>
        <w:tc>
          <w:tcPr>
            <w:tcW w:w="4677" w:type="dxa"/>
          </w:tcPr>
          <w:p w14:paraId="348813B4" w14:textId="77777777" w:rsidR="00133E70" w:rsidRPr="00063C04" w:rsidRDefault="00133E70" w:rsidP="1900C336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063C04">
              <w:rPr>
                <w:rFonts w:ascii="Verdana" w:hAnsi="Verdana"/>
                <w:sz w:val="20"/>
                <w:szCs w:val="20"/>
                <w:lang w:val="fr-CH"/>
              </w:rPr>
              <w:t>Annotez chaque photo/mesure : Quel auxiliaire est favorisé avec la mesure présentée ? Quel est l’utilité de cet auxiliaire ?</w:t>
            </w:r>
          </w:p>
        </w:tc>
        <w:tc>
          <w:tcPr>
            <w:tcW w:w="2694" w:type="dxa"/>
          </w:tcPr>
          <w:p w14:paraId="2DCE7A96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2035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65418C1B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95670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2DDF7475" w14:textId="1EA8C9D1" w:rsidR="00133E70" w:rsidRPr="00063C04" w:rsidRDefault="00F913CD" w:rsidP="001707A9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23228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1707A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766294" w:rsidRPr="00E634CD" w14:paraId="116CDEF0" w14:textId="77777777" w:rsidTr="31928122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063C04" w:rsidRDefault="00E0603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4FA8951A" w14:textId="2B5228C2" w:rsidR="00827F2E" w:rsidRPr="00063C04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133E70" w:rsidRPr="00E634CD" w14:paraId="574A8045" w14:textId="77777777" w:rsidTr="00067B2B">
        <w:trPr>
          <w:trHeight w:val="354"/>
        </w:trPr>
        <w:tc>
          <w:tcPr>
            <w:tcW w:w="2122" w:type="dxa"/>
          </w:tcPr>
          <w:p w14:paraId="49540160" w14:textId="7E5C643A" w:rsidR="00133E70" w:rsidRPr="00063C04" w:rsidRDefault="00133E70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63C04">
              <w:rPr>
                <w:rFonts w:ascii="Verdana" w:hAnsi="Verdana"/>
                <w:sz w:val="20"/>
                <w:szCs w:val="20"/>
              </w:rPr>
              <w:t>Tâche partielle 3:</w:t>
            </w:r>
          </w:p>
        </w:tc>
        <w:tc>
          <w:tcPr>
            <w:tcW w:w="4677" w:type="dxa"/>
          </w:tcPr>
          <w:p w14:paraId="0FE11A3A" w14:textId="77777777" w:rsidR="00133E70" w:rsidRPr="00063C04" w:rsidRDefault="00133E70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063C04">
              <w:rPr>
                <w:rFonts w:ascii="Verdana" w:hAnsi="Verdana"/>
                <w:sz w:val="20"/>
                <w:szCs w:val="20"/>
                <w:lang w:val="fr-CH"/>
              </w:rPr>
              <w:t>Documentez le travail pour mettre en place ou entretenir une des mesures présentées.</w:t>
            </w:r>
          </w:p>
        </w:tc>
        <w:tc>
          <w:tcPr>
            <w:tcW w:w="2694" w:type="dxa"/>
          </w:tcPr>
          <w:p w14:paraId="14F394BA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62820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5F9D52C6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4729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36C5A4A8" w14:textId="317D6067" w:rsidR="00133E70" w:rsidRPr="00063C04" w:rsidRDefault="00F913CD" w:rsidP="001707A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435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1707A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097E7A" w:rsidRPr="00E634CD" w14:paraId="37AA1C66" w14:textId="77777777" w:rsidTr="31928122">
        <w:trPr>
          <w:trHeight w:val="354"/>
        </w:trPr>
        <w:tc>
          <w:tcPr>
            <w:tcW w:w="9493" w:type="dxa"/>
            <w:gridSpan w:val="3"/>
          </w:tcPr>
          <w:p w14:paraId="2F8A85AA" w14:textId="06605233" w:rsidR="00097E7A" w:rsidRPr="00063C04" w:rsidRDefault="00097E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C6772C0" w14:textId="30C796F6" w:rsidR="00097E7A" w:rsidRPr="00063C04" w:rsidRDefault="00097E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9F117A" w:rsidRPr="00E634CD" w14:paraId="4215D6A1" w14:textId="77777777" w:rsidTr="00067B2B">
        <w:trPr>
          <w:trHeight w:val="354"/>
        </w:trPr>
        <w:tc>
          <w:tcPr>
            <w:tcW w:w="2122" w:type="dxa"/>
          </w:tcPr>
          <w:p w14:paraId="6AE5D6CE" w14:textId="5AF85FDF" w:rsidR="009F117A" w:rsidRPr="00063C04" w:rsidRDefault="009F117A" w:rsidP="3192812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063C04">
              <w:rPr>
                <w:rFonts w:ascii="Verdana" w:hAnsi="Verdana"/>
                <w:sz w:val="20"/>
                <w:szCs w:val="20"/>
              </w:rPr>
              <w:t xml:space="preserve">Tâche partielle 4: </w:t>
            </w:r>
          </w:p>
        </w:tc>
        <w:tc>
          <w:tcPr>
            <w:tcW w:w="4677" w:type="dxa"/>
          </w:tcPr>
          <w:p w14:paraId="6461CEBD" w14:textId="77777777" w:rsidR="009F117A" w:rsidRPr="00063C04" w:rsidRDefault="009F117A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063C04">
              <w:rPr>
                <w:rFonts w:ascii="Verdana" w:hAnsi="Verdana"/>
                <w:sz w:val="20"/>
                <w:szCs w:val="20"/>
                <w:lang w:val="fr-CH"/>
              </w:rPr>
              <w:t>Notez les conséquences possibles si un auxiliaire n’est pas présent dans vos cultures (par exemple la coccinelle) (permis de traiter)</w:t>
            </w:r>
          </w:p>
        </w:tc>
        <w:tc>
          <w:tcPr>
            <w:tcW w:w="2694" w:type="dxa"/>
          </w:tcPr>
          <w:p w14:paraId="272A60C1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605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1FCE9492" w14:textId="77777777" w:rsidR="001707A9" w:rsidRPr="001707A9" w:rsidRDefault="00F913CD" w:rsidP="001707A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68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0E6E8CA2" w14:textId="53267151" w:rsidR="009F117A" w:rsidRPr="00063C04" w:rsidRDefault="00F913CD" w:rsidP="001707A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3018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A9" w:rsidRPr="001707A9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707A9" w:rsidRPr="001707A9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1707A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766294" w:rsidRPr="00E634CD" w14:paraId="7FE4274C" w14:textId="77777777" w:rsidTr="31928122">
        <w:trPr>
          <w:trHeight w:val="354"/>
        </w:trPr>
        <w:tc>
          <w:tcPr>
            <w:tcW w:w="9493" w:type="dxa"/>
            <w:gridSpan w:val="3"/>
          </w:tcPr>
          <w:p w14:paraId="5DF7636C" w14:textId="6B01B205" w:rsidR="00827F2E" w:rsidRPr="00063C04" w:rsidRDefault="00827F2E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0813EFD3" w14:textId="3426F6C2" w:rsidR="00827F2E" w:rsidRPr="00063C04" w:rsidRDefault="00827F2E" w:rsidP="3192812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2B49FE6A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r w:rsidRPr="31928122">
        <w:rPr>
          <w:rFonts w:ascii="Verdana" w:hAnsi="Verdana"/>
          <w:sz w:val="20"/>
          <w:szCs w:val="20"/>
        </w:rPr>
        <w:t>Qu'est-ce que je ferai différemment la prochaine fois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634C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634CD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E634CD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ate/Signature</w:t>
            </w:r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ate/Signature</w:t>
            </w:r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Formateur/-trice</w:t>
            </w:r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6868AC32" w14:textId="77777777" w:rsidR="00E634CD" w:rsidRPr="00E634CD" w:rsidRDefault="00E634CD" w:rsidP="00E634CD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bookmarkStart w:id="0" w:name="_Hlk196307053"/>
      <w:r w:rsidRPr="00E634C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2A2F161" w14:textId="77777777" w:rsidR="00E634CD" w:rsidRPr="00E634CD" w:rsidRDefault="00E634CD" w:rsidP="00E634CD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E634CD">
        <w:rPr>
          <w:rFonts w:ascii="Verdana" w:hAnsi="Verdana" w:cstheme="minorHAnsi"/>
          <w:b/>
          <w:bCs/>
          <w:sz w:val="20"/>
          <w:szCs w:val="20"/>
          <w:lang w:val="fr-CH"/>
        </w:rPr>
        <w:t>Ètat au 30.04.2025</w:t>
      </w:r>
    </w:p>
    <w:bookmarkEnd w:id="0"/>
    <w:p w14:paraId="21E80AA9" w14:textId="77777777" w:rsidR="00E634CD" w:rsidRPr="005A6DC6" w:rsidRDefault="00E634CD" w:rsidP="00766294">
      <w:pPr>
        <w:rPr>
          <w:rFonts w:asciiTheme="minorHAnsi" w:hAnsiTheme="minorHAnsi" w:cstheme="minorHAnsi"/>
          <w:sz w:val="22"/>
          <w:szCs w:val="22"/>
        </w:rPr>
      </w:pPr>
    </w:p>
    <w:sectPr w:rsidR="00E634CD" w:rsidRPr="005A6DC6" w:rsidSect="00E634C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962C" w14:textId="77777777" w:rsidR="00CC7479" w:rsidRDefault="00CC7479" w:rsidP="00766294">
      <w:pPr>
        <w:spacing w:line="240" w:lineRule="auto"/>
      </w:pPr>
      <w:r>
        <w:separator/>
      </w:r>
    </w:p>
  </w:endnote>
  <w:endnote w:type="continuationSeparator" w:id="0">
    <w:p w14:paraId="6F18FED0" w14:textId="77777777" w:rsidR="00CC7479" w:rsidRDefault="00CC747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851E" w14:textId="77777777" w:rsidR="00E634CD" w:rsidRPr="00B546A1" w:rsidRDefault="00827F2E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bookmarkStart w:id="209" w:name="_Hlk196307010"/>
    <w:bookmarkStart w:id="210" w:name="_Hlk196307011"/>
    <w:bookmarkStart w:id="211" w:name="_Hlk196307263"/>
    <w:bookmarkStart w:id="212" w:name="_Hlk196307264"/>
    <w:bookmarkStart w:id="213" w:name="_Hlk196307579"/>
    <w:bookmarkStart w:id="214" w:name="_Hlk196307580"/>
    <w:bookmarkStart w:id="215" w:name="_Hlk196307809"/>
    <w:bookmarkStart w:id="216" w:name="_Hlk196307810"/>
    <w:bookmarkStart w:id="217" w:name="_Hlk196307949"/>
    <w:bookmarkStart w:id="218" w:name="_Hlk196307950"/>
    <w:bookmarkStart w:id="219" w:name="_Hlk196308291"/>
    <w:bookmarkStart w:id="220" w:name="_Hlk196308292"/>
    <w:bookmarkStart w:id="221" w:name="_Hlk196308300"/>
    <w:bookmarkStart w:id="222" w:name="_Hlk196308301"/>
    <w:bookmarkStart w:id="223" w:name="_Hlk196308529"/>
    <w:bookmarkStart w:id="224" w:name="_Hlk196308530"/>
    <w:bookmarkStart w:id="225" w:name="_Hlk196308741"/>
    <w:bookmarkStart w:id="226" w:name="_Hlk196308742"/>
    <w:bookmarkStart w:id="227" w:name="_Hlk196308805"/>
    <w:bookmarkStart w:id="228" w:name="_Hlk196308806"/>
    <w:bookmarkStart w:id="229" w:name="_Hlk196309234"/>
    <w:bookmarkStart w:id="230" w:name="_Hlk196309235"/>
    <w:r w:rsidR="00E634C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5C7797" wp14:editId="1764A4C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8135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634C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119C91" wp14:editId="3DB0245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1D53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634CD" w:rsidRPr="00B546A1">
      <w:rPr>
        <w:color w:val="009036"/>
        <w:sz w:val="14"/>
        <w:szCs w:val="14"/>
      </w:rPr>
      <w:tab/>
      <w:t>Organisation der Arbeitswelt (OdA)</w:t>
    </w:r>
    <w:r w:rsidR="00E634CD" w:rsidRPr="00B546A1">
      <w:rPr>
        <w:color w:val="009036"/>
        <w:sz w:val="14"/>
        <w:szCs w:val="14"/>
      </w:rPr>
      <w:tab/>
      <w:t>AgriAliForm</w:t>
    </w:r>
    <w:r w:rsidR="00E634CD" w:rsidRPr="00B546A1">
      <w:rPr>
        <w:color w:val="009036"/>
        <w:sz w:val="14"/>
        <w:szCs w:val="14"/>
      </w:rPr>
      <w:tab/>
      <w:t xml:space="preserve">Tel:  056 462 54 </w:t>
    </w:r>
    <w:r w:rsidR="00E634CD">
      <w:rPr>
        <w:color w:val="009036"/>
        <w:sz w:val="14"/>
        <w:szCs w:val="14"/>
      </w:rPr>
      <w:t>4</w:t>
    </w:r>
    <w:r w:rsidR="00E634CD" w:rsidRPr="00B546A1">
      <w:rPr>
        <w:color w:val="009036"/>
        <w:sz w:val="14"/>
        <w:szCs w:val="14"/>
      </w:rPr>
      <w:t>0</w:t>
    </w:r>
  </w:p>
  <w:p w14:paraId="0D16B1FC" w14:textId="77777777" w:rsidR="00E634CD" w:rsidRPr="005635C7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AB6BB1B" w14:textId="77777777" w:rsidR="00E634CD" w:rsidRPr="005635C7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0EC6994" w:rsidR="00FD20F9" w:rsidRPr="00E634CD" w:rsidRDefault="00E634CD" w:rsidP="00E634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AF0E" w14:textId="77777777" w:rsidR="00CC7479" w:rsidRDefault="00CC7479" w:rsidP="00766294">
      <w:pPr>
        <w:spacing w:line="240" w:lineRule="auto"/>
      </w:pPr>
      <w:r>
        <w:separator/>
      </w:r>
    </w:p>
  </w:footnote>
  <w:footnote w:type="continuationSeparator" w:id="0">
    <w:p w14:paraId="34FBEB0E" w14:textId="77777777" w:rsidR="00CC7479" w:rsidRDefault="00CC747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F2564A" w14:paraId="175775F5" w14:textId="77777777" w:rsidTr="00A84F97">
      <w:tc>
        <w:tcPr>
          <w:tcW w:w="7225" w:type="dxa"/>
        </w:tcPr>
        <w:p w14:paraId="2FFE601D" w14:textId="3DF09AFE" w:rsidR="00FD20F9" w:rsidRPr="00F2564A" w:rsidRDefault="00046407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F2564A">
            <w:rPr>
              <w:rFonts w:ascii="Verdana" w:hAnsi="Verdana"/>
              <w:lang w:val="fr-CH"/>
            </w:rPr>
            <w:t>DCO</w:t>
          </w:r>
          <w:r w:rsidR="00766294" w:rsidRPr="00F2564A">
            <w:rPr>
              <w:rFonts w:ascii="Verdana" w:hAnsi="Verdana"/>
              <w:lang w:val="fr-CH"/>
            </w:rPr>
            <w:t xml:space="preserve"> </w:t>
          </w:r>
          <w:r w:rsidRPr="00F2564A">
            <w:rPr>
              <w:rFonts w:ascii="Verdana" w:hAnsi="Verdana"/>
              <w:lang w:val="fr-CH"/>
            </w:rPr>
            <w:t>a</w:t>
          </w:r>
          <w:r w:rsidR="00766294" w:rsidRPr="00F2564A">
            <w:rPr>
              <w:rFonts w:ascii="Verdana" w:hAnsi="Verdana"/>
              <w:lang w:val="fr-CH"/>
            </w:rPr>
            <w:t xml:space="preserve"> </w:t>
          </w:r>
          <w:r w:rsidR="00717C1C" w:rsidRPr="00F2564A">
            <w:rPr>
              <w:rFonts w:ascii="Verdana" w:hAnsi="Verdana"/>
              <w:lang w:val="fr-CH"/>
            </w:rPr>
            <w:t>soins apportés aux terres cultivées</w:t>
          </w:r>
        </w:p>
      </w:tc>
      <w:tc>
        <w:tcPr>
          <w:tcW w:w="2346" w:type="dxa"/>
          <w:vAlign w:val="center"/>
        </w:tcPr>
        <w:p w14:paraId="4CBA04D0" w14:textId="5BB85C1B" w:rsidR="00FD20F9" w:rsidRPr="00F2564A" w:rsidRDefault="00717C1C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F2564A">
            <w:rPr>
              <w:rFonts w:ascii="Verdana" w:hAnsi="Verdana"/>
              <w:sz w:val="20"/>
            </w:rPr>
            <w:t>2</w:t>
          </w:r>
          <w:r w:rsidRPr="00F2564A">
            <w:rPr>
              <w:rFonts w:ascii="Verdana" w:hAnsi="Verdana"/>
              <w:sz w:val="20"/>
              <w:vertAlign w:val="superscript"/>
            </w:rPr>
            <w:t>ème</w:t>
          </w:r>
          <w:r w:rsidRPr="00F2564A">
            <w:rPr>
              <w:rFonts w:ascii="Verdana" w:hAnsi="Verdana"/>
              <w:sz w:val="20"/>
            </w:rPr>
            <w:t xml:space="preserve"> année</w:t>
          </w:r>
          <w:r w:rsidR="00C92B60" w:rsidRPr="00F2564A">
            <w:rPr>
              <w:rFonts w:ascii="Verdana" w:hAnsi="Verdana"/>
              <w:sz w:val="20"/>
            </w:rPr>
            <w:t xml:space="preserve"> d’apprentissage</w:t>
          </w:r>
        </w:p>
      </w:tc>
    </w:tr>
  </w:tbl>
  <w:p w14:paraId="1154FC0B" w14:textId="5276C496" w:rsidR="00FD20F9" w:rsidRPr="0077689D" w:rsidRDefault="00E634CD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0DB94AE" wp14:editId="4D611730">
          <wp:simplePos x="0" y="0"/>
          <wp:positionH relativeFrom="page">
            <wp:posOffset>2137410</wp:posOffset>
          </wp:positionH>
          <wp:positionV relativeFrom="page">
            <wp:posOffset>63500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635C6"/>
    <w:rsid w:val="00063C04"/>
    <w:rsid w:val="00067B2B"/>
    <w:rsid w:val="00084F4B"/>
    <w:rsid w:val="00097E7A"/>
    <w:rsid w:val="000A4DA8"/>
    <w:rsid w:val="000B7C1A"/>
    <w:rsid w:val="000F27C3"/>
    <w:rsid w:val="00133E70"/>
    <w:rsid w:val="001618A7"/>
    <w:rsid w:val="001707A9"/>
    <w:rsid w:val="0028505D"/>
    <w:rsid w:val="002A1C18"/>
    <w:rsid w:val="003702EC"/>
    <w:rsid w:val="003C051B"/>
    <w:rsid w:val="003D6C4C"/>
    <w:rsid w:val="0040561D"/>
    <w:rsid w:val="00431CE9"/>
    <w:rsid w:val="004E0E74"/>
    <w:rsid w:val="005A6DC6"/>
    <w:rsid w:val="005F0ABA"/>
    <w:rsid w:val="00611E87"/>
    <w:rsid w:val="00662C19"/>
    <w:rsid w:val="006E62AA"/>
    <w:rsid w:val="00717C1C"/>
    <w:rsid w:val="00766294"/>
    <w:rsid w:val="00781F22"/>
    <w:rsid w:val="007B69A4"/>
    <w:rsid w:val="00827F2E"/>
    <w:rsid w:val="009351D7"/>
    <w:rsid w:val="0099269B"/>
    <w:rsid w:val="009A4AAF"/>
    <w:rsid w:val="009F117A"/>
    <w:rsid w:val="009F2BE3"/>
    <w:rsid w:val="00A02485"/>
    <w:rsid w:val="00A06932"/>
    <w:rsid w:val="00A46EB1"/>
    <w:rsid w:val="00A84F97"/>
    <w:rsid w:val="00B0738E"/>
    <w:rsid w:val="00B17E6A"/>
    <w:rsid w:val="00C3130A"/>
    <w:rsid w:val="00C92B60"/>
    <w:rsid w:val="00CC7479"/>
    <w:rsid w:val="00CE4118"/>
    <w:rsid w:val="00D062CD"/>
    <w:rsid w:val="00D508D7"/>
    <w:rsid w:val="00D91A70"/>
    <w:rsid w:val="00DC0BD9"/>
    <w:rsid w:val="00E06039"/>
    <w:rsid w:val="00E52640"/>
    <w:rsid w:val="00E634CD"/>
    <w:rsid w:val="00E80A4D"/>
    <w:rsid w:val="00EC6362"/>
    <w:rsid w:val="00F2564A"/>
    <w:rsid w:val="00F913CD"/>
    <w:rsid w:val="00FD20F9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E70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1576</Characters>
  <Application>Microsoft Office Word</Application>
  <DocSecurity>0</DocSecurity>
  <Lines>13</Lines>
  <Paragraphs>3</Paragraphs>
  <ScaleCrop>false</ScaleCrop>
  <Company>EHB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47</cp:revision>
  <dcterms:created xsi:type="dcterms:W3CDTF">2023-12-18T10:54:00Z</dcterms:created>
  <dcterms:modified xsi:type="dcterms:W3CDTF">2025-05-22T06:17:00Z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