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ECE6" w14:textId="77777777" w:rsidR="00B861AF" w:rsidRPr="0045417D" w:rsidRDefault="00B861AF" w:rsidP="00B861AF">
      <w:pPr>
        <w:pBdr>
          <w:bottom w:val="single" w:sz="4" w:space="1" w:color="auto"/>
        </w:pBdr>
        <w:spacing w:before="2880" w:after="0"/>
        <w:rPr>
          <w:rFonts w:ascii="Verdana" w:hAnsi="Verdana"/>
          <w:b/>
          <w:bCs/>
          <w:sz w:val="36"/>
          <w:szCs w:val="36"/>
          <w:lang w:val="fr-CH"/>
        </w:rPr>
      </w:pPr>
      <w:r w:rsidRPr="0045417D">
        <w:rPr>
          <w:rFonts w:ascii="Verdana" w:hAnsi="Verdana"/>
          <w:b/>
          <w:bCs/>
          <w:sz w:val="36"/>
          <w:szCs w:val="36"/>
          <w:lang w:val="fr-CH"/>
        </w:rPr>
        <w:t>Plan d’études de l’école professionnelle</w:t>
      </w:r>
    </w:p>
    <w:p w14:paraId="58A5F9E9" w14:textId="77777777" w:rsidR="00B861AF" w:rsidRPr="0045417D" w:rsidRDefault="00B861AF" w:rsidP="00B861AF">
      <w:pPr>
        <w:rPr>
          <w:rFonts w:ascii="Verdana" w:hAnsi="Verdana"/>
          <w:b/>
          <w:bCs/>
          <w:sz w:val="36"/>
          <w:szCs w:val="36"/>
          <w:lang w:val="fr-CH"/>
        </w:rPr>
      </w:pPr>
      <w:proofErr w:type="spellStart"/>
      <w:r w:rsidRPr="0045417D">
        <w:rPr>
          <w:rFonts w:ascii="Verdana" w:hAnsi="Verdana"/>
          <w:b/>
          <w:bCs/>
          <w:sz w:val="36"/>
          <w:szCs w:val="36"/>
          <w:lang w:val="fr-CH"/>
        </w:rPr>
        <w:t>Agropraticienne</w:t>
      </w:r>
      <w:proofErr w:type="spellEnd"/>
      <w:r w:rsidRPr="0045417D">
        <w:rPr>
          <w:rFonts w:ascii="Verdana" w:hAnsi="Verdana"/>
          <w:b/>
          <w:bCs/>
          <w:sz w:val="36"/>
          <w:szCs w:val="36"/>
          <w:lang w:val="fr-CH"/>
        </w:rPr>
        <w:t xml:space="preserve"> / </w:t>
      </w:r>
      <w:proofErr w:type="spellStart"/>
      <w:r w:rsidRPr="0045417D">
        <w:rPr>
          <w:rFonts w:ascii="Verdana" w:hAnsi="Verdana"/>
          <w:b/>
          <w:bCs/>
          <w:sz w:val="36"/>
          <w:szCs w:val="36"/>
          <w:lang w:val="fr-CH"/>
        </w:rPr>
        <w:t>Agropraticien</w:t>
      </w:r>
      <w:proofErr w:type="spellEnd"/>
      <w:r w:rsidRPr="0045417D">
        <w:rPr>
          <w:rFonts w:ascii="Verdana" w:hAnsi="Verdana"/>
          <w:b/>
          <w:bCs/>
          <w:sz w:val="36"/>
          <w:szCs w:val="36"/>
          <w:lang w:val="fr-CH"/>
        </w:rPr>
        <w:t xml:space="preserve"> AFP</w:t>
      </w:r>
    </w:p>
    <w:p w14:paraId="72714EFC" w14:textId="5675DDBF" w:rsidR="00B861AF" w:rsidRPr="0045417D" w:rsidRDefault="00B861AF" w:rsidP="00B861AF">
      <w:pPr>
        <w:rPr>
          <w:rFonts w:ascii="Verdana" w:hAnsi="Verdana"/>
          <w:lang w:val="fr-CH"/>
        </w:rPr>
      </w:pPr>
      <w:r w:rsidRPr="0045417D">
        <w:rPr>
          <w:rFonts w:ascii="Verdana" w:hAnsi="Verdana"/>
          <w:lang w:val="fr-CH"/>
        </w:rPr>
        <w:t>Domaines de compétences opérationnelles d et e</w:t>
      </w:r>
    </w:p>
    <w:p w14:paraId="2F73A03A" w14:textId="77777777" w:rsidR="007F1DC1" w:rsidRPr="0045417D" w:rsidRDefault="007F1DC1">
      <w:pPr>
        <w:rPr>
          <w:rFonts w:ascii="Verdana" w:hAnsi="Verdana"/>
          <w:b/>
          <w:bCs/>
          <w:sz w:val="20"/>
          <w:szCs w:val="20"/>
          <w:lang w:val="fr-CH"/>
        </w:rPr>
      </w:pPr>
      <w:r w:rsidRPr="0045417D">
        <w:rPr>
          <w:rFonts w:ascii="Verdana" w:hAnsi="Verdana"/>
          <w:b/>
          <w:bCs/>
          <w:sz w:val="20"/>
          <w:szCs w:val="20"/>
          <w:lang w:val="fr-CH"/>
        </w:rPr>
        <w:br w:type="page"/>
      </w:r>
    </w:p>
    <w:p w14:paraId="71856A63" w14:textId="77777777" w:rsidR="00B861AF" w:rsidRPr="00084EF9" w:rsidRDefault="00B861AF" w:rsidP="00B861AF">
      <w:pPr>
        <w:rPr>
          <w:rFonts w:ascii="Verdana" w:hAnsi="Verdana"/>
          <w:b/>
          <w:bCs/>
          <w:sz w:val="28"/>
          <w:szCs w:val="28"/>
          <w:lang w:val="fr-CH"/>
        </w:rPr>
      </w:pPr>
      <w:r w:rsidRPr="00084EF9">
        <w:rPr>
          <w:rFonts w:ascii="Verdana" w:hAnsi="Verdana"/>
          <w:b/>
          <w:bCs/>
          <w:sz w:val="28"/>
          <w:szCs w:val="28"/>
          <w:lang w:val="fr-CH"/>
        </w:rPr>
        <w:lastRenderedPageBreak/>
        <w:t>Introduction</w:t>
      </w:r>
    </w:p>
    <w:p w14:paraId="264F53E6" w14:textId="77777777" w:rsidR="00B861AF" w:rsidRPr="0045417D" w:rsidRDefault="00B861AF" w:rsidP="00B861AF">
      <w:pPr>
        <w:rPr>
          <w:rFonts w:ascii="Verdana" w:hAnsi="Verdana"/>
          <w:b/>
          <w:bCs/>
          <w:sz w:val="20"/>
          <w:szCs w:val="20"/>
          <w:lang w:val="fr-CH"/>
        </w:rPr>
      </w:pPr>
      <w:r w:rsidRPr="0045417D">
        <w:rPr>
          <w:rFonts w:ascii="Verdana" w:hAnsi="Verdana"/>
          <w:b/>
          <w:bCs/>
          <w:sz w:val="20"/>
          <w:szCs w:val="20"/>
          <w:lang w:val="fr-CH"/>
        </w:rPr>
        <w:t>Structure des unités de formation</w:t>
      </w:r>
    </w:p>
    <w:p w14:paraId="38E0171E" w14:textId="77777777" w:rsidR="00B861AF" w:rsidRPr="0045417D" w:rsidRDefault="00B861AF" w:rsidP="00B861AF">
      <w:pPr>
        <w:rPr>
          <w:rFonts w:ascii="Verdana" w:hAnsi="Verdana"/>
          <w:sz w:val="20"/>
          <w:szCs w:val="20"/>
          <w:lang w:val="fr-CH"/>
        </w:rPr>
      </w:pPr>
      <w:r w:rsidRPr="0045417D">
        <w:rPr>
          <w:rFonts w:ascii="Verdana" w:hAnsi="Verdana"/>
          <w:sz w:val="20"/>
          <w:szCs w:val="20"/>
          <w:lang w:val="fr-CH"/>
        </w:rPr>
        <w:t>Le plan d’études de l’école professionnelle ventile les objectifs évaluateurs du plan de formation dans les années d’apprentissage et fixe le nombre de leçons par unité de formation. Ces unités sont structurées comme suit :</w:t>
      </w:r>
    </w:p>
    <w:p w14:paraId="07E3B40A" w14:textId="77777777" w:rsidR="00B861AF" w:rsidRPr="0045417D" w:rsidRDefault="00B861AF" w:rsidP="00B861AF">
      <w:pPr>
        <w:pStyle w:val="Listenabsatz"/>
        <w:numPr>
          <w:ilvl w:val="0"/>
          <w:numId w:val="2"/>
        </w:numPr>
        <w:spacing w:line="240" w:lineRule="auto"/>
        <w:rPr>
          <w:rFonts w:ascii="Verdana" w:hAnsi="Verdana"/>
          <w:sz w:val="20"/>
          <w:szCs w:val="20"/>
          <w:lang w:val="fr-CH"/>
        </w:rPr>
      </w:pPr>
      <w:r w:rsidRPr="0045417D">
        <w:rPr>
          <w:rFonts w:ascii="Verdana" w:hAnsi="Verdana"/>
          <w:sz w:val="20"/>
          <w:szCs w:val="20"/>
          <w:lang w:val="fr-CH"/>
        </w:rPr>
        <w:t>Le titre de l’unité de formation est formulé de manière à être orienté vers l’action.</w:t>
      </w:r>
    </w:p>
    <w:p w14:paraId="457EAAD1" w14:textId="77777777" w:rsidR="00B861AF" w:rsidRPr="0045417D" w:rsidRDefault="00B861AF" w:rsidP="00B861AF">
      <w:pPr>
        <w:pStyle w:val="Listenabsatz"/>
        <w:numPr>
          <w:ilvl w:val="0"/>
          <w:numId w:val="2"/>
        </w:numPr>
        <w:spacing w:line="240" w:lineRule="auto"/>
        <w:rPr>
          <w:rFonts w:ascii="Verdana" w:hAnsi="Verdana"/>
          <w:sz w:val="20"/>
          <w:szCs w:val="20"/>
          <w:lang w:val="fr-CH"/>
        </w:rPr>
      </w:pPr>
      <w:r w:rsidRPr="0045417D">
        <w:rPr>
          <w:rFonts w:ascii="Verdana" w:hAnsi="Verdana"/>
          <w:sz w:val="20"/>
          <w:szCs w:val="20"/>
          <w:lang w:val="fr-CH"/>
        </w:rPr>
        <w:t>Le nombre de leçons est indiqué.</w:t>
      </w:r>
    </w:p>
    <w:p w14:paraId="276BDCD5" w14:textId="77777777" w:rsidR="00B861AF" w:rsidRPr="0045417D" w:rsidRDefault="00B861AF" w:rsidP="00B861AF">
      <w:pPr>
        <w:pStyle w:val="Listenabsatz"/>
        <w:numPr>
          <w:ilvl w:val="0"/>
          <w:numId w:val="2"/>
        </w:numPr>
        <w:spacing w:line="240" w:lineRule="auto"/>
        <w:rPr>
          <w:rFonts w:ascii="Verdana" w:hAnsi="Verdana"/>
          <w:sz w:val="20"/>
          <w:szCs w:val="20"/>
          <w:lang w:val="fr-CH"/>
        </w:rPr>
      </w:pPr>
      <w:r w:rsidRPr="0045417D">
        <w:rPr>
          <w:rFonts w:ascii="Verdana" w:hAnsi="Verdana"/>
          <w:sz w:val="20"/>
          <w:szCs w:val="20"/>
          <w:lang w:val="fr-CH"/>
        </w:rPr>
        <w:t>Les compétences opérationnelles du plan de formation auxquelles se réfère l’unité de formation sont mentionnées. Lors de sa première mention, la description de la compétence opérationnelle est également reprise du plan de formation. Cela permet de situer les objectifs évaluateurs de l’école professionnelle par rapport aux compétences opérationnelles à acquérir.</w:t>
      </w:r>
    </w:p>
    <w:p w14:paraId="7003A71A" w14:textId="77777777" w:rsidR="00B861AF" w:rsidRPr="0045417D" w:rsidRDefault="00B861AF" w:rsidP="00B861AF">
      <w:pPr>
        <w:pStyle w:val="Listenabsatz"/>
        <w:numPr>
          <w:ilvl w:val="0"/>
          <w:numId w:val="2"/>
        </w:numPr>
        <w:spacing w:line="240" w:lineRule="auto"/>
        <w:rPr>
          <w:rFonts w:ascii="Verdana" w:hAnsi="Verdana"/>
          <w:sz w:val="20"/>
          <w:szCs w:val="20"/>
          <w:lang w:val="fr-CH"/>
        </w:rPr>
      </w:pPr>
      <w:r w:rsidRPr="0045417D">
        <w:rPr>
          <w:rFonts w:ascii="Verdana" w:hAnsi="Verdana"/>
          <w:sz w:val="20"/>
          <w:szCs w:val="20"/>
          <w:lang w:val="fr-CH"/>
        </w:rPr>
        <w:t xml:space="preserve">Objectifs évaluateurs de l’école professionnelle pour l’unité de formation : les objectifs évaluateurs de l’école professionnelle contribuent à la construction d’une compétence opérationnelle. Chaque unité de formation regroupe différents objectifs évaluateurs pour l’enseignement à l’école professionnelle. Deux ou trois compétences opérationnelles sont parfois associées. </w:t>
      </w:r>
    </w:p>
    <w:p w14:paraId="572E7479" w14:textId="77777777" w:rsidR="00B861AF" w:rsidRPr="0045417D" w:rsidRDefault="00B861AF" w:rsidP="00B861AF">
      <w:pPr>
        <w:pStyle w:val="Listenabsatz"/>
        <w:numPr>
          <w:ilvl w:val="0"/>
          <w:numId w:val="2"/>
        </w:numPr>
        <w:spacing w:line="240" w:lineRule="auto"/>
        <w:rPr>
          <w:rFonts w:ascii="Verdana" w:hAnsi="Verdana"/>
          <w:sz w:val="20"/>
          <w:szCs w:val="20"/>
          <w:lang w:val="fr-CH"/>
        </w:rPr>
      </w:pPr>
      <w:r w:rsidRPr="0045417D">
        <w:rPr>
          <w:rFonts w:ascii="Verdana" w:hAnsi="Verdana"/>
          <w:sz w:val="20"/>
          <w:szCs w:val="20"/>
          <w:lang w:val="fr-CH"/>
        </w:rPr>
        <w:t>Remarques sur les objectifs évaluateurs : p. ex. objectifs du permis phytosanitaire, liens avec d’autres objectifs évaluateurs ou unités de formation, délimitations thématiques</w:t>
      </w:r>
    </w:p>
    <w:p w14:paraId="2C3732AE" w14:textId="77777777" w:rsidR="00B861AF" w:rsidRPr="0045417D" w:rsidRDefault="00B861AF" w:rsidP="00B861AF">
      <w:pPr>
        <w:pStyle w:val="Listenabsatz"/>
        <w:numPr>
          <w:ilvl w:val="0"/>
          <w:numId w:val="2"/>
        </w:numPr>
        <w:spacing w:line="240" w:lineRule="auto"/>
        <w:rPr>
          <w:rFonts w:ascii="Verdana" w:hAnsi="Verdana"/>
          <w:sz w:val="20"/>
          <w:szCs w:val="20"/>
          <w:lang w:val="fr-CH"/>
        </w:rPr>
      </w:pPr>
      <w:r w:rsidRPr="0045417D">
        <w:rPr>
          <w:rFonts w:ascii="Verdana" w:hAnsi="Verdana"/>
          <w:sz w:val="20"/>
          <w:szCs w:val="20"/>
          <w:lang w:val="fr-CH"/>
        </w:rPr>
        <w:t>Remarques générales : p. ex. ordre des unités de formation, références à des documents ou à des aides, références à des orientations</w:t>
      </w:r>
    </w:p>
    <w:p w14:paraId="38C200C7" w14:textId="77777777" w:rsidR="00B861AF" w:rsidRPr="0045417D" w:rsidRDefault="00B861AF" w:rsidP="007D512B">
      <w:pPr>
        <w:rPr>
          <w:rFonts w:ascii="Verdana" w:hAnsi="Verdana" w:cstheme="minorHAnsi"/>
          <w:b/>
          <w:bCs/>
          <w:sz w:val="20"/>
          <w:szCs w:val="20"/>
          <w:lang w:val="fr-CH"/>
        </w:rPr>
      </w:pPr>
    </w:p>
    <w:p w14:paraId="3C54F9F3" w14:textId="77777777" w:rsidR="00B861AF" w:rsidRPr="0045417D" w:rsidRDefault="00B861AF" w:rsidP="00B861AF">
      <w:pPr>
        <w:rPr>
          <w:rFonts w:ascii="Verdana" w:hAnsi="Verdana" w:cstheme="minorHAnsi"/>
          <w:b/>
          <w:sz w:val="20"/>
          <w:szCs w:val="20"/>
          <w:lang w:val="fr-CH"/>
        </w:rPr>
      </w:pPr>
      <w:r w:rsidRPr="0045417D">
        <w:rPr>
          <w:rFonts w:ascii="Verdana" w:hAnsi="Verdana" w:cstheme="minorHAnsi"/>
          <w:b/>
          <w:sz w:val="20"/>
          <w:szCs w:val="20"/>
          <w:lang w:val="fr-CH"/>
        </w:rPr>
        <w:t>Herbier</w:t>
      </w:r>
    </w:p>
    <w:p w14:paraId="2EE8210F" w14:textId="06C236DA" w:rsidR="00B861AF" w:rsidRPr="0045417D" w:rsidRDefault="00B861AF" w:rsidP="00B861AF">
      <w:pPr>
        <w:spacing w:line="240" w:lineRule="auto"/>
        <w:rPr>
          <w:rFonts w:ascii="Verdana" w:hAnsi="Verdana" w:cstheme="minorHAnsi"/>
          <w:sz w:val="20"/>
          <w:szCs w:val="20"/>
          <w:lang w:val="fr-CH"/>
        </w:rPr>
      </w:pPr>
      <w:r w:rsidRPr="0045417D">
        <w:rPr>
          <w:rFonts w:ascii="Verdana" w:hAnsi="Verdana" w:cstheme="minorHAnsi"/>
          <w:sz w:val="20"/>
          <w:szCs w:val="20"/>
          <w:lang w:val="fr-CH"/>
        </w:rPr>
        <w:t xml:space="preserve">La réalisation d’un herbier est intégrée dans différentes unités de formation comme outil didactique possible. Dans le DCO a Soins apportés aux terres cultivées, il s’agit des unités de formation « Déterminer les organismes nuisibles » et « Observer les </w:t>
      </w:r>
      <w:r w:rsidRPr="0045417D">
        <w:rPr>
          <w:rFonts w:ascii="Verdana" w:eastAsia="Times New Roman" w:hAnsi="Verdana" w:cs="Arial"/>
          <w:sz w:val="20"/>
          <w:szCs w:val="20"/>
          <w:lang w:val="fr-CH" w:eastAsia="de-DE"/>
        </w:rPr>
        <w:t>plantes cultivées</w:t>
      </w:r>
      <w:r w:rsidRPr="0045417D">
        <w:rPr>
          <w:rFonts w:ascii="Verdana" w:hAnsi="Verdana" w:cstheme="minorHAnsi"/>
          <w:sz w:val="20"/>
          <w:szCs w:val="20"/>
          <w:lang w:val="fr-CH"/>
        </w:rPr>
        <w:t xml:space="preserve"> et la flore accompagnatrice ».</w:t>
      </w:r>
    </w:p>
    <w:p w14:paraId="373D801A" w14:textId="559789FF" w:rsidR="00084EF9" w:rsidRPr="00084EF9" w:rsidRDefault="00084EF9" w:rsidP="00B861AF">
      <w:pPr>
        <w:rPr>
          <w:rFonts w:ascii="Verdana" w:hAnsi="Verdana" w:cstheme="minorHAnsi"/>
          <w:sz w:val="20"/>
          <w:szCs w:val="20"/>
          <w:lang w:val="fr-CH"/>
        </w:rPr>
      </w:pPr>
      <w:r w:rsidRPr="00084EF9">
        <w:rPr>
          <w:rFonts w:ascii="Verdana" w:hAnsi="Verdana" w:cstheme="minorHAnsi"/>
          <w:sz w:val="20"/>
          <w:szCs w:val="20"/>
          <w:lang w:val="fr-CH"/>
        </w:rPr>
        <w:t>Dans l'orientation Agriculture l'herbier est intégré en 1</w:t>
      </w:r>
      <w:r w:rsidRPr="00084EF9">
        <w:rPr>
          <w:rFonts w:ascii="Verdana" w:hAnsi="Verdana" w:cstheme="minorHAnsi"/>
          <w:sz w:val="20"/>
          <w:szCs w:val="20"/>
          <w:vertAlign w:val="superscript"/>
          <w:lang w:val="fr-CH"/>
        </w:rPr>
        <w:t>ère</w:t>
      </w:r>
      <w:r w:rsidRPr="00084EF9">
        <w:rPr>
          <w:rFonts w:ascii="Verdana" w:hAnsi="Verdana" w:cstheme="minorHAnsi"/>
          <w:sz w:val="20"/>
          <w:szCs w:val="20"/>
          <w:lang w:val="fr-CH"/>
        </w:rPr>
        <w:t xml:space="preserve"> et 2</w:t>
      </w:r>
      <w:r w:rsidRPr="00084EF9">
        <w:rPr>
          <w:rFonts w:ascii="Verdana" w:hAnsi="Verdana" w:cstheme="minorHAnsi"/>
          <w:sz w:val="20"/>
          <w:szCs w:val="20"/>
          <w:vertAlign w:val="superscript"/>
          <w:lang w:val="fr-CH"/>
        </w:rPr>
        <w:t>e</w:t>
      </w:r>
      <w:r w:rsidRPr="00084EF9">
        <w:rPr>
          <w:rFonts w:ascii="Verdana" w:hAnsi="Verdana" w:cstheme="minorHAnsi"/>
          <w:sz w:val="20"/>
          <w:szCs w:val="20"/>
          <w:lang w:val="fr-CH"/>
        </w:rPr>
        <w:t xml:space="preserve"> année d'apprentissage dans le DCO e Suivi des surfaces herbagères et des grandes cultures dans les unités de formation « Reconnaître les plantes des prairies » et « Évaluer et gérer les prairies ».</w:t>
      </w:r>
    </w:p>
    <w:p w14:paraId="21224F9D" w14:textId="63BEF0C1" w:rsidR="00B861AF" w:rsidRPr="0045417D" w:rsidRDefault="00B861AF" w:rsidP="00B861AF">
      <w:pPr>
        <w:rPr>
          <w:rFonts w:ascii="Verdana" w:hAnsi="Verdana" w:cstheme="minorHAnsi"/>
          <w:b/>
          <w:bCs/>
          <w:sz w:val="20"/>
          <w:szCs w:val="20"/>
          <w:lang w:val="fr-CH"/>
        </w:rPr>
      </w:pPr>
      <w:r w:rsidRPr="0045417D">
        <w:rPr>
          <w:rFonts w:ascii="Verdana" w:hAnsi="Verdana" w:cstheme="minorHAnsi"/>
          <w:sz w:val="20"/>
          <w:szCs w:val="20"/>
          <w:lang w:val="fr-CH"/>
        </w:rPr>
        <w:t>Ce sont les écoles professionnelles qui décident si et comment elles utilisent l'herbier, ainsi que de la procédure à suivre en cas d'arrivée d'un élève provenant d'un autre canton.</w:t>
      </w:r>
    </w:p>
    <w:p w14:paraId="2BE785A4" w14:textId="4D91597E" w:rsidR="00631FA2" w:rsidRPr="0045417D" w:rsidRDefault="00631FA2" w:rsidP="007D512B">
      <w:pPr>
        <w:rPr>
          <w:rFonts w:ascii="Verdana" w:hAnsi="Verdana" w:cstheme="minorHAnsi"/>
          <w:sz w:val="20"/>
          <w:szCs w:val="20"/>
          <w:lang w:val="fr-CH"/>
        </w:rPr>
        <w:sectPr w:rsidR="00631FA2" w:rsidRPr="0045417D" w:rsidSect="00084EF9">
          <w:headerReference w:type="default" r:id="rId11"/>
          <w:footerReference w:type="default" r:id="rId12"/>
          <w:pgSz w:w="11906" w:h="16838" w:code="9"/>
          <w:pgMar w:top="1440" w:right="1440" w:bottom="1134" w:left="1440" w:header="709" w:footer="284" w:gutter="0"/>
          <w:cols w:space="708"/>
          <w:docGrid w:linePitch="360"/>
        </w:sectPr>
      </w:pPr>
      <w:bookmarkStart w:id="0" w:name="_Hlk215563199"/>
    </w:p>
    <w:bookmarkEnd w:id="0"/>
    <w:p w14:paraId="3E87AC95" w14:textId="108D6144" w:rsidR="007D512B" w:rsidRPr="0045417D" w:rsidRDefault="00B861AF" w:rsidP="007D512B">
      <w:pPr>
        <w:rPr>
          <w:rFonts w:ascii="Verdana" w:hAnsi="Verdana" w:cstheme="minorHAnsi"/>
          <w:b/>
          <w:bCs/>
          <w:sz w:val="20"/>
          <w:szCs w:val="20"/>
          <w:lang w:val="fr-CH"/>
        </w:rPr>
      </w:pPr>
      <w:r w:rsidRPr="0045417D">
        <w:rPr>
          <w:rFonts w:ascii="Verdana" w:hAnsi="Verdana" w:cstheme="minorHAnsi"/>
          <w:b/>
          <w:bCs/>
          <w:sz w:val="20"/>
          <w:szCs w:val="20"/>
          <w:lang w:val="fr-CH"/>
        </w:rPr>
        <w:lastRenderedPageBreak/>
        <w:t>Aperçu des unités de formation de toutes les années d’apprentissage</w:t>
      </w:r>
    </w:p>
    <w:tbl>
      <w:tblPr>
        <w:tblStyle w:val="Gitternetztabelle1hellAkzent11"/>
        <w:tblW w:w="13887" w:type="dxa"/>
        <w:tblLook w:val="04A0" w:firstRow="1" w:lastRow="0" w:firstColumn="1" w:lastColumn="0" w:noHBand="0" w:noVBand="1"/>
      </w:tblPr>
      <w:tblGrid>
        <w:gridCol w:w="988"/>
        <w:gridCol w:w="6095"/>
        <w:gridCol w:w="6804"/>
      </w:tblGrid>
      <w:tr w:rsidR="009E0AD4" w:rsidRPr="0045417D" w14:paraId="6967A95E" w14:textId="77777777" w:rsidTr="000B40C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88" w:type="dxa"/>
            <w:tcBorders>
              <w:bottom w:val="single" w:sz="4" w:space="0" w:color="auto"/>
            </w:tcBorders>
            <w:shd w:val="clear" w:color="auto" w:fill="D9D9D9" w:themeFill="background1" w:themeFillShade="D9"/>
            <w:vAlign w:val="center"/>
          </w:tcPr>
          <w:p w14:paraId="54CF2CB0" w14:textId="6AAB7FB5" w:rsidR="009E0AD4" w:rsidRPr="0045417D" w:rsidRDefault="00B861AF" w:rsidP="00B861AF">
            <w:pPr>
              <w:suppressAutoHyphens/>
              <w:rPr>
                <w:rFonts w:ascii="Verdana" w:eastAsia="Arial" w:hAnsi="Verdana" w:cs="Times New Roman"/>
                <w:spacing w:val="4"/>
                <w:lang w:val="fr-CH"/>
              </w:rPr>
            </w:pPr>
            <w:r w:rsidRPr="0045417D">
              <w:rPr>
                <w:rFonts w:ascii="Verdana" w:eastAsia="Arial" w:hAnsi="Verdana" w:cs="Times New Roman"/>
                <w:spacing w:val="4"/>
                <w:lang w:val="fr-CH"/>
              </w:rPr>
              <w:t>DCO</w:t>
            </w:r>
          </w:p>
        </w:tc>
        <w:tc>
          <w:tcPr>
            <w:tcW w:w="6095" w:type="dxa"/>
            <w:tcBorders>
              <w:bottom w:val="single" w:sz="4" w:space="0" w:color="auto"/>
            </w:tcBorders>
            <w:shd w:val="clear" w:color="auto" w:fill="D9D9D9" w:themeFill="background1" w:themeFillShade="D9"/>
            <w:vAlign w:val="center"/>
          </w:tcPr>
          <w:p w14:paraId="2AFA0E77" w14:textId="3DF67CC1" w:rsidR="009E0AD4" w:rsidRPr="0045417D" w:rsidRDefault="00B861AF" w:rsidP="00684E7B">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1</w:t>
            </w:r>
            <w:r w:rsidRPr="0045417D">
              <w:rPr>
                <w:rFonts w:ascii="Verdana" w:eastAsia="Arial" w:hAnsi="Verdana" w:cs="Times New Roman"/>
                <w:spacing w:val="4"/>
                <w:vertAlign w:val="superscript"/>
                <w:lang w:val="fr-CH"/>
              </w:rPr>
              <w:t>ère</w:t>
            </w:r>
            <w:r w:rsidRPr="0045417D">
              <w:rPr>
                <w:rFonts w:ascii="Verdana" w:eastAsia="Arial" w:hAnsi="Verdana" w:cs="Times New Roman"/>
                <w:spacing w:val="4"/>
                <w:lang w:val="fr-CH"/>
              </w:rPr>
              <w:t xml:space="preserve"> année d'apprentissage</w:t>
            </w:r>
          </w:p>
        </w:tc>
        <w:tc>
          <w:tcPr>
            <w:tcW w:w="6804" w:type="dxa"/>
            <w:tcBorders>
              <w:bottom w:val="single" w:sz="4" w:space="0" w:color="auto"/>
            </w:tcBorders>
            <w:shd w:val="clear" w:color="auto" w:fill="D9D9D9" w:themeFill="background1" w:themeFillShade="D9"/>
            <w:vAlign w:val="center"/>
          </w:tcPr>
          <w:p w14:paraId="5609AA18" w14:textId="411894C4" w:rsidR="009E0AD4" w:rsidRPr="0045417D" w:rsidRDefault="00B861AF" w:rsidP="00684E7B">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2</w:t>
            </w:r>
            <w:r w:rsidRPr="0045417D">
              <w:rPr>
                <w:rFonts w:ascii="Verdana" w:eastAsia="Arial" w:hAnsi="Verdana" w:cs="Times New Roman"/>
                <w:spacing w:val="4"/>
                <w:vertAlign w:val="superscript"/>
                <w:lang w:val="fr-CH"/>
              </w:rPr>
              <w:t>ème</w:t>
            </w:r>
            <w:r w:rsidRPr="0045417D">
              <w:rPr>
                <w:rFonts w:ascii="Verdana" w:eastAsia="Arial" w:hAnsi="Verdana" w:cs="Times New Roman"/>
                <w:spacing w:val="4"/>
                <w:lang w:val="fr-CH"/>
              </w:rPr>
              <w:t xml:space="preserve"> année d'apprentissage</w:t>
            </w:r>
          </w:p>
        </w:tc>
      </w:tr>
      <w:tr w:rsidR="009E0AD4" w:rsidRPr="0045417D" w14:paraId="0B2B546D" w14:textId="77777777" w:rsidTr="000B40C7">
        <w:trPr>
          <w:trHeight w:val="624"/>
        </w:trPr>
        <w:tc>
          <w:tcPr>
            <w:cnfStyle w:val="001000000000" w:firstRow="0" w:lastRow="0" w:firstColumn="1" w:lastColumn="0" w:oddVBand="0" w:evenVBand="0" w:oddHBand="0" w:evenHBand="0" w:firstRowFirstColumn="0" w:firstRowLastColumn="0" w:lastRowFirstColumn="0" w:lastRowLastColumn="0"/>
            <w:tcW w:w="988" w:type="dxa"/>
            <w:vMerge w:val="restart"/>
            <w:tcBorders>
              <w:top w:val="single" w:sz="4" w:space="0" w:color="auto"/>
            </w:tcBorders>
            <w:shd w:val="clear" w:color="auto" w:fill="FFC000"/>
            <w:textDirection w:val="btLr"/>
          </w:tcPr>
          <w:p w14:paraId="658E8859" w14:textId="49980FE2" w:rsidR="009E0AD4" w:rsidRPr="0045417D" w:rsidRDefault="009E0AD4" w:rsidP="00586AE2">
            <w:pPr>
              <w:suppressAutoHyphens/>
              <w:ind w:left="113" w:right="113"/>
              <w:rPr>
                <w:rFonts w:ascii="Verdana" w:eastAsia="Arial" w:hAnsi="Verdana" w:cs="Times New Roman"/>
                <w:spacing w:val="4"/>
                <w:lang w:val="fr-CH"/>
              </w:rPr>
            </w:pPr>
            <w:r w:rsidRPr="0045417D">
              <w:rPr>
                <w:rFonts w:ascii="Verdana" w:eastAsia="Arial" w:hAnsi="Verdana" w:cs="Times New Roman"/>
                <w:spacing w:val="4"/>
                <w:lang w:val="fr-CH"/>
              </w:rPr>
              <w:t xml:space="preserve">d </w:t>
            </w:r>
            <w:r w:rsidR="00B86DF4" w:rsidRPr="0045417D">
              <w:rPr>
                <w:rFonts w:ascii="Verdana" w:eastAsia="Arial" w:hAnsi="Verdana" w:cs="Times New Roman"/>
                <w:spacing w:val="4"/>
                <w:lang w:val="fr-CH"/>
              </w:rPr>
              <w:t>Détention d’animaux de rente</w:t>
            </w:r>
          </w:p>
        </w:tc>
        <w:tc>
          <w:tcPr>
            <w:tcW w:w="6095" w:type="dxa"/>
            <w:tcBorders>
              <w:top w:val="single" w:sz="4" w:space="0" w:color="auto"/>
            </w:tcBorders>
            <w:shd w:val="clear" w:color="auto" w:fill="FFC000"/>
          </w:tcPr>
          <w:p w14:paraId="2811AF67" w14:textId="3B4D890B" w:rsidR="009E0AD4" w:rsidRPr="0045417D" w:rsidRDefault="00B86DF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Manier les animaux de rente de manière sûre et dans le respect des besoins de l’espèce</w:t>
            </w:r>
            <w:r w:rsidR="009E0AD4" w:rsidRPr="0045417D">
              <w:rPr>
                <w:rFonts w:ascii="Verdana" w:eastAsia="Arial" w:hAnsi="Verdana" w:cs="Times New Roman"/>
                <w:spacing w:val="4"/>
                <w:lang w:val="fr-CH"/>
              </w:rPr>
              <w:t xml:space="preserve"> (</w:t>
            </w:r>
            <w:r w:rsidR="004C0381" w:rsidRPr="0045417D">
              <w:rPr>
                <w:rFonts w:ascii="Verdana" w:eastAsia="Arial" w:hAnsi="Verdana" w:cs="Times New Roman"/>
                <w:spacing w:val="4"/>
                <w:lang w:val="fr-CH"/>
              </w:rPr>
              <w:t>15</w:t>
            </w:r>
            <w:r w:rsidR="000B40C7" w:rsidRPr="0045417D">
              <w:rPr>
                <w:rFonts w:ascii="Verdana" w:eastAsia="Arial" w:hAnsi="Verdana" w:cs="Times New Roman"/>
                <w:spacing w:val="4"/>
                <w:lang w:val="fr-CH"/>
              </w:rPr>
              <w:t xml:space="preserve"> leçons</w:t>
            </w:r>
            <w:r w:rsidR="009E0AD4" w:rsidRPr="0045417D">
              <w:rPr>
                <w:rFonts w:ascii="Verdana" w:eastAsia="Arial" w:hAnsi="Verdana" w:cs="Times New Roman"/>
                <w:spacing w:val="4"/>
                <w:lang w:val="fr-CH"/>
              </w:rPr>
              <w:t>)</w:t>
            </w:r>
          </w:p>
          <w:p w14:paraId="3715BD87" w14:textId="7F2FAB53" w:rsidR="009E0AD4" w:rsidRPr="0045417D"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45417D">
              <w:rPr>
                <w:rFonts w:ascii="Verdana" w:eastAsia="Arial" w:hAnsi="Verdana" w:cs="Arial"/>
                <w:spacing w:val="4"/>
                <w:lang w:val="fr-CH"/>
              </w:rPr>
              <w:t>d1, d2</w:t>
            </w:r>
          </w:p>
        </w:tc>
        <w:tc>
          <w:tcPr>
            <w:tcW w:w="6804" w:type="dxa"/>
            <w:tcBorders>
              <w:top w:val="single" w:sz="4" w:space="0" w:color="auto"/>
            </w:tcBorders>
            <w:shd w:val="clear" w:color="auto" w:fill="FFC000"/>
          </w:tcPr>
          <w:p w14:paraId="5814B351" w14:textId="1AFD3B2B" w:rsidR="009E0AD4" w:rsidRPr="0045417D" w:rsidRDefault="00B86DF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Veiller au bien-être des animaux de rente</w:t>
            </w:r>
            <w:r w:rsidR="009E0AD4" w:rsidRPr="0045417D">
              <w:rPr>
                <w:rFonts w:ascii="Verdana" w:eastAsia="Arial" w:hAnsi="Verdana" w:cs="Times New Roman"/>
                <w:spacing w:val="4"/>
                <w:lang w:val="fr-CH"/>
              </w:rPr>
              <w:t xml:space="preserve"> (1</w:t>
            </w:r>
            <w:r w:rsidR="00454187" w:rsidRPr="0045417D">
              <w:rPr>
                <w:rFonts w:ascii="Verdana" w:eastAsia="Arial" w:hAnsi="Verdana" w:cs="Times New Roman"/>
                <w:spacing w:val="4"/>
                <w:lang w:val="fr-CH"/>
              </w:rPr>
              <w:t>0</w:t>
            </w:r>
            <w:r w:rsidR="000B40C7" w:rsidRPr="0045417D">
              <w:rPr>
                <w:rFonts w:ascii="Verdana" w:eastAsia="Arial" w:hAnsi="Verdana" w:cs="Times New Roman"/>
                <w:spacing w:val="4"/>
                <w:lang w:val="fr-CH"/>
              </w:rPr>
              <w:t xml:space="preserve"> leçons</w:t>
            </w:r>
            <w:r w:rsidR="009E0AD4" w:rsidRPr="0045417D">
              <w:rPr>
                <w:rFonts w:ascii="Verdana" w:eastAsia="Arial" w:hAnsi="Verdana" w:cs="Times New Roman"/>
                <w:spacing w:val="4"/>
                <w:lang w:val="fr-CH"/>
              </w:rPr>
              <w:t>)</w:t>
            </w:r>
          </w:p>
          <w:p w14:paraId="2D300B03" w14:textId="5B1F8B9D" w:rsidR="00454187" w:rsidRPr="0045417D"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45417D">
              <w:rPr>
                <w:rFonts w:ascii="Verdana" w:eastAsia="Arial" w:hAnsi="Verdana" w:cs="Arial"/>
                <w:spacing w:val="4"/>
                <w:lang w:val="fr-CH"/>
              </w:rPr>
              <w:t>d1, d2</w:t>
            </w:r>
          </w:p>
        </w:tc>
      </w:tr>
      <w:tr w:rsidR="009E0AD4" w:rsidRPr="0045417D" w14:paraId="65CEE147" w14:textId="77777777" w:rsidTr="000B40C7">
        <w:trPr>
          <w:trHeight w:val="624"/>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FFC000"/>
            <w:textDirection w:val="btLr"/>
          </w:tcPr>
          <w:p w14:paraId="1852A32E" w14:textId="77777777" w:rsidR="009E0AD4" w:rsidRPr="0045417D" w:rsidRDefault="009E0AD4" w:rsidP="00586AE2">
            <w:pPr>
              <w:suppressAutoHyphens/>
              <w:ind w:left="113" w:right="113"/>
              <w:rPr>
                <w:rFonts w:ascii="Verdana" w:eastAsia="Arial" w:hAnsi="Verdana" w:cs="Times New Roman"/>
                <w:spacing w:val="4"/>
                <w:lang w:val="fr-CH"/>
              </w:rPr>
            </w:pPr>
          </w:p>
        </w:tc>
        <w:tc>
          <w:tcPr>
            <w:tcW w:w="6095" w:type="dxa"/>
            <w:shd w:val="clear" w:color="auto" w:fill="FFC000"/>
          </w:tcPr>
          <w:p w14:paraId="354ADD6D" w14:textId="5FA9E2FE" w:rsidR="009E0AD4" w:rsidRPr="0045417D" w:rsidRDefault="00084EF9"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084EF9">
              <w:rPr>
                <w:rFonts w:ascii="Verdana" w:eastAsia="Arial" w:hAnsi="Verdana" w:cs="Times New Roman"/>
                <w:spacing w:val="4"/>
                <w:lang w:val="fr-CH"/>
              </w:rPr>
              <w:t>Nourrir les animaux d'élevage de manière adaptée à leur espèce</w:t>
            </w:r>
            <w:r w:rsidR="009E0AD4" w:rsidRPr="0045417D">
              <w:rPr>
                <w:rFonts w:ascii="Verdana" w:eastAsia="Arial" w:hAnsi="Verdana" w:cs="Times New Roman"/>
                <w:spacing w:val="4"/>
                <w:lang w:val="fr-CH"/>
              </w:rPr>
              <w:t xml:space="preserve"> (1</w:t>
            </w:r>
            <w:r w:rsidR="004C0381" w:rsidRPr="0045417D">
              <w:rPr>
                <w:rFonts w:ascii="Verdana" w:eastAsia="Arial" w:hAnsi="Verdana" w:cs="Times New Roman"/>
                <w:spacing w:val="4"/>
                <w:lang w:val="fr-CH"/>
              </w:rPr>
              <w:t>5</w:t>
            </w:r>
            <w:r w:rsidR="000B40C7" w:rsidRPr="0045417D">
              <w:rPr>
                <w:rFonts w:ascii="Verdana" w:eastAsia="Arial" w:hAnsi="Verdana" w:cs="Times New Roman"/>
                <w:spacing w:val="4"/>
                <w:lang w:val="fr-CH"/>
              </w:rPr>
              <w:t xml:space="preserve"> leçons</w:t>
            </w:r>
            <w:r w:rsidR="009E0AD4" w:rsidRPr="0045417D">
              <w:rPr>
                <w:rFonts w:ascii="Verdana" w:eastAsia="Arial" w:hAnsi="Verdana" w:cs="Times New Roman"/>
                <w:spacing w:val="4"/>
                <w:lang w:val="fr-CH"/>
              </w:rPr>
              <w:t>)</w:t>
            </w:r>
          </w:p>
          <w:p w14:paraId="459A40CA" w14:textId="00337B87" w:rsidR="009E0AD4" w:rsidRPr="0045417D"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45417D">
              <w:rPr>
                <w:rFonts w:ascii="Verdana" w:eastAsia="Arial" w:hAnsi="Verdana" w:cs="Arial"/>
                <w:spacing w:val="4"/>
                <w:lang w:val="fr-CH"/>
              </w:rPr>
              <w:t>d3</w:t>
            </w:r>
          </w:p>
        </w:tc>
        <w:tc>
          <w:tcPr>
            <w:tcW w:w="6804" w:type="dxa"/>
            <w:shd w:val="clear" w:color="auto" w:fill="FFC000"/>
          </w:tcPr>
          <w:p w14:paraId="70C07F47" w14:textId="77777777" w:rsidR="000B40C7" w:rsidRPr="0045417D" w:rsidRDefault="00B86DF4" w:rsidP="0045418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Détecter les maladies et soigner les animaux de rente</w:t>
            </w:r>
            <w:r w:rsidR="00454187" w:rsidRPr="0045417D">
              <w:rPr>
                <w:rFonts w:ascii="Verdana" w:eastAsia="Arial" w:hAnsi="Verdana" w:cs="Times New Roman"/>
                <w:spacing w:val="4"/>
                <w:lang w:val="fr-CH"/>
              </w:rPr>
              <w:t xml:space="preserve"> </w:t>
            </w:r>
          </w:p>
          <w:p w14:paraId="10EA6E4F" w14:textId="52E68671" w:rsidR="00454187" w:rsidRPr="0045417D" w:rsidRDefault="00454187" w:rsidP="0045418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(15</w:t>
            </w:r>
            <w:r w:rsidR="000B40C7" w:rsidRPr="0045417D">
              <w:rPr>
                <w:rFonts w:ascii="Verdana" w:eastAsia="Arial" w:hAnsi="Verdana" w:cs="Times New Roman"/>
                <w:spacing w:val="4"/>
                <w:lang w:val="fr-CH"/>
              </w:rPr>
              <w:t xml:space="preserve"> leçons</w:t>
            </w:r>
            <w:r w:rsidRPr="0045417D">
              <w:rPr>
                <w:rFonts w:ascii="Verdana" w:eastAsia="Arial" w:hAnsi="Verdana" w:cs="Times New Roman"/>
                <w:spacing w:val="4"/>
                <w:lang w:val="fr-CH"/>
              </w:rPr>
              <w:t>)</w:t>
            </w:r>
          </w:p>
          <w:p w14:paraId="25239CFF" w14:textId="45607E92" w:rsidR="009E0AD4" w:rsidRPr="0045417D" w:rsidRDefault="00454187" w:rsidP="0045418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Arial"/>
                <w:spacing w:val="4"/>
                <w:lang w:val="fr-CH"/>
              </w:rPr>
              <w:t xml:space="preserve">d1, d2 </w:t>
            </w:r>
          </w:p>
        </w:tc>
      </w:tr>
      <w:tr w:rsidR="009E0AD4" w:rsidRPr="0045417D" w14:paraId="1D1943F0" w14:textId="77777777" w:rsidTr="000B40C7">
        <w:trPr>
          <w:trHeight w:val="624"/>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FFC000"/>
            <w:textDirection w:val="btLr"/>
          </w:tcPr>
          <w:p w14:paraId="4CA553BC" w14:textId="77777777" w:rsidR="009E0AD4" w:rsidRPr="0045417D" w:rsidRDefault="009E0AD4" w:rsidP="00586AE2">
            <w:pPr>
              <w:suppressAutoHyphens/>
              <w:ind w:left="113" w:right="113"/>
              <w:rPr>
                <w:rFonts w:ascii="Verdana" w:eastAsia="Arial" w:hAnsi="Verdana" w:cs="Times New Roman"/>
                <w:spacing w:val="4"/>
                <w:lang w:val="fr-CH"/>
              </w:rPr>
            </w:pPr>
          </w:p>
        </w:tc>
        <w:tc>
          <w:tcPr>
            <w:tcW w:w="6095" w:type="dxa"/>
            <w:shd w:val="clear" w:color="auto" w:fill="FFC000"/>
          </w:tcPr>
          <w:p w14:paraId="5BA28DCB" w14:textId="77777777" w:rsidR="000B40C7" w:rsidRPr="0045417D" w:rsidRDefault="00B86DF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Maintenir les animaux de rente en bonne santé</w:t>
            </w:r>
            <w:r w:rsidR="009E0AD4" w:rsidRPr="0045417D">
              <w:rPr>
                <w:rFonts w:ascii="Verdana" w:eastAsia="Arial" w:hAnsi="Verdana" w:cs="Times New Roman"/>
                <w:spacing w:val="4"/>
                <w:lang w:val="fr-CH"/>
              </w:rPr>
              <w:t xml:space="preserve"> </w:t>
            </w:r>
          </w:p>
          <w:p w14:paraId="7D8A1F32" w14:textId="23DFCC04" w:rsidR="009E0AD4" w:rsidRPr="0045417D"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w:t>
            </w:r>
            <w:r w:rsidR="004C0381" w:rsidRPr="0045417D">
              <w:rPr>
                <w:rFonts w:ascii="Verdana" w:eastAsia="Arial" w:hAnsi="Verdana" w:cs="Times New Roman"/>
                <w:spacing w:val="4"/>
                <w:lang w:val="fr-CH"/>
              </w:rPr>
              <w:t>15</w:t>
            </w:r>
            <w:r w:rsidR="000B40C7" w:rsidRPr="0045417D">
              <w:rPr>
                <w:rFonts w:ascii="Verdana" w:eastAsia="Arial" w:hAnsi="Verdana" w:cs="Times New Roman"/>
                <w:spacing w:val="4"/>
                <w:lang w:val="fr-CH"/>
              </w:rPr>
              <w:t xml:space="preserve"> leçons</w:t>
            </w:r>
            <w:r w:rsidRPr="0045417D">
              <w:rPr>
                <w:rFonts w:ascii="Verdana" w:eastAsia="Arial" w:hAnsi="Verdana" w:cs="Times New Roman"/>
                <w:spacing w:val="4"/>
                <w:lang w:val="fr-CH"/>
              </w:rPr>
              <w:t>)</w:t>
            </w:r>
          </w:p>
          <w:p w14:paraId="2798E4B1" w14:textId="7B1B563E" w:rsidR="009E0AD4" w:rsidRPr="0045417D" w:rsidRDefault="004C0381"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45417D">
              <w:rPr>
                <w:rFonts w:ascii="Verdana" w:eastAsia="Arial" w:hAnsi="Verdana" w:cs="Arial"/>
                <w:spacing w:val="4"/>
                <w:lang w:val="fr-CH"/>
              </w:rPr>
              <w:t>d1, d2</w:t>
            </w:r>
          </w:p>
        </w:tc>
        <w:tc>
          <w:tcPr>
            <w:tcW w:w="6804" w:type="dxa"/>
            <w:shd w:val="clear" w:color="auto" w:fill="FFC000"/>
          </w:tcPr>
          <w:p w14:paraId="5C109CF3" w14:textId="07C4F1A9" w:rsidR="00597E71" w:rsidRPr="0045417D" w:rsidRDefault="00B86DF4"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Reproduire les animaux de rente</w:t>
            </w:r>
            <w:r w:rsidR="00597E71" w:rsidRPr="0045417D">
              <w:rPr>
                <w:rFonts w:ascii="Verdana" w:eastAsia="Arial" w:hAnsi="Verdana" w:cs="Times New Roman"/>
                <w:spacing w:val="4"/>
                <w:lang w:val="fr-CH"/>
              </w:rPr>
              <w:t xml:space="preserve"> (15</w:t>
            </w:r>
            <w:r w:rsidR="000B40C7" w:rsidRPr="0045417D">
              <w:rPr>
                <w:rFonts w:ascii="Verdana" w:eastAsia="Arial" w:hAnsi="Verdana" w:cs="Times New Roman"/>
                <w:spacing w:val="4"/>
                <w:lang w:val="fr-CH"/>
              </w:rPr>
              <w:t xml:space="preserve"> leçons</w:t>
            </w:r>
            <w:r w:rsidR="00597E71" w:rsidRPr="0045417D">
              <w:rPr>
                <w:rFonts w:ascii="Verdana" w:eastAsia="Arial" w:hAnsi="Verdana" w:cs="Times New Roman"/>
                <w:spacing w:val="4"/>
                <w:lang w:val="fr-CH"/>
              </w:rPr>
              <w:t>)</w:t>
            </w:r>
          </w:p>
          <w:p w14:paraId="634FC2A3" w14:textId="04620FAA" w:rsidR="009E0AD4" w:rsidRPr="0045417D"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d2</w:t>
            </w:r>
          </w:p>
        </w:tc>
      </w:tr>
      <w:tr w:rsidR="009E0AD4" w:rsidRPr="0045417D" w14:paraId="3DB36B1B" w14:textId="77777777" w:rsidTr="000B40C7">
        <w:trPr>
          <w:trHeight w:val="624"/>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FFC000"/>
            <w:textDirection w:val="btLr"/>
          </w:tcPr>
          <w:p w14:paraId="6D500A94" w14:textId="77777777" w:rsidR="009E0AD4" w:rsidRPr="0045417D" w:rsidRDefault="009E0AD4" w:rsidP="00586AE2">
            <w:pPr>
              <w:suppressAutoHyphens/>
              <w:ind w:left="113" w:right="113"/>
              <w:rPr>
                <w:rFonts w:ascii="Verdana" w:eastAsia="Arial" w:hAnsi="Verdana" w:cs="Times New Roman"/>
                <w:spacing w:val="4"/>
                <w:lang w:val="fr-CH"/>
              </w:rPr>
            </w:pPr>
          </w:p>
        </w:tc>
        <w:tc>
          <w:tcPr>
            <w:tcW w:w="6095" w:type="dxa"/>
            <w:shd w:val="clear" w:color="auto" w:fill="FFC000"/>
          </w:tcPr>
          <w:p w14:paraId="1F4F40C3" w14:textId="065150B2" w:rsidR="009E0AD4" w:rsidRPr="0045417D" w:rsidRDefault="00BB188F"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45417D">
              <w:rPr>
                <w:rFonts w:ascii="Verdana" w:eastAsia="Arial" w:hAnsi="Verdana" w:cs="Arial"/>
                <w:spacing w:val="4"/>
                <w:lang w:val="fr-CH"/>
              </w:rPr>
              <w:t>Traire correctement</w:t>
            </w:r>
            <w:r w:rsidR="004C0381" w:rsidRPr="0045417D">
              <w:rPr>
                <w:rFonts w:ascii="Verdana" w:eastAsia="Arial" w:hAnsi="Verdana" w:cs="Arial"/>
                <w:spacing w:val="4"/>
                <w:lang w:val="fr-CH"/>
              </w:rPr>
              <w:t xml:space="preserve"> (15</w:t>
            </w:r>
            <w:r w:rsidR="000B40C7" w:rsidRPr="0045417D">
              <w:rPr>
                <w:rFonts w:ascii="Verdana" w:eastAsia="Arial" w:hAnsi="Verdana" w:cs="Arial"/>
                <w:spacing w:val="4"/>
                <w:lang w:val="fr-CH"/>
              </w:rPr>
              <w:t xml:space="preserve"> leçons</w:t>
            </w:r>
            <w:r w:rsidR="004C0381" w:rsidRPr="0045417D">
              <w:rPr>
                <w:rFonts w:ascii="Verdana" w:eastAsia="Arial" w:hAnsi="Verdana" w:cs="Arial"/>
                <w:spacing w:val="4"/>
                <w:lang w:val="fr-CH"/>
              </w:rPr>
              <w:t xml:space="preserve">) </w:t>
            </w:r>
          </w:p>
          <w:p w14:paraId="59A43BEB" w14:textId="0D334A4E" w:rsidR="004C0381" w:rsidRPr="0045417D" w:rsidRDefault="004C0381"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lang w:val="fr-CH"/>
              </w:rPr>
            </w:pPr>
            <w:r w:rsidRPr="0045417D">
              <w:rPr>
                <w:rFonts w:ascii="Verdana" w:eastAsia="Arial" w:hAnsi="Verdana" w:cs="Arial"/>
                <w:spacing w:val="4"/>
                <w:lang w:val="fr-CH"/>
              </w:rPr>
              <w:t>d4</w:t>
            </w:r>
          </w:p>
        </w:tc>
        <w:tc>
          <w:tcPr>
            <w:tcW w:w="6804" w:type="dxa"/>
            <w:shd w:val="clear" w:color="auto" w:fill="FFC000"/>
          </w:tcPr>
          <w:p w14:paraId="5FA82861" w14:textId="5C919E54" w:rsidR="00597E71" w:rsidRPr="0045417D" w:rsidRDefault="00B86DF4"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Produire des aliments pour animaux en fonction du site et du marché</w:t>
            </w:r>
            <w:r w:rsidR="00597E71" w:rsidRPr="0045417D">
              <w:rPr>
                <w:rFonts w:ascii="Verdana" w:eastAsia="Arial" w:hAnsi="Verdana" w:cs="Times New Roman"/>
                <w:spacing w:val="4"/>
                <w:lang w:val="fr-CH"/>
              </w:rPr>
              <w:t xml:space="preserve"> (10</w:t>
            </w:r>
            <w:r w:rsidR="000B40C7" w:rsidRPr="0045417D">
              <w:rPr>
                <w:rFonts w:ascii="Verdana" w:eastAsia="Arial" w:hAnsi="Verdana" w:cs="Times New Roman"/>
                <w:spacing w:val="4"/>
                <w:lang w:val="fr-CH"/>
              </w:rPr>
              <w:t xml:space="preserve"> leçons</w:t>
            </w:r>
            <w:r w:rsidR="00597E71" w:rsidRPr="0045417D">
              <w:rPr>
                <w:rFonts w:ascii="Verdana" w:eastAsia="Arial" w:hAnsi="Verdana" w:cs="Times New Roman"/>
                <w:spacing w:val="4"/>
                <w:lang w:val="fr-CH"/>
              </w:rPr>
              <w:t>)</w:t>
            </w:r>
          </w:p>
          <w:p w14:paraId="4807C175" w14:textId="51220740" w:rsidR="009E0AD4" w:rsidRPr="0045417D"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Arial"/>
                <w:spacing w:val="4"/>
                <w:lang w:val="fr-CH"/>
              </w:rPr>
              <w:t>d4</w:t>
            </w:r>
          </w:p>
        </w:tc>
      </w:tr>
      <w:tr w:rsidR="009E0AD4" w:rsidRPr="0045417D" w14:paraId="7F70018A" w14:textId="77777777" w:rsidTr="000B40C7">
        <w:trPr>
          <w:cantSplit/>
          <w:trHeight w:val="567"/>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FFC000"/>
            <w:textDirection w:val="btLr"/>
          </w:tcPr>
          <w:p w14:paraId="2720D270" w14:textId="77777777" w:rsidR="009E0AD4" w:rsidRPr="0045417D" w:rsidRDefault="009E0AD4" w:rsidP="00586AE2">
            <w:pPr>
              <w:suppressAutoHyphens/>
              <w:ind w:left="113" w:right="113"/>
              <w:rPr>
                <w:rFonts w:ascii="Verdana" w:eastAsia="Arial" w:hAnsi="Verdana" w:cs="Times New Roman"/>
                <w:spacing w:val="4"/>
                <w:lang w:val="fr-CH"/>
              </w:rPr>
            </w:pPr>
          </w:p>
        </w:tc>
        <w:tc>
          <w:tcPr>
            <w:tcW w:w="6095" w:type="dxa"/>
            <w:shd w:val="clear" w:color="auto" w:fill="FFC000"/>
          </w:tcPr>
          <w:p w14:paraId="3135CE2F" w14:textId="4EE170FA" w:rsidR="009E0AD4" w:rsidRPr="0045417D" w:rsidRDefault="00B86DF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Stocker et préparer des engrais de ferme</w:t>
            </w:r>
            <w:r w:rsidR="009E0AD4" w:rsidRPr="0045417D">
              <w:rPr>
                <w:rFonts w:ascii="Verdana" w:eastAsia="Arial" w:hAnsi="Verdana" w:cs="Times New Roman"/>
                <w:spacing w:val="4"/>
                <w:lang w:val="fr-CH"/>
              </w:rPr>
              <w:t xml:space="preserve"> (1</w:t>
            </w:r>
            <w:r w:rsidR="004C0381" w:rsidRPr="0045417D">
              <w:rPr>
                <w:rFonts w:ascii="Verdana" w:eastAsia="Arial" w:hAnsi="Verdana" w:cs="Times New Roman"/>
                <w:spacing w:val="4"/>
                <w:lang w:val="fr-CH"/>
              </w:rPr>
              <w:t>0</w:t>
            </w:r>
            <w:r w:rsidR="000B40C7" w:rsidRPr="0045417D">
              <w:rPr>
                <w:rFonts w:ascii="Verdana" w:eastAsia="Arial" w:hAnsi="Verdana" w:cs="Times New Roman"/>
                <w:spacing w:val="4"/>
                <w:lang w:val="fr-CH"/>
              </w:rPr>
              <w:t xml:space="preserve"> leçons</w:t>
            </w:r>
            <w:r w:rsidR="009E0AD4" w:rsidRPr="0045417D">
              <w:rPr>
                <w:rFonts w:ascii="Verdana" w:eastAsia="Arial" w:hAnsi="Verdana" w:cs="Times New Roman"/>
                <w:spacing w:val="4"/>
                <w:lang w:val="fr-CH"/>
              </w:rPr>
              <w:t>)</w:t>
            </w:r>
          </w:p>
          <w:p w14:paraId="78339D17" w14:textId="00128D39" w:rsidR="009E0AD4" w:rsidRPr="0045417D" w:rsidRDefault="004C0381"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Arial"/>
                <w:spacing w:val="4"/>
                <w:lang w:val="fr-CH"/>
              </w:rPr>
              <w:t>d5</w:t>
            </w:r>
          </w:p>
        </w:tc>
        <w:tc>
          <w:tcPr>
            <w:tcW w:w="6804" w:type="dxa"/>
            <w:shd w:val="clear" w:color="auto" w:fill="FFC000"/>
          </w:tcPr>
          <w:p w14:paraId="6F1E6826" w14:textId="1F2EC0D3" w:rsidR="009E0AD4" w:rsidRPr="0045417D" w:rsidRDefault="009E0AD4"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9E0AD4" w:rsidRPr="0045417D" w14:paraId="34E55F6D" w14:textId="77777777" w:rsidTr="000B40C7">
        <w:trPr>
          <w:trHeight w:val="318"/>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FFC000"/>
            <w:textDirection w:val="btLr"/>
          </w:tcPr>
          <w:p w14:paraId="0337B4AD" w14:textId="77777777" w:rsidR="009E0AD4" w:rsidRPr="0045417D" w:rsidRDefault="009E0AD4" w:rsidP="00586AE2">
            <w:pPr>
              <w:suppressAutoHyphens/>
              <w:ind w:left="113" w:right="113"/>
              <w:rPr>
                <w:rFonts w:ascii="Verdana" w:eastAsia="Arial" w:hAnsi="Verdana" w:cs="Times New Roman"/>
                <w:spacing w:val="4"/>
                <w:lang w:val="fr-CH"/>
              </w:rPr>
            </w:pPr>
          </w:p>
        </w:tc>
        <w:tc>
          <w:tcPr>
            <w:tcW w:w="6095" w:type="dxa"/>
            <w:shd w:val="clear" w:color="auto" w:fill="FFC000"/>
          </w:tcPr>
          <w:p w14:paraId="0B1AF63E" w14:textId="7202A3C9" w:rsidR="009E0AD4" w:rsidRPr="0045417D"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lang w:val="fr-CH"/>
              </w:rPr>
            </w:pPr>
            <w:r w:rsidRPr="0045417D">
              <w:rPr>
                <w:rFonts w:ascii="Verdana" w:eastAsia="Arial" w:hAnsi="Verdana" w:cs="Times New Roman"/>
                <w:b/>
                <w:bCs/>
                <w:spacing w:val="4"/>
                <w:lang w:val="fr-CH"/>
              </w:rPr>
              <w:t xml:space="preserve">Total </w:t>
            </w:r>
            <w:r w:rsidR="004C0381" w:rsidRPr="0045417D">
              <w:rPr>
                <w:rFonts w:ascii="Verdana" w:eastAsia="Arial" w:hAnsi="Verdana" w:cs="Times New Roman"/>
                <w:b/>
                <w:bCs/>
                <w:spacing w:val="4"/>
                <w:lang w:val="fr-CH"/>
              </w:rPr>
              <w:t>70</w:t>
            </w:r>
            <w:r w:rsidRPr="0045417D">
              <w:rPr>
                <w:rFonts w:ascii="Verdana" w:eastAsia="Arial" w:hAnsi="Verdana" w:cs="Times New Roman"/>
                <w:b/>
                <w:bCs/>
                <w:spacing w:val="4"/>
                <w:lang w:val="fr-CH"/>
              </w:rPr>
              <w:t xml:space="preserve"> </w:t>
            </w:r>
            <w:r w:rsidR="00B861AF" w:rsidRPr="0045417D">
              <w:rPr>
                <w:rFonts w:ascii="Verdana" w:eastAsia="Arial" w:hAnsi="Verdana" w:cs="Times New Roman"/>
                <w:b/>
                <w:bCs/>
                <w:spacing w:val="4"/>
                <w:lang w:val="fr-CH"/>
              </w:rPr>
              <w:t>leçons</w:t>
            </w:r>
          </w:p>
        </w:tc>
        <w:tc>
          <w:tcPr>
            <w:tcW w:w="6804" w:type="dxa"/>
            <w:shd w:val="clear" w:color="auto" w:fill="FFC000"/>
          </w:tcPr>
          <w:p w14:paraId="24654E24" w14:textId="4B7F10C8" w:rsidR="009E0AD4" w:rsidRPr="0045417D"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lang w:val="fr-CH"/>
              </w:rPr>
            </w:pPr>
            <w:r w:rsidRPr="0045417D">
              <w:rPr>
                <w:rFonts w:ascii="Verdana" w:eastAsia="Arial" w:hAnsi="Verdana" w:cs="Times New Roman"/>
                <w:b/>
                <w:bCs/>
                <w:spacing w:val="4"/>
                <w:lang w:val="fr-CH"/>
              </w:rPr>
              <w:t xml:space="preserve">Total </w:t>
            </w:r>
            <w:r w:rsidR="00454187" w:rsidRPr="0045417D">
              <w:rPr>
                <w:rFonts w:ascii="Verdana" w:eastAsia="Arial" w:hAnsi="Verdana" w:cs="Times New Roman"/>
                <w:b/>
                <w:bCs/>
                <w:spacing w:val="4"/>
                <w:lang w:val="fr-CH"/>
              </w:rPr>
              <w:t>5</w:t>
            </w:r>
            <w:r w:rsidRPr="0045417D">
              <w:rPr>
                <w:rFonts w:ascii="Verdana" w:eastAsia="Arial" w:hAnsi="Verdana" w:cs="Times New Roman"/>
                <w:b/>
                <w:bCs/>
                <w:spacing w:val="4"/>
                <w:lang w:val="fr-CH"/>
              </w:rPr>
              <w:t xml:space="preserve">0 </w:t>
            </w:r>
            <w:r w:rsidR="00B861AF" w:rsidRPr="0045417D">
              <w:rPr>
                <w:rFonts w:ascii="Verdana" w:eastAsia="Arial" w:hAnsi="Verdana" w:cs="Times New Roman"/>
                <w:b/>
                <w:bCs/>
                <w:spacing w:val="4"/>
                <w:lang w:val="fr-CH"/>
              </w:rPr>
              <w:t>leçons</w:t>
            </w:r>
          </w:p>
        </w:tc>
      </w:tr>
      <w:tr w:rsidR="009E0AD4" w:rsidRPr="0045417D" w14:paraId="4787698D" w14:textId="77777777" w:rsidTr="000B40C7">
        <w:trPr>
          <w:trHeight w:val="624"/>
        </w:trPr>
        <w:tc>
          <w:tcPr>
            <w:cnfStyle w:val="001000000000" w:firstRow="0" w:lastRow="0" w:firstColumn="1" w:lastColumn="0" w:oddVBand="0" w:evenVBand="0" w:oddHBand="0" w:evenHBand="0" w:firstRowFirstColumn="0" w:firstRowLastColumn="0" w:lastRowFirstColumn="0" w:lastRowLastColumn="0"/>
            <w:tcW w:w="988" w:type="dxa"/>
            <w:vMerge w:val="restart"/>
            <w:shd w:val="clear" w:color="auto" w:fill="FFD966" w:themeFill="accent4" w:themeFillTint="99"/>
            <w:textDirection w:val="btLr"/>
          </w:tcPr>
          <w:p w14:paraId="61B172D1" w14:textId="173E1F56" w:rsidR="009E0AD4" w:rsidRPr="0045417D" w:rsidRDefault="009E0AD4" w:rsidP="00586AE2">
            <w:pPr>
              <w:suppressAutoHyphens/>
              <w:ind w:left="113" w:right="113"/>
              <w:rPr>
                <w:rFonts w:ascii="Verdana" w:eastAsia="Arial" w:hAnsi="Verdana" w:cs="Times New Roman"/>
                <w:spacing w:val="4"/>
                <w:lang w:val="fr-CH"/>
              </w:rPr>
            </w:pPr>
            <w:r w:rsidRPr="0045417D">
              <w:rPr>
                <w:rFonts w:ascii="Verdana" w:eastAsia="Arial" w:hAnsi="Verdana" w:cs="Times New Roman"/>
                <w:spacing w:val="4"/>
                <w:lang w:val="fr-CH"/>
              </w:rPr>
              <w:t xml:space="preserve">e </w:t>
            </w:r>
            <w:r w:rsidR="00B86DF4" w:rsidRPr="0045417D">
              <w:rPr>
                <w:rFonts w:ascii="Verdana" w:eastAsia="Arial" w:hAnsi="Verdana" w:cs="Times New Roman"/>
                <w:spacing w:val="4"/>
                <w:lang w:val="fr-CH"/>
              </w:rPr>
              <w:t>Suivi des surfaces herbagères et des grandes cultures</w:t>
            </w:r>
          </w:p>
        </w:tc>
        <w:tc>
          <w:tcPr>
            <w:tcW w:w="6095" w:type="dxa"/>
            <w:shd w:val="clear" w:color="auto" w:fill="FFD966" w:themeFill="accent4" w:themeFillTint="99"/>
          </w:tcPr>
          <w:p w14:paraId="5BCFEBC7" w14:textId="62B6484C" w:rsidR="00DB2E88" w:rsidRPr="0045417D" w:rsidRDefault="00B86DF4" w:rsidP="00DB2E8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Récolter et conserver le fourrage grossier</w:t>
            </w:r>
            <w:r w:rsidR="00DB2E88" w:rsidRPr="0045417D">
              <w:rPr>
                <w:rFonts w:ascii="Verdana" w:eastAsia="Arial" w:hAnsi="Verdana" w:cs="Times New Roman"/>
                <w:spacing w:val="4"/>
                <w:lang w:val="fr-CH"/>
              </w:rPr>
              <w:t xml:space="preserve"> (10</w:t>
            </w:r>
            <w:r w:rsidR="000B40C7" w:rsidRPr="0045417D">
              <w:rPr>
                <w:rFonts w:ascii="Verdana" w:eastAsia="Arial" w:hAnsi="Verdana" w:cs="Times New Roman"/>
                <w:spacing w:val="4"/>
                <w:lang w:val="fr-CH"/>
              </w:rPr>
              <w:t xml:space="preserve"> leçons</w:t>
            </w:r>
            <w:r w:rsidR="00DB2E88" w:rsidRPr="0045417D">
              <w:rPr>
                <w:rFonts w:ascii="Verdana" w:eastAsia="Arial" w:hAnsi="Verdana" w:cs="Times New Roman"/>
                <w:spacing w:val="4"/>
                <w:lang w:val="fr-CH"/>
              </w:rPr>
              <w:t>)</w:t>
            </w:r>
          </w:p>
          <w:p w14:paraId="4EDA51EE" w14:textId="2BEDB2D4" w:rsidR="009E0AD4" w:rsidRPr="0045417D" w:rsidRDefault="00DB2E88" w:rsidP="00DB2E8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Arial"/>
                <w:spacing w:val="4"/>
                <w:lang w:val="fr-CH"/>
              </w:rPr>
              <w:t>e2</w:t>
            </w:r>
          </w:p>
        </w:tc>
        <w:tc>
          <w:tcPr>
            <w:tcW w:w="6804" w:type="dxa"/>
            <w:shd w:val="clear" w:color="auto" w:fill="FFD966" w:themeFill="accent4" w:themeFillTint="99"/>
          </w:tcPr>
          <w:p w14:paraId="288602D6" w14:textId="5C2071D5" w:rsidR="009E0AD4" w:rsidRPr="0045417D" w:rsidRDefault="00B86DF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Évaluer et gérer les prairies</w:t>
            </w:r>
            <w:r w:rsidR="009E0AD4" w:rsidRPr="0045417D">
              <w:rPr>
                <w:rFonts w:ascii="Verdana" w:eastAsia="Arial" w:hAnsi="Verdana" w:cs="Times New Roman"/>
                <w:spacing w:val="4"/>
                <w:lang w:val="fr-CH"/>
              </w:rPr>
              <w:t xml:space="preserve"> (</w:t>
            </w:r>
            <w:r w:rsidR="00597E71" w:rsidRPr="0045417D">
              <w:rPr>
                <w:rFonts w:ascii="Verdana" w:eastAsia="Arial" w:hAnsi="Verdana" w:cs="Times New Roman"/>
                <w:spacing w:val="4"/>
                <w:lang w:val="fr-CH"/>
              </w:rPr>
              <w:t>10</w:t>
            </w:r>
            <w:r w:rsidR="000B40C7" w:rsidRPr="0045417D">
              <w:rPr>
                <w:rFonts w:ascii="Verdana" w:eastAsia="Arial" w:hAnsi="Verdana" w:cs="Times New Roman"/>
                <w:spacing w:val="4"/>
                <w:lang w:val="fr-CH"/>
              </w:rPr>
              <w:t xml:space="preserve"> leçons</w:t>
            </w:r>
            <w:r w:rsidR="009E0AD4" w:rsidRPr="0045417D">
              <w:rPr>
                <w:rFonts w:ascii="Verdana" w:eastAsia="Arial" w:hAnsi="Verdana" w:cs="Times New Roman"/>
                <w:spacing w:val="4"/>
                <w:lang w:val="fr-CH"/>
              </w:rPr>
              <w:t>)</w:t>
            </w:r>
          </w:p>
          <w:p w14:paraId="38278A62" w14:textId="2A220A8E" w:rsidR="009E0AD4" w:rsidRPr="0045417D"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Arial"/>
                <w:spacing w:val="4"/>
                <w:lang w:val="fr-CH"/>
              </w:rPr>
              <w:t>e1</w:t>
            </w:r>
          </w:p>
        </w:tc>
      </w:tr>
      <w:tr w:rsidR="009E0AD4" w:rsidRPr="0045417D" w14:paraId="4893060F" w14:textId="77777777" w:rsidTr="000B40C7">
        <w:trPr>
          <w:trHeight w:val="567"/>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FFD966" w:themeFill="accent4" w:themeFillTint="99"/>
          </w:tcPr>
          <w:p w14:paraId="30E925E8" w14:textId="77777777" w:rsidR="009E0AD4" w:rsidRPr="0045417D" w:rsidRDefault="009E0AD4" w:rsidP="00496B12">
            <w:pPr>
              <w:suppressAutoHyphens/>
              <w:rPr>
                <w:rFonts w:ascii="Verdana" w:eastAsia="Arial" w:hAnsi="Verdana" w:cs="Times New Roman"/>
                <w:spacing w:val="4"/>
                <w:lang w:val="fr-CH"/>
              </w:rPr>
            </w:pPr>
          </w:p>
        </w:tc>
        <w:tc>
          <w:tcPr>
            <w:tcW w:w="6095" w:type="dxa"/>
            <w:shd w:val="clear" w:color="auto" w:fill="FFD966" w:themeFill="accent4" w:themeFillTint="99"/>
          </w:tcPr>
          <w:p w14:paraId="1BDC9EC1" w14:textId="371224CD" w:rsidR="009E0AD4" w:rsidRPr="0045417D" w:rsidRDefault="00B86DF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 xml:space="preserve">Reconnaître les plantes des prairies </w:t>
            </w:r>
            <w:r w:rsidR="00DB2E88" w:rsidRPr="0045417D">
              <w:rPr>
                <w:rFonts w:ascii="Verdana" w:eastAsia="Arial" w:hAnsi="Verdana" w:cs="Times New Roman"/>
                <w:spacing w:val="4"/>
                <w:lang w:val="fr-CH"/>
              </w:rPr>
              <w:t>(15</w:t>
            </w:r>
            <w:r w:rsidR="000B40C7" w:rsidRPr="0045417D">
              <w:rPr>
                <w:rFonts w:ascii="Verdana" w:eastAsia="Arial" w:hAnsi="Verdana" w:cs="Times New Roman"/>
                <w:spacing w:val="4"/>
                <w:lang w:val="fr-CH"/>
              </w:rPr>
              <w:t xml:space="preserve"> leçons</w:t>
            </w:r>
            <w:r w:rsidR="00DB2E88" w:rsidRPr="0045417D">
              <w:rPr>
                <w:rFonts w:ascii="Verdana" w:eastAsia="Arial" w:hAnsi="Verdana" w:cs="Times New Roman"/>
                <w:spacing w:val="4"/>
                <w:lang w:val="fr-CH"/>
              </w:rPr>
              <w:t>)</w:t>
            </w:r>
          </w:p>
          <w:p w14:paraId="2EEECCE9" w14:textId="76E53D73" w:rsidR="00DB2E88" w:rsidRPr="0045417D" w:rsidRDefault="00DB2E88"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e1, e2, e3</w:t>
            </w:r>
          </w:p>
        </w:tc>
        <w:tc>
          <w:tcPr>
            <w:tcW w:w="6804" w:type="dxa"/>
            <w:shd w:val="clear" w:color="auto" w:fill="FFD966" w:themeFill="accent4" w:themeFillTint="99"/>
          </w:tcPr>
          <w:p w14:paraId="1A37CBCE" w14:textId="6F347F30" w:rsidR="009E0AD4" w:rsidRPr="0045417D" w:rsidRDefault="00B86DF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 xml:space="preserve">Fertiliser </w:t>
            </w:r>
            <w:r w:rsidR="000B40C7" w:rsidRPr="0045417D">
              <w:rPr>
                <w:rFonts w:ascii="Verdana" w:eastAsia="Arial" w:hAnsi="Verdana" w:cs="Times New Roman"/>
                <w:spacing w:val="4"/>
                <w:lang w:val="fr-CH"/>
              </w:rPr>
              <w:t>d</w:t>
            </w:r>
            <w:r w:rsidRPr="0045417D">
              <w:rPr>
                <w:rFonts w:ascii="Verdana" w:eastAsia="Arial" w:hAnsi="Verdana" w:cs="Times New Roman"/>
                <w:spacing w:val="4"/>
                <w:lang w:val="fr-CH"/>
              </w:rPr>
              <w:t xml:space="preserve">es prairies et </w:t>
            </w:r>
            <w:r w:rsidR="000B40C7" w:rsidRPr="0045417D">
              <w:rPr>
                <w:rFonts w:ascii="Verdana" w:eastAsia="Arial" w:hAnsi="Verdana" w:cs="Times New Roman"/>
                <w:spacing w:val="4"/>
                <w:lang w:val="fr-CH"/>
              </w:rPr>
              <w:t xml:space="preserve">des grandes cultures </w:t>
            </w:r>
            <w:r w:rsidR="009E0AD4" w:rsidRPr="0045417D">
              <w:rPr>
                <w:rFonts w:ascii="Verdana" w:eastAsia="Arial" w:hAnsi="Verdana" w:cs="Times New Roman"/>
                <w:spacing w:val="4"/>
                <w:lang w:val="fr-CH"/>
              </w:rPr>
              <w:t>(</w:t>
            </w:r>
            <w:r w:rsidR="00597E71" w:rsidRPr="0045417D">
              <w:rPr>
                <w:rFonts w:ascii="Verdana" w:eastAsia="Arial" w:hAnsi="Verdana" w:cs="Times New Roman"/>
                <w:spacing w:val="4"/>
                <w:lang w:val="fr-CH"/>
              </w:rPr>
              <w:t>1</w:t>
            </w:r>
            <w:r w:rsidR="009E0AD4" w:rsidRPr="0045417D">
              <w:rPr>
                <w:rFonts w:ascii="Verdana" w:eastAsia="Arial" w:hAnsi="Verdana" w:cs="Times New Roman"/>
                <w:spacing w:val="4"/>
                <w:lang w:val="fr-CH"/>
              </w:rPr>
              <w:t>0</w:t>
            </w:r>
            <w:r w:rsidR="000B40C7" w:rsidRPr="0045417D">
              <w:rPr>
                <w:rFonts w:ascii="Verdana" w:eastAsia="Arial" w:hAnsi="Verdana" w:cs="Times New Roman"/>
                <w:spacing w:val="4"/>
                <w:lang w:val="fr-CH"/>
              </w:rPr>
              <w:t xml:space="preserve"> leçons</w:t>
            </w:r>
            <w:r w:rsidR="009E0AD4" w:rsidRPr="0045417D">
              <w:rPr>
                <w:rFonts w:ascii="Verdana" w:eastAsia="Arial" w:hAnsi="Verdana" w:cs="Times New Roman"/>
                <w:spacing w:val="4"/>
                <w:lang w:val="fr-CH"/>
              </w:rPr>
              <w:t>)</w:t>
            </w:r>
          </w:p>
          <w:p w14:paraId="69926A69" w14:textId="1604FE08" w:rsidR="009E0AD4" w:rsidRPr="0045417D" w:rsidRDefault="009E0AD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Arial"/>
                <w:spacing w:val="4"/>
                <w:lang w:val="fr-CH"/>
              </w:rPr>
              <w:t>e</w:t>
            </w:r>
            <w:r w:rsidR="00597E71" w:rsidRPr="0045417D">
              <w:rPr>
                <w:rFonts w:ascii="Verdana" w:eastAsia="Arial" w:hAnsi="Verdana" w:cs="Arial"/>
                <w:spacing w:val="4"/>
                <w:lang w:val="fr-CH"/>
              </w:rPr>
              <w:t>1, e4</w:t>
            </w:r>
          </w:p>
        </w:tc>
      </w:tr>
      <w:tr w:rsidR="009E0AD4" w:rsidRPr="0045417D" w14:paraId="51EAFBDF" w14:textId="77777777" w:rsidTr="000B40C7">
        <w:trPr>
          <w:trHeight w:val="567"/>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FFD966" w:themeFill="accent4" w:themeFillTint="99"/>
          </w:tcPr>
          <w:p w14:paraId="4B5C4617" w14:textId="77777777" w:rsidR="009E0AD4" w:rsidRPr="0045417D" w:rsidRDefault="009E0AD4" w:rsidP="00496B12">
            <w:pPr>
              <w:suppressAutoHyphens/>
              <w:rPr>
                <w:rFonts w:ascii="Verdana" w:eastAsia="Arial" w:hAnsi="Verdana" w:cs="Times New Roman"/>
                <w:spacing w:val="4"/>
                <w:lang w:val="fr-CH"/>
              </w:rPr>
            </w:pPr>
          </w:p>
        </w:tc>
        <w:tc>
          <w:tcPr>
            <w:tcW w:w="6095" w:type="dxa"/>
            <w:shd w:val="clear" w:color="auto" w:fill="FFD966" w:themeFill="accent4" w:themeFillTint="99"/>
          </w:tcPr>
          <w:p w14:paraId="046FE4FC" w14:textId="79784666" w:rsidR="00DB2E88" w:rsidRPr="0045417D" w:rsidRDefault="00B86DF4" w:rsidP="00DB2E8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Mettre en place une infrastructure de pâturage</w:t>
            </w:r>
            <w:r w:rsidR="00DB2E88" w:rsidRPr="0045417D">
              <w:rPr>
                <w:rFonts w:ascii="Verdana" w:eastAsia="Arial" w:hAnsi="Verdana" w:cs="Times New Roman"/>
                <w:spacing w:val="4"/>
                <w:lang w:val="fr-CH"/>
              </w:rPr>
              <w:t xml:space="preserve"> </w:t>
            </w:r>
            <w:r w:rsidR="000B40C7" w:rsidRPr="0045417D">
              <w:rPr>
                <w:rFonts w:ascii="Verdana" w:eastAsia="Arial" w:hAnsi="Verdana" w:cs="Times New Roman"/>
                <w:spacing w:val="4"/>
                <w:lang w:val="fr-CH"/>
              </w:rPr>
              <w:br/>
            </w:r>
            <w:r w:rsidR="00DB2E88" w:rsidRPr="0045417D">
              <w:rPr>
                <w:rFonts w:ascii="Verdana" w:eastAsia="Arial" w:hAnsi="Verdana" w:cs="Times New Roman"/>
                <w:spacing w:val="4"/>
                <w:lang w:val="fr-CH"/>
              </w:rPr>
              <w:t>(10</w:t>
            </w:r>
            <w:r w:rsidR="000B40C7" w:rsidRPr="0045417D">
              <w:rPr>
                <w:rFonts w:ascii="Verdana" w:eastAsia="Arial" w:hAnsi="Verdana" w:cs="Times New Roman"/>
                <w:spacing w:val="4"/>
                <w:lang w:val="fr-CH"/>
              </w:rPr>
              <w:t xml:space="preserve"> leçons</w:t>
            </w:r>
            <w:r w:rsidR="00DB2E88" w:rsidRPr="0045417D">
              <w:rPr>
                <w:rFonts w:ascii="Verdana" w:eastAsia="Arial" w:hAnsi="Verdana" w:cs="Times New Roman"/>
                <w:spacing w:val="4"/>
                <w:lang w:val="fr-CH"/>
              </w:rPr>
              <w:t>)</w:t>
            </w:r>
          </w:p>
          <w:p w14:paraId="5FB989B9" w14:textId="53B0470D" w:rsidR="009E0AD4" w:rsidRPr="0045417D" w:rsidRDefault="00DB2E88" w:rsidP="00DB2E88">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Arial"/>
                <w:spacing w:val="4"/>
                <w:lang w:val="fr-CH"/>
              </w:rPr>
              <w:t>e4</w:t>
            </w:r>
          </w:p>
        </w:tc>
        <w:tc>
          <w:tcPr>
            <w:tcW w:w="6804" w:type="dxa"/>
            <w:shd w:val="clear" w:color="auto" w:fill="FFD966" w:themeFill="accent4" w:themeFillTint="99"/>
          </w:tcPr>
          <w:p w14:paraId="6BE56CCD" w14:textId="158089A1" w:rsidR="009E0AD4" w:rsidRPr="0045417D" w:rsidRDefault="00B86DF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 xml:space="preserve">Conserver et évaluer le fourrage grossier </w:t>
            </w:r>
            <w:r w:rsidR="009E0AD4" w:rsidRPr="0045417D">
              <w:rPr>
                <w:rFonts w:ascii="Verdana" w:eastAsia="Arial" w:hAnsi="Verdana" w:cs="Times New Roman"/>
                <w:spacing w:val="4"/>
                <w:lang w:val="fr-CH"/>
              </w:rPr>
              <w:t>(5</w:t>
            </w:r>
            <w:r w:rsidR="000B40C7" w:rsidRPr="0045417D">
              <w:rPr>
                <w:rFonts w:ascii="Verdana" w:eastAsia="Arial" w:hAnsi="Verdana" w:cs="Times New Roman"/>
                <w:spacing w:val="4"/>
                <w:lang w:val="fr-CH"/>
              </w:rPr>
              <w:t xml:space="preserve"> leçons</w:t>
            </w:r>
            <w:r w:rsidR="009E0AD4" w:rsidRPr="0045417D">
              <w:rPr>
                <w:rFonts w:ascii="Verdana" w:eastAsia="Arial" w:hAnsi="Verdana" w:cs="Times New Roman"/>
                <w:spacing w:val="4"/>
                <w:lang w:val="fr-CH"/>
              </w:rPr>
              <w:t>)</w:t>
            </w:r>
          </w:p>
          <w:p w14:paraId="5B8BD235" w14:textId="62D20168" w:rsidR="009E0AD4" w:rsidRPr="0045417D" w:rsidRDefault="00277FC3"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Arial"/>
                <w:spacing w:val="4"/>
                <w:lang w:val="fr-CH"/>
              </w:rPr>
              <w:t>e2</w:t>
            </w:r>
          </w:p>
        </w:tc>
      </w:tr>
      <w:tr w:rsidR="009E0AD4" w:rsidRPr="0045417D" w14:paraId="31A61034" w14:textId="77777777" w:rsidTr="000B40C7">
        <w:trPr>
          <w:trHeight w:val="567"/>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FFD966" w:themeFill="accent4" w:themeFillTint="99"/>
          </w:tcPr>
          <w:p w14:paraId="3ECD7799" w14:textId="77777777" w:rsidR="009E0AD4" w:rsidRPr="0045417D" w:rsidRDefault="009E0AD4" w:rsidP="00496B12">
            <w:pPr>
              <w:suppressAutoHyphens/>
              <w:rPr>
                <w:rFonts w:ascii="Verdana" w:eastAsia="Arial" w:hAnsi="Verdana" w:cs="Times New Roman"/>
                <w:spacing w:val="4"/>
                <w:lang w:val="fr-CH"/>
              </w:rPr>
            </w:pPr>
          </w:p>
        </w:tc>
        <w:tc>
          <w:tcPr>
            <w:tcW w:w="6095" w:type="dxa"/>
            <w:shd w:val="clear" w:color="auto" w:fill="FFD966" w:themeFill="accent4" w:themeFillTint="99"/>
          </w:tcPr>
          <w:p w14:paraId="79313274" w14:textId="6E8A5B2A" w:rsidR="009E0AD4" w:rsidRPr="0045417D" w:rsidRDefault="00B86DF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 xml:space="preserve">Aménager </w:t>
            </w:r>
            <w:r w:rsidR="000B40C7" w:rsidRPr="0045417D">
              <w:rPr>
                <w:rFonts w:ascii="Verdana" w:eastAsia="Arial" w:hAnsi="Verdana" w:cs="Times New Roman"/>
                <w:spacing w:val="4"/>
                <w:lang w:val="fr-CH"/>
              </w:rPr>
              <w:t>des grandes cultures</w:t>
            </w:r>
            <w:r w:rsidR="00DB2E88" w:rsidRPr="0045417D">
              <w:rPr>
                <w:rFonts w:ascii="Verdana" w:eastAsia="Arial" w:hAnsi="Verdana" w:cs="Times New Roman"/>
                <w:spacing w:val="4"/>
                <w:lang w:val="fr-CH"/>
              </w:rPr>
              <w:t xml:space="preserve"> (15</w:t>
            </w:r>
            <w:r w:rsidR="000B40C7" w:rsidRPr="0045417D">
              <w:rPr>
                <w:rFonts w:ascii="Verdana" w:eastAsia="Arial" w:hAnsi="Verdana" w:cs="Times New Roman"/>
                <w:spacing w:val="4"/>
                <w:lang w:val="fr-CH"/>
              </w:rPr>
              <w:t xml:space="preserve"> leçons</w:t>
            </w:r>
            <w:r w:rsidR="00DB2E88" w:rsidRPr="0045417D">
              <w:rPr>
                <w:rFonts w:ascii="Verdana" w:eastAsia="Arial" w:hAnsi="Verdana" w:cs="Times New Roman"/>
                <w:spacing w:val="4"/>
                <w:lang w:val="fr-CH"/>
              </w:rPr>
              <w:t>)</w:t>
            </w:r>
          </w:p>
          <w:p w14:paraId="0F132393" w14:textId="7C712E73" w:rsidR="00DB2E88" w:rsidRPr="0045417D" w:rsidRDefault="00DB2E88"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e4</w:t>
            </w:r>
          </w:p>
        </w:tc>
        <w:tc>
          <w:tcPr>
            <w:tcW w:w="6804" w:type="dxa"/>
            <w:shd w:val="clear" w:color="auto" w:fill="FFD966" w:themeFill="accent4" w:themeFillTint="99"/>
          </w:tcPr>
          <w:p w14:paraId="65377CE2" w14:textId="77777777" w:rsidR="00277FC3" w:rsidRPr="0045417D" w:rsidRDefault="00B86DF4"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Exploiter des pâturages</w:t>
            </w:r>
            <w:r w:rsidR="009E0AD4" w:rsidRPr="0045417D">
              <w:rPr>
                <w:rFonts w:ascii="Verdana" w:eastAsia="Arial" w:hAnsi="Verdana" w:cs="Times New Roman"/>
                <w:spacing w:val="4"/>
                <w:lang w:val="fr-CH"/>
              </w:rPr>
              <w:t xml:space="preserve"> (1</w:t>
            </w:r>
            <w:r w:rsidR="00597E71" w:rsidRPr="0045417D">
              <w:rPr>
                <w:rFonts w:ascii="Verdana" w:eastAsia="Arial" w:hAnsi="Verdana" w:cs="Times New Roman"/>
                <w:spacing w:val="4"/>
                <w:lang w:val="fr-CH"/>
              </w:rPr>
              <w:t>0</w:t>
            </w:r>
            <w:r w:rsidR="000B40C7" w:rsidRPr="0045417D">
              <w:rPr>
                <w:rFonts w:ascii="Verdana" w:eastAsia="Arial" w:hAnsi="Verdana" w:cs="Times New Roman"/>
                <w:spacing w:val="4"/>
                <w:lang w:val="fr-CH"/>
              </w:rPr>
              <w:t xml:space="preserve"> leçons</w:t>
            </w:r>
            <w:r w:rsidR="009E0AD4" w:rsidRPr="0045417D">
              <w:rPr>
                <w:rFonts w:ascii="Verdana" w:eastAsia="Arial" w:hAnsi="Verdana" w:cs="Times New Roman"/>
                <w:spacing w:val="4"/>
                <w:lang w:val="fr-CH"/>
              </w:rPr>
              <w:t>)</w:t>
            </w:r>
          </w:p>
          <w:p w14:paraId="335989FF" w14:textId="119D93B0" w:rsidR="009E0AD4" w:rsidRPr="0045417D" w:rsidRDefault="00277FC3" w:rsidP="00496B12">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Arial"/>
                <w:spacing w:val="4"/>
                <w:lang w:val="fr-CH"/>
              </w:rPr>
              <w:t>e3</w:t>
            </w:r>
          </w:p>
        </w:tc>
      </w:tr>
      <w:tr w:rsidR="00597E71" w:rsidRPr="0045417D" w14:paraId="5F4EE381" w14:textId="77777777" w:rsidTr="000B40C7">
        <w:trPr>
          <w:trHeight w:val="567"/>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FFD966" w:themeFill="accent4" w:themeFillTint="99"/>
          </w:tcPr>
          <w:p w14:paraId="74E351B0" w14:textId="77777777" w:rsidR="00597E71" w:rsidRPr="0045417D" w:rsidRDefault="00597E71" w:rsidP="00597E71">
            <w:pPr>
              <w:suppressAutoHyphens/>
              <w:rPr>
                <w:rFonts w:ascii="Verdana" w:eastAsia="Arial" w:hAnsi="Verdana" w:cs="Times New Roman"/>
                <w:spacing w:val="4"/>
                <w:lang w:val="fr-CH"/>
              </w:rPr>
            </w:pPr>
          </w:p>
        </w:tc>
        <w:tc>
          <w:tcPr>
            <w:tcW w:w="6095" w:type="dxa"/>
            <w:shd w:val="clear" w:color="auto" w:fill="FFD966" w:themeFill="accent4" w:themeFillTint="99"/>
          </w:tcPr>
          <w:p w14:paraId="4FC1C127" w14:textId="77777777" w:rsidR="00597E71" w:rsidRPr="0045417D"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6804" w:type="dxa"/>
            <w:shd w:val="clear" w:color="auto" w:fill="FFD966" w:themeFill="accent4" w:themeFillTint="99"/>
          </w:tcPr>
          <w:p w14:paraId="11AA6567" w14:textId="5AC28993" w:rsidR="00597E71" w:rsidRPr="0045417D" w:rsidRDefault="00B86DF4" w:rsidP="00597E71">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45417D">
              <w:rPr>
                <w:rFonts w:ascii="Verdana" w:hAnsi="Verdana" w:cstheme="minorHAnsi"/>
                <w:lang w:val="fr-CH"/>
              </w:rPr>
              <w:t xml:space="preserve">Prendre soin des </w:t>
            </w:r>
            <w:r w:rsidR="000B40C7" w:rsidRPr="0045417D">
              <w:rPr>
                <w:rFonts w:ascii="Verdana" w:eastAsia="Arial" w:hAnsi="Verdana" w:cs="Times New Roman"/>
                <w:spacing w:val="4"/>
                <w:lang w:val="fr-CH"/>
              </w:rPr>
              <w:t>grandes cultures</w:t>
            </w:r>
            <w:r w:rsidR="000B40C7" w:rsidRPr="0045417D">
              <w:rPr>
                <w:rFonts w:ascii="Verdana" w:hAnsi="Verdana" w:cstheme="minorHAnsi"/>
                <w:lang w:val="fr-CH"/>
              </w:rPr>
              <w:t xml:space="preserve"> </w:t>
            </w:r>
            <w:r w:rsidR="00597E71" w:rsidRPr="0045417D">
              <w:rPr>
                <w:rFonts w:ascii="Verdana" w:hAnsi="Verdana" w:cstheme="minorHAnsi"/>
                <w:lang w:val="fr-CH"/>
              </w:rPr>
              <w:t>(10</w:t>
            </w:r>
            <w:r w:rsidR="000B40C7" w:rsidRPr="0045417D">
              <w:rPr>
                <w:rFonts w:ascii="Verdana" w:hAnsi="Verdana" w:cstheme="minorHAnsi"/>
                <w:lang w:val="fr-CH"/>
              </w:rPr>
              <w:t xml:space="preserve"> leçons</w:t>
            </w:r>
            <w:r w:rsidR="00597E71" w:rsidRPr="0045417D">
              <w:rPr>
                <w:rFonts w:ascii="Verdana" w:hAnsi="Verdana" w:cstheme="minorHAnsi"/>
                <w:lang w:val="fr-CH"/>
              </w:rPr>
              <w:t>)</w:t>
            </w:r>
          </w:p>
          <w:p w14:paraId="571BC484" w14:textId="2937F992" w:rsidR="00597E71" w:rsidRPr="0045417D"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e4</w:t>
            </w:r>
          </w:p>
        </w:tc>
      </w:tr>
      <w:tr w:rsidR="00597E71" w:rsidRPr="0045417D" w14:paraId="0ED89A16" w14:textId="77777777" w:rsidTr="000B40C7">
        <w:trPr>
          <w:trHeight w:val="567"/>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FFD966" w:themeFill="accent4" w:themeFillTint="99"/>
          </w:tcPr>
          <w:p w14:paraId="151EE9B9" w14:textId="77777777" w:rsidR="00597E71" w:rsidRPr="0045417D" w:rsidRDefault="00597E71" w:rsidP="00597E71">
            <w:pPr>
              <w:suppressAutoHyphens/>
              <w:rPr>
                <w:rFonts w:ascii="Verdana" w:eastAsia="Arial" w:hAnsi="Verdana" w:cs="Times New Roman"/>
                <w:spacing w:val="4"/>
                <w:lang w:val="fr-CH"/>
              </w:rPr>
            </w:pPr>
          </w:p>
        </w:tc>
        <w:tc>
          <w:tcPr>
            <w:tcW w:w="6095" w:type="dxa"/>
            <w:shd w:val="clear" w:color="auto" w:fill="FFD966" w:themeFill="accent4" w:themeFillTint="99"/>
          </w:tcPr>
          <w:p w14:paraId="5DF920E4" w14:textId="77777777" w:rsidR="00597E71" w:rsidRPr="0045417D"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6804" w:type="dxa"/>
            <w:shd w:val="clear" w:color="auto" w:fill="FFD966" w:themeFill="accent4" w:themeFillTint="99"/>
          </w:tcPr>
          <w:p w14:paraId="20B62767" w14:textId="2FC025D6" w:rsidR="00597E71" w:rsidRPr="0045417D" w:rsidRDefault="00B86DF4" w:rsidP="00597E71">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45417D">
              <w:rPr>
                <w:rFonts w:ascii="Verdana" w:hAnsi="Verdana" w:cstheme="minorHAnsi"/>
                <w:lang w:val="fr-CH"/>
              </w:rPr>
              <w:t xml:space="preserve">Récolter et stocker </w:t>
            </w:r>
            <w:r w:rsidR="000B40C7" w:rsidRPr="0045417D">
              <w:rPr>
                <w:rFonts w:ascii="Verdana" w:hAnsi="Verdana" w:cstheme="minorHAnsi"/>
                <w:lang w:val="fr-CH"/>
              </w:rPr>
              <w:t xml:space="preserve">des </w:t>
            </w:r>
            <w:r w:rsidR="000B40C7" w:rsidRPr="0045417D">
              <w:rPr>
                <w:rFonts w:ascii="Verdana" w:eastAsia="Arial" w:hAnsi="Verdana" w:cs="Times New Roman"/>
                <w:spacing w:val="4"/>
                <w:lang w:val="fr-CH"/>
              </w:rPr>
              <w:t>grandes cultures</w:t>
            </w:r>
            <w:r w:rsidR="00597E71" w:rsidRPr="0045417D">
              <w:rPr>
                <w:rFonts w:ascii="Verdana" w:hAnsi="Verdana" w:cstheme="minorHAnsi"/>
                <w:lang w:val="fr-CH"/>
              </w:rPr>
              <w:t xml:space="preserve"> (5</w:t>
            </w:r>
            <w:r w:rsidR="000B40C7" w:rsidRPr="0045417D">
              <w:rPr>
                <w:rFonts w:ascii="Verdana" w:hAnsi="Verdana" w:cstheme="minorHAnsi"/>
                <w:lang w:val="fr-CH"/>
              </w:rPr>
              <w:t xml:space="preserve"> leçons</w:t>
            </w:r>
            <w:r w:rsidR="00597E71" w:rsidRPr="0045417D">
              <w:rPr>
                <w:rFonts w:ascii="Verdana" w:hAnsi="Verdana" w:cstheme="minorHAnsi"/>
                <w:lang w:val="fr-CH"/>
              </w:rPr>
              <w:t>)</w:t>
            </w:r>
          </w:p>
          <w:p w14:paraId="396FBDFE" w14:textId="0FF51E6E" w:rsidR="00597E71" w:rsidRPr="0045417D"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45417D">
              <w:rPr>
                <w:rFonts w:ascii="Verdana" w:eastAsia="Arial" w:hAnsi="Verdana" w:cs="Times New Roman"/>
                <w:spacing w:val="4"/>
                <w:lang w:val="fr-CH"/>
              </w:rPr>
              <w:t>e5</w:t>
            </w:r>
          </w:p>
        </w:tc>
      </w:tr>
      <w:tr w:rsidR="00597E71" w:rsidRPr="0045417D" w14:paraId="0C76F08F" w14:textId="77777777" w:rsidTr="000B40C7">
        <w:trPr>
          <w:trHeight w:val="50"/>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FFD966" w:themeFill="accent4" w:themeFillTint="99"/>
          </w:tcPr>
          <w:p w14:paraId="161F41BB" w14:textId="77777777" w:rsidR="00597E71" w:rsidRPr="0045417D" w:rsidRDefault="00597E71" w:rsidP="00597E71">
            <w:pPr>
              <w:suppressAutoHyphens/>
              <w:rPr>
                <w:rFonts w:ascii="Verdana" w:eastAsia="Arial" w:hAnsi="Verdana" w:cs="Times New Roman"/>
                <w:spacing w:val="4"/>
                <w:lang w:val="fr-CH"/>
              </w:rPr>
            </w:pPr>
          </w:p>
        </w:tc>
        <w:tc>
          <w:tcPr>
            <w:tcW w:w="6095" w:type="dxa"/>
            <w:shd w:val="clear" w:color="auto" w:fill="FFD966" w:themeFill="accent4" w:themeFillTint="99"/>
          </w:tcPr>
          <w:p w14:paraId="48296CE3" w14:textId="5887E9AA" w:rsidR="00597E71" w:rsidRPr="0045417D"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lang w:val="fr-CH"/>
              </w:rPr>
            </w:pPr>
            <w:r w:rsidRPr="0045417D">
              <w:rPr>
                <w:rFonts w:ascii="Verdana" w:eastAsia="Arial" w:hAnsi="Verdana" w:cs="Times New Roman"/>
                <w:b/>
                <w:bCs/>
                <w:spacing w:val="4"/>
                <w:lang w:val="fr-CH"/>
              </w:rPr>
              <w:t xml:space="preserve">Total 50 </w:t>
            </w:r>
            <w:r w:rsidR="00B861AF" w:rsidRPr="0045417D">
              <w:rPr>
                <w:rFonts w:ascii="Verdana" w:eastAsia="Arial" w:hAnsi="Verdana" w:cs="Times New Roman"/>
                <w:b/>
                <w:bCs/>
                <w:spacing w:val="4"/>
                <w:lang w:val="fr-CH"/>
              </w:rPr>
              <w:t>leçons</w:t>
            </w:r>
          </w:p>
        </w:tc>
        <w:tc>
          <w:tcPr>
            <w:tcW w:w="6804" w:type="dxa"/>
            <w:shd w:val="clear" w:color="auto" w:fill="FFD966" w:themeFill="accent4" w:themeFillTint="99"/>
          </w:tcPr>
          <w:p w14:paraId="78432504" w14:textId="59EEADD0" w:rsidR="00597E71" w:rsidRPr="0045417D" w:rsidRDefault="00597E71" w:rsidP="00597E71">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lang w:val="fr-CH"/>
              </w:rPr>
            </w:pPr>
            <w:r w:rsidRPr="0045417D">
              <w:rPr>
                <w:rFonts w:ascii="Verdana" w:eastAsia="Arial" w:hAnsi="Verdana" w:cs="Times New Roman"/>
                <w:b/>
                <w:bCs/>
                <w:spacing w:val="4"/>
                <w:lang w:val="fr-CH"/>
              </w:rPr>
              <w:t xml:space="preserve">Total 50 </w:t>
            </w:r>
            <w:r w:rsidR="00B861AF" w:rsidRPr="0045417D">
              <w:rPr>
                <w:rFonts w:ascii="Verdana" w:eastAsia="Arial" w:hAnsi="Verdana" w:cs="Times New Roman"/>
                <w:b/>
                <w:bCs/>
                <w:spacing w:val="4"/>
                <w:lang w:val="fr-CH"/>
              </w:rPr>
              <w:t>leçons</w:t>
            </w:r>
          </w:p>
        </w:tc>
      </w:tr>
    </w:tbl>
    <w:p w14:paraId="691C9775" w14:textId="77777777" w:rsidR="00E85037" w:rsidRPr="0045417D" w:rsidRDefault="00E85037">
      <w:pPr>
        <w:rPr>
          <w:rFonts w:ascii="Verdana" w:eastAsia="Arial" w:hAnsi="Verdana" w:cstheme="minorHAnsi"/>
          <w:b/>
          <w:sz w:val="20"/>
          <w:szCs w:val="20"/>
          <w:lang w:val="fr-CH"/>
        </w:rPr>
        <w:sectPr w:rsidR="00E85037" w:rsidRPr="0045417D" w:rsidSect="00084EF9">
          <w:pgSz w:w="16838" w:h="11906" w:orient="landscape" w:code="9"/>
          <w:pgMar w:top="1440" w:right="1440" w:bottom="1440" w:left="1440" w:header="709" w:footer="284" w:gutter="0"/>
          <w:cols w:space="708"/>
          <w:docGrid w:linePitch="360"/>
        </w:sectPr>
      </w:pPr>
    </w:p>
    <w:p w14:paraId="0B290922" w14:textId="77777777" w:rsidR="000B40C7" w:rsidRPr="0045417D" w:rsidRDefault="000B40C7" w:rsidP="000B40C7">
      <w:pPr>
        <w:rPr>
          <w:rFonts w:ascii="Verdana" w:eastAsia="Arial" w:hAnsi="Verdana" w:cstheme="minorHAnsi"/>
          <w:b/>
          <w:color w:val="000000" w:themeColor="text1"/>
          <w:sz w:val="20"/>
          <w:szCs w:val="20"/>
          <w:lang w:val="fr-CH"/>
        </w:rPr>
      </w:pPr>
      <w:r w:rsidRPr="0045417D">
        <w:rPr>
          <w:rFonts w:ascii="Verdana" w:eastAsia="Arial" w:hAnsi="Verdana" w:cstheme="minorHAnsi"/>
          <w:b/>
          <w:color w:val="000000" w:themeColor="text1"/>
          <w:sz w:val="20"/>
          <w:szCs w:val="20"/>
          <w:lang w:val="fr-CH"/>
        </w:rPr>
        <w:lastRenderedPageBreak/>
        <w:t>Unités de formation par année d’apprentissage</w:t>
      </w:r>
    </w:p>
    <w:p w14:paraId="40500703" w14:textId="77777777" w:rsidR="000B40C7" w:rsidRPr="0045417D" w:rsidRDefault="000B40C7" w:rsidP="005C3423">
      <w:pPr>
        <w:spacing w:after="120" w:line="264" w:lineRule="auto"/>
        <w:ind w:right="95"/>
        <w:rPr>
          <w:rFonts w:ascii="Verdana" w:hAnsi="Verdana" w:cstheme="minorHAnsi"/>
          <w:spacing w:val="22"/>
          <w:w w:val="90"/>
          <w:sz w:val="36"/>
          <w:szCs w:val="36"/>
          <w:lang w:val="fr-CH"/>
        </w:rPr>
      </w:pPr>
      <w:r w:rsidRPr="0045417D">
        <w:rPr>
          <w:rFonts w:ascii="Verdana" w:eastAsia="Arial" w:hAnsi="Verdana" w:cstheme="minorHAnsi"/>
          <w:b/>
          <w:bCs/>
          <w:sz w:val="36"/>
          <w:szCs w:val="36"/>
          <w:lang w:val="fr-CH"/>
        </w:rPr>
        <w:t>1</w:t>
      </w:r>
      <w:r w:rsidRPr="0045417D">
        <w:rPr>
          <w:rFonts w:ascii="Verdana" w:eastAsia="Arial" w:hAnsi="Verdana" w:cstheme="minorHAnsi"/>
          <w:b/>
          <w:bCs/>
          <w:sz w:val="36"/>
          <w:szCs w:val="36"/>
          <w:vertAlign w:val="superscript"/>
          <w:lang w:val="fr-CH"/>
        </w:rPr>
        <w:t>re</w:t>
      </w:r>
      <w:r w:rsidRPr="0045417D">
        <w:rPr>
          <w:rFonts w:ascii="Verdana" w:eastAsia="Arial" w:hAnsi="Verdana" w:cstheme="minorHAnsi"/>
          <w:b/>
          <w:bCs/>
          <w:sz w:val="36"/>
          <w:szCs w:val="36"/>
          <w:lang w:val="fr-CH"/>
        </w:rPr>
        <w:t xml:space="preserve"> année d’apprentissage</w:t>
      </w:r>
    </w:p>
    <w:p w14:paraId="1D6EA53D" w14:textId="3F5A6DCB" w:rsidR="00155E26" w:rsidRPr="0045417D" w:rsidRDefault="000B40C7" w:rsidP="0098696A">
      <w:pPr>
        <w:spacing w:before="60" w:after="60" w:line="264" w:lineRule="auto"/>
        <w:rPr>
          <w:rFonts w:ascii="Verdana" w:eastAsia="Arial" w:hAnsi="Verdana" w:cstheme="minorHAnsi"/>
          <w:b/>
          <w:bCs/>
          <w:sz w:val="20"/>
          <w:szCs w:val="20"/>
          <w:lang w:val="fr-CH"/>
        </w:rPr>
      </w:pPr>
      <w:r w:rsidRPr="0045417D">
        <w:rPr>
          <w:rFonts w:ascii="Verdana" w:eastAsia="Arial" w:hAnsi="Verdana" w:cstheme="minorHAnsi"/>
          <w:b/>
          <w:bCs/>
          <w:sz w:val="20"/>
          <w:szCs w:val="20"/>
          <w:lang w:val="fr-CH"/>
        </w:rPr>
        <w:t>Domaine de compétences opérationnelles</w:t>
      </w:r>
      <w:r w:rsidR="00E350F8" w:rsidRPr="0045417D">
        <w:rPr>
          <w:rFonts w:ascii="Verdana" w:eastAsia="Arial" w:hAnsi="Verdana" w:cstheme="minorHAnsi"/>
          <w:b/>
          <w:bCs/>
          <w:sz w:val="20"/>
          <w:szCs w:val="20"/>
          <w:lang w:val="fr-CH"/>
        </w:rPr>
        <w:t xml:space="preserve"> d</w:t>
      </w:r>
      <w:r w:rsidRPr="0045417D">
        <w:rPr>
          <w:rFonts w:ascii="Verdana" w:eastAsia="Arial" w:hAnsi="Verdana" w:cstheme="minorHAnsi"/>
          <w:b/>
          <w:bCs/>
          <w:sz w:val="20"/>
          <w:szCs w:val="20"/>
          <w:lang w:val="fr-CH"/>
        </w:rPr>
        <w:t xml:space="preserve"> </w:t>
      </w:r>
      <w:r w:rsidR="00E350F8" w:rsidRPr="0045417D">
        <w:rPr>
          <w:rFonts w:ascii="Verdana" w:eastAsia="Arial" w:hAnsi="Verdana" w:cstheme="minorHAnsi"/>
          <w:b/>
          <w:bCs/>
          <w:sz w:val="20"/>
          <w:szCs w:val="20"/>
          <w:lang w:val="fr-CH"/>
        </w:rPr>
        <w:t xml:space="preserve">: </w:t>
      </w:r>
      <w:r w:rsidRPr="0045417D">
        <w:rPr>
          <w:rFonts w:ascii="Verdana" w:eastAsia="Arial" w:hAnsi="Verdana" w:cstheme="minorHAnsi"/>
          <w:b/>
          <w:bCs/>
          <w:sz w:val="20"/>
          <w:szCs w:val="20"/>
          <w:lang w:val="fr-CH"/>
        </w:rPr>
        <w:t>Détention d’animaux de rente</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134"/>
      </w:tblGrid>
      <w:tr w:rsidR="000B40C7" w:rsidRPr="0045417D" w14:paraId="2CB1D58F" w14:textId="77777777" w:rsidTr="000B40C7">
        <w:trPr>
          <w:trHeight w:val="297"/>
        </w:trPr>
        <w:tc>
          <w:tcPr>
            <w:tcW w:w="1985" w:type="dxa"/>
            <w:shd w:val="clear" w:color="auto" w:fill="BFBFBF" w:themeFill="background1" w:themeFillShade="BF"/>
          </w:tcPr>
          <w:p w14:paraId="0C2C31B2" w14:textId="2FBC1376" w:rsidR="000B40C7" w:rsidRPr="0045417D" w:rsidRDefault="000B40C7" w:rsidP="000B40C7">
            <w:pPr>
              <w:pStyle w:val="TableParagraph"/>
              <w:spacing w:before="60" w:after="60"/>
              <w:ind w:left="113"/>
              <w:rPr>
                <w:rFonts w:ascii="Verdana" w:hAnsi="Verdana" w:cstheme="minorHAnsi"/>
                <w:b/>
                <w:sz w:val="20"/>
                <w:szCs w:val="20"/>
                <w:lang w:val="fr-CH"/>
              </w:rPr>
            </w:pPr>
            <w:r w:rsidRPr="0045417D">
              <w:rPr>
                <w:rFonts w:ascii="Verdana" w:hAnsi="Verdana" w:cstheme="minorHAnsi"/>
                <w:b/>
                <w:sz w:val="20"/>
                <w:szCs w:val="20"/>
                <w:lang w:val="fr-CH"/>
              </w:rPr>
              <w:t>Compétences opérationnelles</w:t>
            </w:r>
          </w:p>
        </w:tc>
        <w:tc>
          <w:tcPr>
            <w:tcW w:w="5953" w:type="dxa"/>
            <w:shd w:val="clear" w:color="auto" w:fill="BFBFBF" w:themeFill="background1" w:themeFillShade="BF"/>
          </w:tcPr>
          <w:p w14:paraId="167B4379" w14:textId="7D52793E" w:rsidR="000B40C7" w:rsidRPr="0045417D" w:rsidRDefault="000B40C7" w:rsidP="000B40C7">
            <w:pPr>
              <w:pStyle w:val="TableParagraph"/>
              <w:spacing w:before="60" w:after="60"/>
              <w:ind w:left="141"/>
              <w:rPr>
                <w:rFonts w:ascii="Verdana" w:hAnsi="Verdana" w:cstheme="minorHAnsi"/>
                <w:b/>
                <w:sz w:val="20"/>
                <w:szCs w:val="20"/>
                <w:lang w:val="fr-CH"/>
              </w:rPr>
            </w:pPr>
            <w:r w:rsidRPr="0045417D">
              <w:rPr>
                <w:rFonts w:ascii="Verdana" w:hAnsi="Verdana" w:cstheme="minorHAnsi"/>
                <w:b/>
                <w:sz w:val="20"/>
                <w:szCs w:val="20"/>
                <w:lang w:val="fr-CH"/>
              </w:rPr>
              <w:t>Unités de formation</w:t>
            </w:r>
          </w:p>
        </w:tc>
        <w:tc>
          <w:tcPr>
            <w:tcW w:w="1134" w:type="dxa"/>
            <w:shd w:val="clear" w:color="auto" w:fill="BFBFBF" w:themeFill="background1" w:themeFillShade="BF"/>
          </w:tcPr>
          <w:p w14:paraId="11D82937" w14:textId="52F4617D" w:rsidR="000B40C7" w:rsidRPr="0045417D" w:rsidRDefault="000B40C7" w:rsidP="000B40C7">
            <w:pPr>
              <w:pStyle w:val="TableParagraph"/>
              <w:spacing w:before="60"/>
              <w:jc w:val="center"/>
              <w:rPr>
                <w:rFonts w:ascii="Verdana" w:hAnsi="Verdana" w:cstheme="minorHAnsi"/>
                <w:b/>
                <w:sz w:val="20"/>
                <w:szCs w:val="20"/>
                <w:lang w:val="fr-CH"/>
              </w:rPr>
            </w:pPr>
            <w:r w:rsidRPr="0045417D">
              <w:rPr>
                <w:rFonts w:ascii="Verdana" w:hAnsi="Verdana" w:cstheme="minorHAnsi"/>
                <w:b/>
                <w:sz w:val="20"/>
                <w:szCs w:val="20"/>
                <w:lang w:val="fr-CH"/>
              </w:rPr>
              <w:t>Leçons</w:t>
            </w:r>
          </w:p>
        </w:tc>
      </w:tr>
      <w:tr w:rsidR="00A76017" w:rsidRPr="0045417D" w14:paraId="5C635ECA" w14:textId="77777777" w:rsidTr="000B40C7">
        <w:trPr>
          <w:trHeight w:val="185"/>
        </w:trPr>
        <w:tc>
          <w:tcPr>
            <w:tcW w:w="1985" w:type="dxa"/>
            <w:shd w:val="clear" w:color="auto" w:fill="FFC000" w:themeFill="accent4"/>
          </w:tcPr>
          <w:p w14:paraId="3D5A99BA" w14:textId="5030E3F5" w:rsidR="00BB3722" w:rsidRPr="0045417D" w:rsidRDefault="000B40C7" w:rsidP="00FE418B">
            <w:pPr>
              <w:pStyle w:val="TableParagraph"/>
              <w:spacing w:before="60" w:after="60"/>
              <w:ind w:left="113" w:right="276"/>
              <w:rPr>
                <w:rFonts w:ascii="Verdana" w:hAnsi="Verdana" w:cstheme="minorHAnsi"/>
                <w:b/>
                <w:bCs/>
                <w:sz w:val="20"/>
                <w:szCs w:val="20"/>
                <w:lang w:val="fr-CH"/>
              </w:rPr>
            </w:pPr>
            <w:r w:rsidRPr="0045417D">
              <w:rPr>
                <w:rFonts w:ascii="Verdana" w:hAnsi="Verdana" w:cstheme="minorHAnsi"/>
                <w:b/>
                <w:bCs/>
                <w:sz w:val="20"/>
                <w:szCs w:val="20"/>
                <w:lang w:val="fr-CH"/>
              </w:rPr>
              <w:t>DCO</w:t>
            </w:r>
            <w:r w:rsidR="00BB3722" w:rsidRPr="0045417D">
              <w:rPr>
                <w:rFonts w:ascii="Verdana" w:hAnsi="Verdana" w:cstheme="minorHAnsi"/>
                <w:b/>
                <w:bCs/>
                <w:sz w:val="20"/>
                <w:szCs w:val="20"/>
                <w:lang w:val="fr-CH"/>
              </w:rPr>
              <w:t xml:space="preserve"> d</w:t>
            </w:r>
          </w:p>
        </w:tc>
        <w:tc>
          <w:tcPr>
            <w:tcW w:w="5953" w:type="dxa"/>
            <w:shd w:val="clear" w:color="auto" w:fill="FFC000" w:themeFill="accent4"/>
          </w:tcPr>
          <w:p w14:paraId="57C8590C" w14:textId="6BDB8916" w:rsidR="00BB3722" w:rsidRPr="0045417D" w:rsidRDefault="000B40C7" w:rsidP="00763BA9">
            <w:pPr>
              <w:pStyle w:val="TableParagraph"/>
              <w:tabs>
                <w:tab w:val="left" w:pos="283"/>
              </w:tabs>
              <w:spacing w:before="60" w:after="60" w:line="241" w:lineRule="exact"/>
              <w:ind w:left="141"/>
              <w:rPr>
                <w:rFonts w:ascii="Verdana" w:hAnsi="Verdana" w:cstheme="minorHAnsi"/>
                <w:b/>
                <w:bCs/>
                <w:sz w:val="20"/>
                <w:szCs w:val="20"/>
                <w:lang w:val="fr-CH"/>
              </w:rPr>
            </w:pPr>
            <w:r w:rsidRPr="0045417D">
              <w:rPr>
                <w:rFonts w:ascii="Verdana" w:hAnsi="Verdana" w:cstheme="minorHAnsi"/>
                <w:b/>
                <w:bCs/>
                <w:sz w:val="20"/>
                <w:szCs w:val="20"/>
                <w:lang w:val="fr-CH"/>
              </w:rPr>
              <w:t>Détention d’animaux de rente</w:t>
            </w:r>
          </w:p>
        </w:tc>
        <w:tc>
          <w:tcPr>
            <w:tcW w:w="1134" w:type="dxa"/>
            <w:shd w:val="clear" w:color="auto" w:fill="FFC000" w:themeFill="accent4"/>
            <w:vAlign w:val="center"/>
          </w:tcPr>
          <w:p w14:paraId="3C0D1174" w14:textId="3FF1BB44" w:rsidR="00BB3722" w:rsidRPr="0045417D" w:rsidRDefault="0024781C" w:rsidP="00763BA9">
            <w:pPr>
              <w:jc w:val="center"/>
              <w:rPr>
                <w:rFonts w:ascii="Verdana" w:hAnsi="Verdana"/>
                <w:b/>
                <w:bCs/>
                <w:sz w:val="20"/>
                <w:szCs w:val="20"/>
                <w:lang w:val="fr-CH"/>
              </w:rPr>
            </w:pPr>
            <w:r w:rsidRPr="0045417D">
              <w:rPr>
                <w:rFonts w:ascii="Verdana" w:hAnsi="Verdana"/>
                <w:b/>
                <w:bCs/>
                <w:sz w:val="20"/>
                <w:szCs w:val="20"/>
                <w:lang w:val="fr-CH"/>
              </w:rPr>
              <w:t>70</w:t>
            </w:r>
          </w:p>
        </w:tc>
      </w:tr>
      <w:tr w:rsidR="00A76017" w:rsidRPr="0045417D" w14:paraId="2C2A764E" w14:textId="77777777" w:rsidTr="000B40C7">
        <w:trPr>
          <w:trHeight w:val="53"/>
        </w:trPr>
        <w:tc>
          <w:tcPr>
            <w:tcW w:w="1985" w:type="dxa"/>
          </w:tcPr>
          <w:p w14:paraId="6B384871" w14:textId="30F32F23" w:rsidR="00BB3722" w:rsidRPr="0045417D" w:rsidRDefault="00BB3722" w:rsidP="008D5140">
            <w:pPr>
              <w:pStyle w:val="TableParagraph"/>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d1, d2</w:t>
            </w:r>
          </w:p>
        </w:tc>
        <w:tc>
          <w:tcPr>
            <w:tcW w:w="5953" w:type="dxa"/>
          </w:tcPr>
          <w:p w14:paraId="694007D1" w14:textId="33FEAD57" w:rsidR="00BB3722" w:rsidRPr="0045417D" w:rsidRDefault="000B40C7" w:rsidP="00763BA9">
            <w:pPr>
              <w:pStyle w:val="TableParagraph"/>
              <w:tabs>
                <w:tab w:val="left" w:pos="283"/>
              </w:tabs>
              <w:spacing w:before="60" w:after="60" w:line="241" w:lineRule="exact"/>
              <w:ind w:left="141"/>
              <w:rPr>
                <w:rFonts w:ascii="Verdana" w:hAnsi="Verdana" w:cstheme="minorHAnsi"/>
                <w:b/>
                <w:bCs/>
                <w:sz w:val="20"/>
                <w:szCs w:val="20"/>
                <w:lang w:val="fr-CH"/>
              </w:rPr>
            </w:pPr>
            <w:r w:rsidRPr="0045417D">
              <w:rPr>
                <w:rFonts w:ascii="Verdana" w:hAnsi="Verdana" w:cs="Times New Roman"/>
                <w:b/>
                <w:bCs/>
                <w:spacing w:val="4"/>
                <w:sz w:val="20"/>
                <w:szCs w:val="20"/>
                <w:lang w:val="fr-CH"/>
              </w:rPr>
              <w:t>Manier les animaux de rente de manière sûre et dans le respect des besoins de l’espèce</w:t>
            </w:r>
          </w:p>
        </w:tc>
        <w:tc>
          <w:tcPr>
            <w:tcW w:w="1134" w:type="dxa"/>
            <w:vAlign w:val="center"/>
          </w:tcPr>
          <w:p w14:paraId="5878C500" w14:textId="41976A9C" w:rsidR="00BB3722" w:rsidRPr="0045417D" w:rsidRDefault="0024781C" w:rsidP="00763BA9">
            <w:pPr>
              <w:jc w:val="center"/>
              <w:rPr>
                <w:rFonts w:ascii="Verdana" w:hAnsi="Verdana"/>
                <w:sz w:val="20"/>
                <w:szCs w:val="20"/>
                <w:lang w:val="fr-CH"/>
              </w:rPr>
            </w:pPr>
            <w:r w:rsidRPr="0045417D">
              <w:rPr>
                <w:rFonts w:ascii="Verdana" w:hAnsi="Verdana"/>
                <w:sz w:val="20"/>
                <w:szCs w:val="20"/>
                <w:lang w:val="fr-CH"/>
              </w:rPr>
              <w:t>15</w:t>
            </w:r>
          </w:p>
        </w:tc>
      </w:tr>
      <w:tr w:rsidR="00A76017" w:rsidRPr="0045417D" w14:paraId="2478806D" w14:textId="77777777" w:rsidTr="000B40C7">
        <w:trPr>
          <w:trHeight w:val="126"/>
        </w:trPr>
        <w:tc>
          <w:tcPr>
            <w:tcW w:w="1985" w:type="dxa"/>
          </w:tcPr>
          <w:p w14:paraId="740957FD" w14:textId="37FAF7A8" w:rsidR="00BB3722" w:rsidRPr="0045417D" w:rsidRDefault="00BB3722" w:rsidP="00FE418B">
            <w:pPr>
              <w:pStyle w:val="TableParagraph"/>
              <w:tabs>
                <w:tab w:val="left" w:pos="709"/>
              </w:tabs>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d3</w:t>
            </w:r>
          </w:p>
        </w:tc>
        <w:tc>
          <w:tcPr>
            <w:tcW w:w="5953" w:type="dxa"/>
          </w:tcPr>
          <w:p w14:paraId="258173F5" w14:textId="32868F99" w:rsidR="00BB3722" w:rsidRPr="0045417D" w:rsidRDefault="00084EF9" w:rsidP="00763BA9">
            <w:pPr>
              <w:pStyle w:val="TableParagraph"/>
              <w:tabs>
                <w:tab w:val="left" w:pos="283"/>
              </w:tabs>
              <w:spacing w:before="60" w:after="60" w:line="241" w:lineRule="exact"/>
              <w:ind w:left="141"/>
              <w:rPr>
                <w:rFonts w:ascii="Verdana" w:hAnsi="Verdana" w:cstheme="minorHAnsi"/>
                <w:b/>
                <w:bCs/>
                <w:sz w:val="20"/>
                <w:szCs w:val="20"/>
                <w:lang w:val="fr-CH"/>
              </w:rPr>
            </w:pPr>
            <w:r w:rsidRPr="00084EF9">
              <w:rPr>
                <w:rFonts w:ascii="Verdana" w:hAnsi="Verdana" w:cstheme="minorHAnsi"/>
                <w:b/>
                <w:bCs/>
                <w:sz w:val="20"/>
                <w:szCs w:val="20"/>
                <w:lang w:val="fr-CH"/>
              </w:rPr>
              <w:t>Nourrir les animaux d'élevage de manière adaptée à leur espèce</w:t>
            </w:r>
          </w:p>
        </w:tc>
        <w:tc>
          <w:tcPr>
            <w:tcW w:w="1134" w:type="dxa"/>
            <w:vAlign w:val="center"/>
          </w:tcPr>
          <w:p w14:paraId="724A38F8" w14:textId="36D041D9" w:rsidR="00BB3722" w:rsidRPr="0045417D" w:rsidRDefault="0024781C" w:rsidP="00763BA9">
            <w:pPr>
              <w:jc w:val="center"/>
              <w:rPr>
                <w:rFonts w:ascii="Verdana" w:hAnsi="Verdana"/>
                <w:sz w:val="20"/>
                <w:szCs w:val="20"/>
                <w:lang w:val="fr-CH"/>
              </w:rPr>
            </w:pPr>
            <w:r w:rsidRPr="0045417D">
              <w:rPr>
                <w:rFonts w:ascii="Verdana" w:hAnsi="Verdana"/>
                <w:sz w:val="20"/>
                <w:szCs w:val="20"/>
                <w:lang w:val="fr-CH"/>
              </w:rPr>
              <w:t>15</w:t>
            </w:r>
          </w:p>
        </w:tc>
      </w:tr>
      <w:tr w:rsidR="00A76017" w:rsidRPr="0045417D" w14:paraId="5386DAED" w14:textId="77777777" w:rsidTr="000B40C7">
        <w:trPr>
          <w:trHeight w:val="173"/>
        </w:trPr>
        <w:tc>
          <w:tcPr>
            <w:tcW w:w="1985" w:type="dxa"/>
          </w:tcPr>
          <w:p w14:paraId="3DE392AA" w14:textId="25739EED" w:rsidR="00BB3722" w:rsidRPr="0045417D" w:rsidRDefault="006542B4" w:rsidP="00FE418B">
            <w:pPr>
              <w:pStyle w:val="TableParagraph"/>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d1, d2</w:t>
            </w:r>
          </w:p>
        </w:tc>
        <w:tc>
          <w:tcPr>
            <w:tcW w:w="5953" w:type="dxa"/>
          </w:tcPr>
          <w:p w14:paraId="5E7E5F05" w14:textId="249DFADA" w:rsidR="00BB3722" w:rsidRPr="0045417D" w:rsidRDefault="00DE1369" w:rsidP="00763BA9">
            <w:pPr>
              <w:pStyle w:val="TableParagraph"/>
              <w:tabs>
                <w:tab w:val="left" w:pos="283"/>
              </w:tabs>
              <w:spacing w:before="60" w:after="60" w:line="241" w:lineRule="exact"/>
              <w:ind w:left="141"/>
              <w:rPr>
                <w:rFonts w:ascii="Verdana" w:hAnsi="Verdana" w:cstheme="minorHAnsi"/>
                <w:b/>
                <w:bCs/>
                <w:sz w:val="20"/>
                <w:szCs w:val="20"/>
                <w:lang w:val="fr-CH"/>
              </w:rPr>
            </w:pPr>
            <w:r w:rsidRPr="00DE1369">
              <w:rPr>
                <w:rFonts w:ascii="Verdana" w:hAnsi="Verdana" w:cstheme="minorHAnsi"/>
                <w:b/>
                <w:bCs/>
                <w:sz w:val="20"/>
                <w:szCs w:val="20"/>
                <w:lang w:val="fr-CH"/>
              </w:rPr>
              <w:t>Maintenir les animaux de rente en bonne santé</w:t>
            </w:r>
          </w:p>
        </w:tc>
        <w:tc>
          <w:tcPr>
            <w:tcW w:w="1134" w:type="dxa"/>
            <w:vAlign w:val="center"/>
          </w:tcPr>
          <w:p w14:paraId="311025CC" w14:textId="62430EB7" w:rsidR="00BB3722" w:rsidRPr="0045417D" w:rsidRDefault="0024781C" w:rsidP="00763BA9">
            <w:pPr>
              <w:jc w:val="center"/>
              <w:rPr>
                <w:rFonts w:ascii="Verdana" w:hAnsi="Verdana"/>
                <w:sz w:val="20"/>
                <w:szCs w:val="20"/>
                <w:lang w:val="fr-CH"/>
              </w:rPr>
            </w:pPr>
            <w:r w:rsidRPr="0045417D">
              <w:rPr>
                <w:rFonts w:ascii="Verdana" w:hAnsi="Verdana"/>
                <w:sz w:val="20"/>
                <w:szCs w:val="20"/>
                <w:lang w:val="fr-CH"/>
              </w:rPr>
              <w:t>15</w:t>
            </w:r>
          </w:p>
        </w:tc>
      </w:tr>
      <w:tr w:rsidR="00A76017" w:rsidRPr="0045417D" w14:paraId="41437EF0" w14:textId="77777777" w:rsidTr="000B40C7">
        <w:trPr>
          <w:trHeight w:val="173"/>
        </w:trPr>
        <w:tc>
          <w:tcPr>
            <w:tcW w:w="1985" w:type="dxa"/>
          </w:tcPr>
          <w:p w14:paraId="77898B70" w14:textId="77A79F78" w:rsidR="00BB3722" w:rsidRPr="0045417D" w:rsidRDefault="0024781C" w:rsidP="00FE418B">
            <w:pPr>
              <w:pStyle w:val="TableParagraph"/>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d4</w:t>
            </w:r>
          </w:p>
        </w:tc>
        <w:tc>
          <w:tcPr>
            <w:tcW w:w="5953" w:type="dxa"/>
          </w:tcPr>
          <w:p w14:paraId="72B7439E" w14:textId="2FA90976" w:rsidR="00BB3722" w:rsidRPr="0045417D" w:rsidRDefault="00DE1369" w:rsidP="00763BA9">
            <w:pPr>
              <w:pStyle w:val="TableParagraph"/>
              <w:tabs>
                <w:tab w:val="left" w:pos="283"/>
              </w:tabs>
              <w:spacing w:before="60" w:after="60" w:line="241" w:lineRule="exact"/>
              <w:ind w:left="141"/>
              <w:rPr>
                <w:rFonts w:ascii="Verdana" w:hAnsi="Verdana" w:cstheme="minorHAnsi"/>
                <w:b/>
                <w:bCs/>
                <w:sz w:val="20"/>
                <w:szCs w:val="20"/>
                <w:lang w:val="fr-CH"/>
              </w:rPr>
            </w:pPr>
            <w:r w:rsidRPr="00DE1369">
              <w:rPr>
                <w:rFonts w:ascii="Verdana" w:hAnsi="Verdana" w:cstheme="minorHAnsi"/>
                <w:b/>
                <w:bCs/>
                <w:sz w:val="20"/>
                <w:szCs w:val="20"/>
                <w:lang w:val="fr-CH"/>
              </w:rPr>
              <w:t>Traire correctement</w:t>
            </w:r>
          </w:p>
        </w:tc>
        <w:tc>
          <w:tcPr>
            <w:tcW w:w="1134" w:type="dxa"/>
            <w:vAlign w:val="center"/>
          </w:tcPr>
          <w:p w14:paraId="7BA9EF05" w14:textId="7F2C19E1" w:rsidR="00BB3722" w:rsidRPr="0045417D" w:rsidRDefault="0024781C" w:rsidP="00763BA9">
            <w:pPr>
              <w:jc w:val="center"/>
              <w:rPr>
                <w:rFonts w:ascii="Verdana" w:hAnsi="Verdana"/>
                <w:sz w:val="20"/>
                <w:szCs w:val="20"/>
                <w:lang w:val="fr-CH"/>
              </w:rPr>
            </w:pPr>
            <w:r w:rsidRPr="0045417D">
              <w:rPr>
                <w:rFonts w:ascii="Verdana" w:hAnsi="Verdana"/>
                <w:sz w:val="20"/>
                <w:szCs w:val="20"/>
                <w:lang w:val="fr-CH"/>
              </w:rPr>
              <w:t>15</w:t>
            </w:r>
          </w:p>
        </w:tc>
      </w:tr>
      <w:tr w:rsidR="00A76017" w:rsidRPr="0045417D" w14:paraId="06B13218" w14:textId="77777777" w:rsidTr="000B40C7">
        <w:trPr>
          <w:trHeight w:val="265"/>
        </w:trPr>
        <w:tc>
          <w:tcPr>
            <w:tcW w:w="1985" w:type="dxa"/>
          </w:tcPr>
          <w:p w14:paraId="55699B39" w14:textId="179495EB" w:rsidR="00BB3722" w:rsidRPr="0045417D" w:rsidRDefault="00BB3722" w:rsidP="00FE418B">
            <w:pPr>
              <w:pStyle w:val="TableParagraph"/>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d</w:t>
            </w:r>
            <w:r w:rsidR="00A23E1E" w:rsidRPr="0045417D">
              <w:rPr>
                <w:rFonts w:ascii="Verdana" w:hAnsi="Verdana" w:cstheme="minorHAnsi"/>
                <w:sz w:val="20"/>
                <w:szCs w:val="20"/>
                <w:lang w:val="fr-CH"/>
              </w:rPr>
              <w:t>5</w:t>
            </w:r>
          </w:p>
        </w:tc>
        <w:tc>
          <w:tcPr>
            <w:tcW w:w="5953" w:type="dxa"/>
          </w:tcPr>
          <w:p w14:paraId="4F74B1F9" w14:textId="3F0C8FAA" w:rsidR="00BB3722" w:rsidRPr="0045417D" w:rsidRDefault="00DE1369" w:rsidP="00763BA9">
            <w:pPr>
              <w:pStyle w:val="TableParagraph"/>
              <w:tabs>
                <w:tab w:val="left" w:pos="283"/>
              </w:tabs>
              <w:spacing w:before="60" w:after="60" w:line="241" w:lineRule="exact"/>
              <w:ind w:left="141"/>
              <w:rPr>
                <w:rFonts w:ascii="Verdana" w:hAnsi="Verdana" w:cstheme="minorHAnsi"/>
                <w:b/>
                <w:bCs/>
                <w:sz w:val="20"/>
                <w:szCs w:val="20"/>
                <w:lang w:val="fr-CH"/>
              </w:rPr>
            </w:pPr>
            <w:r w:rsidRPr="00DE1369">
              <w:rPr>
                <w:rFonts w:ascii="Verdana" w:hAnsi="Verdana" w:cstheme="minorHAnsi"/>
                <w:b/>
                <w:bCs/>
                <w:sz w:val="20"/>
                <w:szCs w:val="20"/>
                <w:lang w:val="fr-CH"/>
              </w:rPr>
              <w:t>Stocker et préparer des engrais de ferme</w:t>
            </w:r>
          </w:p>
        </w:tc>
        <w:tc>
          <w:tcPr>
            <w:tcW w:w="1134" w:type="dxa"/>
            <w:vAlign w:val="center"/>
          </w:tcPr>
          <w:p w14:paraId="4ADC763F" w14:textId="0EFD71BD" w:rsidR="00BB3722" w:rsidRPr="0045417D" w:rsidRDefault="0024781C" w:rsidP="00763BA9">
            <w:pPr>
              <w:jc w:val="center"/>
              <w:rPr>
                <w:rFonts w:ascii="Verdana" w:hAnsi="Verdana"/>
                <w:sz w:val="20"/>
                <w:szCs w:val="20"/>
                <w:lang w:val="fr-CH"/>
              </w:rPr>
            </w:pPr>
            <w:r w:rsidRPr="0045417D">
              <w:rPr>
                <w:rFonts w:ascii="Verdana" w:hAnsi="Verdana"/>
                <w:sz w:val="20"/>
                <w:szCs w:val="20"/>
                <w:lang w:val="fr-CH"/>
              </w:rPr>
              <w:t>10</w:t>
            </w:r>
          </w:p>
        </w:tc>
      </w:tr>
    </w:tbl>
    <w:p w14:paraId="53097F2C" w14:textId="64976BF6" w:rsidR="00F16539" w:rsidRDefault="00F16539" w:rsidP="00DE1369">
      <w:pPr>
        <w:spacing w:after="0"/>
        <w:rPr>
          <w:rFonts w:ascii="Verdana" w:eastAsia="Arial" w:hAnsi="Verdana" w:cstheme="minorHAnsi"/>
          <w:sz w:val="20"/>
          <w:szCs w:val="20"/>
          <w:lang w:val="fr-CH"/>
        </w:rPr>
      </w:pPr>
    </w:p>
    <w:tbl>
      <w:tblPr>
        <w:tblStyle w:val="Tabellenraster"/>
        <w:tblW w:w="5023"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4972"/>
        <w:gridCol w:w="238"/>
        <w:gridCol w:w="1550"/>
        <w:gridCol w:w="606"/>
      </w:tblGrid>
      <w:tr w:rsidR="00A76017" w:rsidRPr="0045417D" w14:paraId="1C877B4D" w14:textId="77777777" w:rsidTr="005C3423">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tcPr>
          <w:p w14:paraId="2029E2B2" w14:textId="233C389F" w:rsidR="0098696A" w:rsidRPr="0045417D" w:rsidRDefault="000B40C7" w:rsidP="00BB188F">
            <w:pPr>
              <w:rPr>
                <w:rFonts w:ascii="Verdana" w:hAnsi="Verdana" w:cstheme="minorHAnsi"/>
                <w:b/>
                <w:bCs/>
                <w:sz w:val="20"/>
                <w:szCs w:val="20"/>
                <w:lang w:val="fr-CH"/>
              </w:rPr>
            </w:pPr>
            <w:r w:rsidRPr="0045417D">
              <w:rPr>
                <w:rFonts w:ascii="Verdana" w:hAnsi="Verdana" w:cstheme="minorHAnsi"/>
                <w:b/>
                <w:bCs/>
                <w:sz w:val="20"/>
                <w:szCs w:val="20"/>
                <w:lang w:val="fr-CH"/>
              </w:rPr>
              <w:t>Unité de formation</w:t>
            </w:r>
          </w:p>
        </w:tc>
        <w:tc>
          <w:tcPr>
            <w:tcW w:w="5210"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2520B484" w14:textId="479FDC38" w:rsidR="0098696A" w:rsidRPr="0045417D" w:rsidRDefault="000B40C7" w:rsidP="00BB188F">
            <w:pPr>
              <w:rPr>
                <w:rFonts w:ascii="Verdana" w:hAnsi="Verdana" w:cstheme="minorHAnsi"/>
                <w:b/>
                <w:bCs/>
                <w:sz w:val="20"/>
                <w:szCs w:val="20"/>
                <w:lang w:val="fr-CH"/>
              </w:rPr>
            </w:pPr>
            <w:r w:rsidRPr="0045417D">
              <w:rPr>
                <w:rFonts w:ascii="Verdana" w:hAnsi="Verdana" w:cstheme="minorHAnsi"/>
                <w:b/>
                <w:bCs/>
                <w:sz w:val="20"/>
                <w:szCs w:val="20"/>
                <w:lang w:val="fr-CH"/>
              </w:rPr>
              <w:t>Manier les animaux de rente de manière sûre et dans le respect des besoins de l’espèce</w:t>
            </w:r>
          </w:p>
        </w:tc>
        <w:tc>
          <w:tcPr>
            <w:tcW w:w="1550" w:type="dxa"/>
            <w:tcBorders>
              <w:top w:val="single" w:sz="4" w:space="0" w:color="auto"/>
              <w:left w:val="single" w:sz="4" w:space="0" w:color="auto"/>
              <w:bottom w:val="single" w:sz="4" w:space="0" w:color="auto"/>
              <w:right w:val="single" w:sz="4" w:space="0" w:color="auto"/>
            </w:tcBorders>
            <w:shd w:val="clear" w:color="auto" w:fill="FFC000" w:themeFill="accent4"/>
          </w:tcPr>
          <w:p w14:paraId="72B9F634" w14:textId="4C3DB85F" w:rsidR="0098696A" w:rsidRPr="0045417D" w:rsidRDefault="000B40C7" w:rsidP="00BB188F">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606" w:type="dxa"/>
            <w:tcBorders>
              <w:top w:val="single" w:sz="4" w:space="0" w:color="auto"/>
              <w:left w:val="single" w:sz="4" w:space="0" w:color="auto"/>
              <w:bottom w:val="single" w:sz="4" w:space="0" w:color="auto"/>
              <w:right w:val="single" w:sz="4" w:space="0" w:color="auto"/>
            </w:tcBorders>
            <w:shd w:val="clear" w:color="auto" w:fill="FFC000" w:themeFill="accent4"/>
          </w:tcPr>
          <w:p w14:paraId="01EA81F0" w14:textId="191BB736" w:rsidR="0098696A" w:rsidRPr="0045417D" w:rsidRDefault="0024781C" w:rsidP="00BB188F">
            <w:pPr>
              <w:jc w:val="center"/>
              <w:rPr>
                <w:rFonts w:ascii="Verdana" w:hAnsi="Verdana" w:cstheme="minorHAnsi"/>
                <w:b/>
                <w:bCs/>
                <w:sz w:val="20"/>
                <w:szCs w:val="20"/>
                <w:lang w:val="fr-CH"/>
              </w:rPr>
            </w:pPr>
            <w:r w:rsidRPr="0045417D">
              <w:rPr>
                <w:rFonts w:ascii="Verdana" w:hAnsi="Verdana" w:cstheme="minorHAnsi"/>
                <w:b/>
                <w:bCs/>
                <w:sz w:val="20"/>
                <w:szCs w:val="20"/>
                <w:lang w:val="fr-CH"/>
              </w:rPr>
              <w:t>15</w:t>
            </w:r>
          </w:p>
        </w:tc>
      </w:tr>
      <w:tr w:rsidR="00A76017" w:rsidRPr="0045417D" w14:paraId="19A21AFB" w14:textId="77777777" w:rsidTr="005C3423">
        <w:trPr>
          <w:trHeight w:val="649"/>
        </w:trPr>
        <w:tc>
          <w:tcPr>
            <w:tcW w:w="9057"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3D6F17FC" w14:textId="77777777" w:rsidR="000B40C7" w:rsidRPr="0045417D" w:rsidRDefault="00E834F7" w:rsidP="000B40C7">
            <w:pPr>
              <w:spacing w:before="60" w:after="60"/>
              <w:rPr>
                <w:rFonts w:ascii="Verdana" w:hAnsi="Verdana" w:cs="Arial"/>
                <w:b/>
                <w:bCs/>
                <w:sz w:val="20"/>
                <w:szCs w:val="20"/>
                <w:lang w:val="fr-CH"/>
              </w:rPr>
            </w:pPr>
            <w:r w:rsidRPr="0045417D">
              <w:rPr>
                <w:rFonts w:ascii="Verdana" w:hAnsi="Verdana" w:cs="Arial"/>
                <w:b/>
                <w:bCs/>
                <w:sz w:val="20"/>
                <w:szCs w:val="20"/>
                <w:lang w:val="fr-CH"/>
              </w:rPr>
              <w:t>d</w:t>
            </w:r>
            <w:r w:rsidR="009D735C" w:rsidRPr="0045417D">
              <w:rPr>
                <w:rFonts w:ascii="Verdana" w:hAnsi="Verdana" w:cs="Arial"/>
                <w:b/>
                <w:bCs/>
                <w:sz w:val="20"/>
                <w:szCs w:val="20"/>
                <w:lang w:val="fr-CH"/>
              </w:rPr>
              <w:t>1</w:t>
            </w:r>
            <w:r w:rsidR="00605BEE" w:rsidRPr="0045417D">
              <w:rPr>
                <w:rFonts w:ascii="Verdana" w:hAnsi="Verdana" w:cs="Arial"/>
                <w:b/>
                <w:bCs/>
                <w:sz w:val="20"/>
                <w:szCs w:val="20"/>
                <w:lang w:val="fr-CH"/>
              </w:rPr>
              <w:t xml:space="preserve"> </w:t>
            </w:r>
            <w:r w:rsidR="000B40C7" w:rsidRPr="0045417D">
              <w:rPr>
                <w:rFonts w:ascii="Verdana" w:hAnsi="Verdana" w:cs="Arial"/>
                <w:b/>
                <w:bCs/>
                <w:sz w:val="20"/>
                <w:szCs w:val="20"/>
                <w:lang w:val="fr-CH"/>
              </w:rPr>
              <w:t>observer l’état des animaux de rente et favoriser leur développement</w:t>
            </w:r>
          </w:p>
          <w:p w14:paraId="69F7E9D9" w14:textId="77777777" w:rsidR="000B40C7" w:rsidRPr="0045417D" w:rsidRDefault="000B40C7" w:rsidP="000B40C7">
            <w:pPr>
              <w:spacing w:before="60" w:after="60"/>
              <w:jc w:val="both"/>
              <w:rPr>
                <w:rFonts w:ascii="Verdana" w:hAnsi="Verdana" w:cs="Arial"/>
                <w:i/>
                <w:iCs/>
                <w:sz w:val="20"/>
                <w:szCs w:val="20"/>
                <w:lang w:val="fr-CH"/>
              </w:rPr>
            </w:pPr>
            <w:r w:rsidRPr="0045417D">
              <w:rPr>
                <w:rFonts w:ascii="Verdana" w:hAnsi="Verdana" w:cs="Arial"/>
                <w:i/>
                <w:iCs/>
                <w:sz w:val="20"/>
                <w:szCs w:val="20"/>
                <w:lang w:val="fr-CH"/>
              </w:rPr>
              <w:t xml:space="preserve">Les </w:t>
            </w:r>
            <w:proofErr w:type="spellStart"/>
            <w:r w:rsidRPr="0045417D">
              <w:rPr>
                <w:rFonts w:ascii="Verdana" w:hAnsi="Verdana" w:cs="Arial"/>
                <w:i/>
                <w:iCs/>
                <w:sz w:val="20"/>
                <w:szCs w:val="20"/>
                <w:lang w:val="fr-CH"/>
              </w:rPr>
              <w:t>agropraticiennes</w:t>
            </w:r>
            <w:proofErr w:type="spellEnd"/>
            <w:r w:rsidRPr="0045417D">
              <w:rPr>
                <w:rFonts w:ascii="Verdana" w:hAnsi="Verdana" w:cs="Arial"/>
                <w:i/>
                <w:iCs/>
                <w:sz w:val="20"/>
                <w:szCs w:val="20"/>
                <w:lang w:val="fr-CH"/>
              </w:rPr>
              <w:t xml:space="preserve"> et </w:t>
            </w:r>
            <w:proofErr w:type="spellStart"/>
            <w:r w:rsidRPr="0045417D">
              <w:rPr>
                <w:rFonts w:ascii="Verdana" w:hAnsi="Verdana" w:cs="Arial"/>
                <w:i/>
                <w:iCs/>
                <w:sz w:val="20"/>
                <w:szCs w:val="20"/>
                <w:lang w:val="fr-CH"/>
              </w:rPr>
              <w:t>agropraticiens</w:t>
            </w:r>
            <w:proofErr w:type="spellEnd"/>
            <w:r w:rsidRPr="0045417D">
              <w:rPr>
                <w:rFonts w:ascii="Verdana" w:hAnsi="Verdana" w:cs="Arial"/>
                <w:i/>
                <w:iCs/>
                <w:sz w:val="20"/>
                <w:szCs w:val="20"/>
                <w:lang w:val="fr-CH"/>
              </w:rPr>
              <w:t xml:space="preserve"> observent attentivement l'état des animaux détenus dans leur entreprise formatrice et favorisent leur développement en fonction de leurs besoins. Ils se distinguent par une approche calme, de l'empathie et une bonne communication avec les animaux.  </w:t>
            </w:r>
          </w:p>
          <w:p w14:paraId="2C089AC1" w14:textId="459928DC" w:rsidR="00605BEE" w:rsidRPr="0045417D" w:rsidRDefault="000B40C7" w:rsidP="000B40C7">
            <w:pPr>
              <w:spacing w:before="60" w:after="60"/>
              <w:jc w:val="both"/>
              <w:rPr>
                <w:rFonts w:ascii="Verdana" w:hAnsi="Verdana" w:cs="Arial"/>
                <w:sz w:val="20"/>
                <w:szCs w:val="20"/>
                <w:lang w:val="fr-CH"/>
              </w:rPr>
            </w:pPr>
            <w:r w:rsidRPr="0045417D">
              <w:rPr>
                <w:rFonts w:ascii="Verdana" w:hAnsi="Verdana" w:cs="Arial"/>
                <w:iCs/>
                <w:sz w:val="20"/>
                <w:szCs w:val="20"/>
                <w:lang w:val="fr-CH"/>
              </w:rPr>
              <w:t xml:space="preserve">En entrant dans l'étable, les </w:t>
            </w:r>
            <w:proofErr w:type="spellStart"/>
            <w:r w:rsidRPr="0045417D">
              <w:rPr>
                <w:rFonts w:ascii="Verdana" w:hAnsi="Verdana" w:cs="Arial"/>
                <w:iCs/>
                <w:sz w:val="20"/>
                <w:szCs w:val="20"/>
                <w:lang w:val="fr-CH"/>
              </w:rPr>
              <w:t>agropraticiennes</w:t>
            </w:r>
            <w:proofErr w:type="spellEnd"/>
            <w:r w:rsidRPr="0045417D">
              <w:rPr>
                <w:rFonts w:ascii="Verdana" w:hAnsi="Verdana" w:cs="Arial"/>
                <w:iCs/>
                <w:sz w:val="20"/>
                <w:szCs w:val="20"/>
                <w:lang w:val="fr-CH"/>
              </w:rPr>
              <w:t xml:space="preserve"> et </w:t>
            </w:r>
            <w:proofErr w:type="spellStart"/>
            <w:r w:rsidRPr="0045417D">
              <w:rPr>
                <w:rFonts w:ascii="Verdana" w:hAnsi="Verdana" w:cs="Arial"/>
                <w:iCs/>
                <w:sz w:val="20"/>
                <w:szCs w:val="20"/>
                <w:lang w:val="fr-CH"/>
              </w:rPr>
              <w:t>agropraticiens</w:t>
            </w:r>
            <w:proofErr w:type="spellEnd"/>
            <w:r w:rsidRPr="0045417D">
              <w:rPr>
                <w:rFonts w:ascii="Verdana" w:hAnsi="Verdana" w:cs="Arial"/>
                <w:iCs/>
                <w:sz w:val="20"/>
                <w:szCs w:val="20"/>
                <w:lang w:val="fr-CH"/>
              </w:rPr>
              <w:t xml:space="preserve"> évaluent le bien-être des animaux à l'aide de points de contrôle spécifiques.</w:t>
            </w:r>
            <w:r w:rsidRPr="0045417D">
              <w:rPr>
                <w:rFonts w:ascii="Verdana" w:hAnsi="Verdana" w:cs="Arial"/>
                <w:sz w:val="20"/>
                <w:szCs w:val="20"/>
                <w:lang w:val="fr-CH"/>
              </w:rPr>
              <w:t xml:space="preserve"> </w:t>
            </w:r>
            <w:r w:rsidRPr="0045417D">
              <w:rPr>
                <w:rFonts w:ascii="Verdana" w:hAnsi="Verdana" w:cs="Arial"/>
                <w:iCs/>
                <w:sz w:val="20"/>
                <w:szCs w:val="20"/>
                <w:lang w:val="fr-CH"/>
              </w:rPr>
              <w:t>Ces animaux peuvent être des bovins, des porcs, des volailles, des petits ruminants ou des équidés.</w:t>
            </w:r>
            <w:r w:rsidRPr="0045417D">
              <w:rPr>
                <w:rFonts w:ascii="Verdana" w:hAnsi="Verdana" w:cs="Arial"/>
                <w:sz w:val="20"/>
                <w:szCs w:val="20"/>
                <w:lang w:val="fr-CH"/>
              </w:rPr>
              <w:t xml:space="preserve"> </w:t>
            </w:r>
            <w:r w:rsidRPr="0045417D">
              <w:rPr>
                <w:rFonts w:ascii="Verdana" w:hAnsi="Verdana" w:cs="Arial"/>
                <w:iCs/>
                <w:sz w:val="20"/>
                <w:szCs w:val="20"/>
                <w:lang w:val="fr-CH"/>
              </w:rPr>
              <w:t xml:space="preserve">Les </w:t>
            </w:r>
            <w:proofErr w:type="spellStart"/>
            <w:r w:rsidRPr="0045417D">
              <w:rPr>
                <w:rFonts w:ascii="Verdana" w:hAnsi="Verdana" w:cs="Arial"/>
                <w:iCs/>
                <w:sz w:val="20"/>
                <w:szCs w:val="20"/>
                <w:lang w:val="fr-CH"/>
              </w:rPr>
              <w:t>agropraticiennes</w:t>
            </w:r>
            <w:proofErr w:type="spellEnd"/>
            <w:r w:rsidRPr="0045417D">
              <w:rPr>
                <w:rFonts w:ascii="Verdana" w:hAnsi="Verdana" w:cs="Arial"/>
                <w:iCs/>
                <w:sz w:val="20"/>
                <w:szCs w:val="20"/>
                <w:lang w:val="fr-CH"/>
              </w:rPr>
              <w:t xml:space="preserve"> et </w:t>
            </w:r>
            <w:proofErr w:type="spellStart"/>
            <w:r w:rsidRPr="0045417D">
              <w:rPr>
                <w:rFonts w:ascii="Verdana" w:hAnsi="Verdana" w:cs="Arial"/>
                <w:iCs/>
                <w:sz w:val="20"/>
                <w:szCs w:val="20"/>
                <w:lang w:val="fr-CH"/>
              </w:rPr>
              <w:t>agropraticiens</w:t>
            </w:r>
            <w:proofErr w:type="spellEnd"/>
            <w:r w:rsidRPr="0045417D">
              <w:rPr>
                <w:rFonts w:ascii="Verdana" w:hAnsi="Verdana" w:cs="Arial"/>
                <w:iCs/>
                <w:sz w:val="20"/>
                <w:szCs w:val="20"/>
                <w:lang w:val="fr-CH"/>
              </w:rPr>
              <w:t xml:space="preserve"> les observent attentivement et interprètent les valeurs fondamentales relatives à l'état de santé des animaux (par ex. température corporelle, détection des chaleurs) ou au climat de l'étable (par ex. air, humidité, température).</w:t>
            </w:r>
            <w:r w:rsidRPr="0045417D">
              <w:rPr>
                <w:rFonts w:ascii="Verdana" w:hAnsi="Verdana" w:cs="Arial"/>
                <w:sz w:val="20"/>
                <w:szCs w:val="20"/>
                <w:lang w:val="fr-CH"/>
              </w:rPr>
              <w:t xml:space="preserve"> </w:t>
            </w:r>
            <w:r w:rsidRPr="0045417D">
              <w:rPr>
                <w:rFonts w:ascii="Verdana" w:hAnsi="Verdana" w:cs="Arial"/>
                <w:iCs/>
                <w:sz w:val="20"/>
                <w:szCs w:val="20"/>
                <w:lang w:val="fr-CH"/>
              </w:rPr>
              <w:t>Ils consignent les observations pertinentes à l'aide d'outils numériques.</w:t>
            </w:r>
            <w:r w:rsidRPr="0045417D">
              <w:rPr>
                <w:rFonts w:ascii="Verdana" w:hAnsi="Verdana" w:cs="Arial"/>
                <w:sz w:val="20"/>
                <w:szCs w:val="20"/>
                <w:lang w:val="fr-CH"/>
              </w:rPr>
              <w:t xml:space="preserve"> </w:t>
            </w:r>
            <w:r w:rsidRPr="0045417D">
              <w:rPr>
                <w:rFonts w:ascii="Verdana" w:hAnsi="Verdana" w:cs="Arial"/>
                <w:iCs/>
                <w:sz w:val="20"/>
                <w:szCs w:val="20"/>
                <w:lang w:val="fr-CH"/>
              </w:rPr>
              <w:t>Ils évaluent les écarts par rapport à l'état normal et prennent des mesures immédiates si nécessaire.</w:t>
            </w:r>
            <w:r w:rsidRPr="0045417D">
              <w:rPr>
                <w:rFonts w:ascii="Verdana" w:hAnsi="Verdana" w:cs="Arial"/>
                <w:sz w:val="20"/>
                <w:szCs w:val="20"/>
                <w:lang w:val="fr-CH"/>
              </w:rPr>
              <w:t xml:space="preserve"> </w:t>
            </w:r>
            <w:r w:rsidRPr="0045417D">
              <w:rPr>
                <w:rFonts w:ascii="Verdana" w:hAnsi="Verdana" w:cs="Arial"/>
                <w:iCs/>
                <w:sz w:val="20"/>
                <w:szCs w:val="20"/>
                <w:lang w:val="fr-CH"/>
              </w:rPr>
              <w:t>Enfin, ils informent la supérieure ou le supérieur hiérarchique de l'état actuel des animaux et des mesures prises.</w:t>
            </w:r>
          </w:p>
          <w:p w14:paraId="453CBDC8" w14:textId="77777777" w:rsidR="000B40C7" w:rsidRPr="0045417D" w:rsidRDefault="00E834F7" w:rsidP="000B40C7">
            <w:pPr>
              <w:spacing w:before="60" w:after="60"/>
              <w:jc w:val="both"/>
              <w:rPr>
                <w:rFonts w:ascii="Verdana" w:hAnsi="Verdana" w:cs="Arial"/>
                <w:b/>
                <w:bCs/>
                <w:sz w:val="20"/>
                <w:szCs w:val="20"/>
                <w:lang w:val="fr-CH"/>
              </w:rPr>
            </w:pPr>
            <w:r w:rsidRPr="0045417D">
              <w:rPr>
                <w:rFonts w:ascii="Verdana" w:hAnsi="Verdana" w:cs="Arial"/>
                <w:b/>
                <w:bCs/>
                <w:sz w:val="20"/>
                <w:szCs w:val="20"/>
                <w:lang w:val="fr-CH"/>
              </w:rPr>
              <w:t>d</w:t>
            </w:r>
            <w:r w:rsidR="009D735C" w:rsidRPr="0045417D">
              <w:rPr>
                <w:rFonts w:ascii="Verdana" w:hAnsi="Verdana" w:cs="Arial"/>
                <w:b/>
                <w:bCs/>
                <w:sz w:val="20"/>
                <w:szCs w:val="20"/>
                <w:lang w:val="fr-CH"/>
              </w:rPr>
              <w:t>2</w:t>
            </w:r>
            <w:r w:rsidR="00605BEE" w:rsidRPr="0045417D">
              <w:rPr>
                <w:rFonts w:ascii="Verdana" w:hAnsi="Verdana" w:cs="Arial"/>
                <w:b/>
                <w:bCs/>
                <w:sz w:val="20"/>
                <w:szCs w:val="20"/>
                <w:lang w:val="fr-CH"/>
              </w:rPr>
              <w:t xml:space="preserve"> </w:t>
            </w:r>
            <w:r w:rsidR="000B40C7" w:rsidRPr="0045417D">
              <w:rPr>
                <w:rFonts w:ascii="Verdana" w:hAnsi="Verdana" w:cs="Arial"/>
                <w:b/>
                <w:bCs/>
                <w:color w:val="000000" w:themeColor="text1"/>
                <w:sz w:val="20"/>
                <w:szCs w:val="20"/>
                <w:lang w:val="fr-CH"/>
              </w:rPr>
              <w:t>prendre soin des animaux de rente</w:t>
            </w:r>
          </w:p>
          <w:p w14:paraId="464982EA" w14:textId="77777777" w:rsidR="000B40C7" w:rsidRPr="0045417D" w:rsidRDefault="000B40C7" w:rsidP="000B40C7">
            <w:pPr>
              <w:spacing w:before="60" w:after="60"/>
              <w:jc w:val="both"/>
              <w:rPr>
                <w:rFonts w:ascii="Verdana" w:hAnsi="Verdana" w:cs="Arial"/>
                <w:i/>
                <w:iCs/>
                <w:sz w:val="20"/>
                <w:szCs w:val="20"/>
                <w:lang w:val="fr-CH"/>
              </w:rPr>
            </w:pPr>
            <w:r w:rsidRPr="0045417D">
              <w:rPr>
                <w:rFonts w:ascii="Verdana" w:hAnsi="Verdana" w:cs="Arial"/>
                <w:i/>
                <w:iCs/>
                <w:sz w:val="20"/>
                <w:szCs w:val="20"/>
                <w:lang w:val="fr-CH"/>
              </w:rPr>
              <w:t xml:space="preserve">Les </w:t>
            </w:r>
            <w:proofErr w:type="spellStart"/>
            <w:r w:rsidRPr="0045417D">
              <w:rPr>
                <w:rFonts w:ascii="Verdana" w:hAnsi="Verdana" w:cs="Arial"/>
                <w:i/>
                <w:iCs/>
                <w:sz w:val="20"/>
                <w:szCs w:val="20"/>
                <w:lang w:val="fr-CH"/>
              </w:rPr>
              <w:t>agropraticiennes</w:t>
            </w:r>
            <w:proofErr w:type="spellEnd"/>
            <w:r w:rsidRPr="0045417D">
              <w:rPr>
                <w:rFonts w:ascii="Verdana" w:hAnsi="Verdana" w:cs="Arial"/>
                <w:i/>
                <w:iCs/>
                <w:sz w:val="20"/>
                <w:szCs w:val="20"/>
                <w:lang w:val="fr-CH"/>
              </w:rPr>
              <w:t xml:space="preserve"> et </w:t>
            </w:r>
            <w:proofErr w:type="spellStart"/>
            <w:r w:rsidRPr="0045417D">
              <w:rPr>
                <w:rFonts w:ascii="Verdana" w:hAnsi="Verdana" w:cs="Arial"/>
                <w:i/>
                <w:iCs/>
                <w:sz w:val="20"/>
                <w:szCs w:val="20"/>
                <w:lang w:val="fr-CH"/>
              </w:rPr>
              <w:t>agropraticiens</w:t>
            </w:r>
            <w:proofErr w:type="spellEnd"/>
            <w:r w:rsidRPr="0045417D">
              <w:rPr>
                <w:rFonts w:ascii="Verdana" w:hAnsi="Verdana" w:cs="Arial"/>
                <w:i/>
                <w:iCs/>
                <w:sz w:val="20"/>
                <w:szCs w:val="20"/>
                <w:lang w:val="fr-CH"/>
              </w:rPr>
              <w:t xml:space="preserve"> prennent soin des animaux de rente de leur exploitation dans le respect des besoins de l'espèce Ils se distinguent par un comportement calme et respectueux et par un bon sens de l'observation. Ils reconnaissent ainsi rapidement les mesures à prendre au quotidien et dans des situations particulières. </w:t>
            </w:r>
          </w:p>
          <w:p w14:paraId="7570F747" w14:textId="016458A3" w:rsidR="00F16539" w:rsidRDefault="000B40C7" w:rsidP="000B40C7">
            <w:pPr>
              <w:spacing w:before="60" w:after="60"/>
              <w:jc w:val="both"/>
              <w:rPr>
                <w:rFonts w:ascii="Verdana" w:hAnsi="Verdana" w:cs="Arial"/>
                <w:sz w:val="20"/>
                <w:szCs w:val="20"/>
                <w:lang w:val="fr-CH"/>
              </w:rPr>
            </w:pPr>
            <w:r w:rsidRPr="0045417D">
              <w:rPr>
                <w:rFonts w:ascii="Verdana" w:hAnsi="Verdana" w:cs="Arial"/>
                <w:sz w:val="20"/>
                <w:szCs w:val="20"/>
                <w:lang w:val="fr-CH"/>
              </w:rPr>
              <w:t xml:space="preserve">Les </w:t>
            </w:r>
            <w:proofErr w:type="spellStart"/>
            <w:r w:rsidRPr="0045417D">
              <w:rPr>
                <w:rFonts w:ascii="Verdana" w:hAnsi="Verdana" w:cs="Arial"/>
                <w:sz w:val="20"/>
                <w:szCs w:val="20"/>
                <w:lang w:val="fr-CH"/>
              </w:rPr>
              <w:t>agropraticiennes</w:t>
            </w:r>
            <w:proofErr w:type="spellEnd"/>
            <w:r w:rsidRPr="0045417D">
              <w:rPr>
                <w:rFonts w:ascii="Verdana" w:hAnsi="Verdana" w:cs="Arial"/>
                <w:sz w:val="20"/>
                <w:szCs w:val="20"/>
                <w:lang w:val="fr-CH"/>
              </w:rPr>
              <w:t xml:space="preserve"> et </w:t>
            </w:r>
            <w:proofErr w:type="spellStart"/>
            <w:r w:rsidRPr="0045417D">
              <w:rPr>
                <w:rFonts w:ascii="Verdana" w:hAnsi="Verdana" w:cs="Arial"/>
                <w:sz w:val="20"/>
                <w:szCs w:val="20"/>
                <w:lang w:val="fr-CH"/>
              </w:rPr>
              <w:t>agropraticiens</w:t>
            </w:r>
            <w:proofErr w:type="spellEnd"/>
            <w:r w:rsidRPr="0045417D">
              <w:rPr>
                <w:rFonts w:ascii="Verdana" w:hAnsi="Verdana" w:cs="Arial"/>
                <w:sz w:val="20"/>
                <w:szCs w:val="20"/>
                <w:lang w:val="fr-CH"/>
              </w:rPr>
              <w:t xml:space="preserve"> </w:t>
            </w:r>
            <w:r w:rsidRPr="0045417D">
              <w:rPr>
                <w:rFonts w:ascii="Verdana" w:hAnsi="Verdana" w:cs="Arial"/>
                <w:iCs/>
                <w:sz w:val="20"/>
                <w:szCs w:val="20"/>
                <w:lang w:val="fr-CH"/>
              </w:rPr>
              <w:t>entrent en contact avec les animaux de manière adaptée à leur espèce et se déplacent dans le troupeau de manière calme, sûre et respectueuse.</w:t>
            </w:r>
            <w:r w:rsidRPr="0045417D">
              <w:rPr>
                <w:rFonts w:ascii="Verdana" w:hAnsi="Verdana" w:cs="Arial"/>
                <w:sz w:val="20"/>
                <w:szCs w:val="20"/>
                <w:lang w:val="fr-CH"/>
              </w:rPr>
              <w:t xml:space="preserve"> </w:t>
            </w:r>
            <w:r w:rsidRPr="0045417D">
              <w:rPr>
                <w:rFonts w:ascii="Verdana" w:hAnsi="Verdana" w:cs="Arial"/>
                <w:iCs/>
                <w:sz w:val="20"/>
                <w:szCs w:val="20"/>
                <w:lang w:val="fr-CH"/>
              </w:rPr>
              <w:t>Selon les besoins, ils effectuent des mesures de routine (par ex. soins du pelage) ou des mesures plus poussées (par ex. parage des onglons, vermifuge) pour maintenir les animaux en bonne santé.</w:t>
            </w:r>
            <w:r w:rsidRPr="0045417D">
              <w:rPr>
                <w:rFonts w:ascii="Verdana" w:hAnsi="Verdana" w:cs="Arial"/>
                <w:sz w:val="20"/>
                <w:szCs w:val="20"/>
                <w:lang w:val="fr-CH"/>
              </w:rPr>
              <w:t xml:space="preserve"> </w:t>
            </w:r>
            <w:r w:rsidRPr="0045417D">
              <w:rPr>
                <w:rFonts w:ascii="Verdana" w:hAnsi="Verdana" w:cs="Arial"/>
                <w:iCs/>
                <w:sz w:val="20"/>
                <w:szCs w:val="20"/>
                <w:lang w:val="fr-CH"/>
              </w:rPr>
              <w:t>Lors de la mise-bas normale, ils aident les animaux selon leurs besoins.</w:t>
            </w:r>
            <w:r w:rsidRPr="0045417D">
              <w:rPr>
                <w:rFonts w:ascii="Verdana" w:hAnsi="Verdana" w:cs="Arial"/>
                <w:sz w:val="20"/>
                <w:szCs w:val="20"/>
                <w:lang w:val="fr-CH"/>
              </w:rPr>
              <w:t xml:space="preserve"> En cas de complication, ils vont chercher à temps un soutien supplémentaire. Ils s’occupent de la reproduction des animaux (par ex. moment de l’insémination, calendrier des chaleurs…), </w:t>
            </w:r>
            <w:r w:rsidRPr="0045417D">
              <w:rPr>
                <w:rFonts w:ascii="Verdana" w:hAnsi="Verdana" w:cs="Arial"/>
                <w:iCs/>
                <w:sz w:val="20"/>
                <w:szCs w:val="20"/>
                <w:lang w:val="fr-CH"/>
              </w:rPr>
              <w:t>nettoient quotidiennement l'étable et gardent les animaux propres.</w:t>
            </w:r>
            <w:r w:rsidRPr="0045417D">
              <w:rPr>
                <w:rFonts w:ascii="Verdana" w:hAnsi="Verdana" w:cs="Arial"/>
                <w:sz w:val="20"/>
                <w:szCs w:val="20"/>
                <w:lang w:val="fr-CH"/>
              </w:rPr>
              <w:t xml:space="preserve"> Selon les instructions de la direction de l’exploitation, ils sortent les animaux dans l’espace extérieur ou au pâturage.</w:t>
            </w:r>
          </w:p>
          <w:p w14:paraId="16BE3273" w14:textId="0D301C02" w:rsidR="00F16539" w:rsidRPr="0045417D" w:rsidRDefault="00F16539" w:rsidP="000B40C7">
            <w:pPr>
              <w:spacing w:before="60" w:after="60"/>
              <w:jc w:val="both"/>
              <w:rPr>
                <w:rFonts w:ascii="Verdana" w:hAnsi="Verdana" w:cs="Arial"/>
                <w:sz w:val="20"/>
                <w:szCs w:val="20"/>
                <w:lang w:val="fr-CH"/>
              </w:rPr>
            </w:pPr>
          </w:p>
        </w:tc>
      </w:tr>
      <w:tr w:rsidR="000B40C7" w:rsidRPr="0045417D" w14:paraId="226BE93F" w14:textId="5A00DC87"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63187660" w14:textId="6AB835AA" w:rsidR="000B40C7" w:rsidRPr="0045417D" w:rsidRDefault="000B40C7" w:rsidP="000B40C7">
            <w:pPr>
              <w:pStyle w:val="Listenabsatz"/>
              <w:spacing w:before="60" w:after="60"/>
              <w:ind w:left="0"/>
              <w:contextualSpacing w:val="0"/>
              <w:rPr>
                <w:rFonts w:ascii="Verdana" w:hAnsi="Verdana" w:cstheme="minorHAnsi"/>
                <w:b/>
                <w:bCs/>
                <w:sz w:val="20"/>
                <w:szCs w:val="20"/>
                <w:lang w:val="fr-CH"/>
              </w:rPr>
            </w:pPr>
            <w:r w:rsidRPr="0045417D">
              <w:rPr>
                <w:rFonts w:ascii="Verdana" w:hAnsi="Verdana"/>
                <w:b/>
                <w:bCs/>
                <w:sz w:val="20"/>
                <w:szCs w:val="20"/>
                <w:lang w:val="fr-CH"/>
              </w:rPr>
              <w:lastRenderedPageBreak/>
              <w:t>N° d’objectif évaluateur</w:t>
            </w:r>
          </w:p>
        </w:tc>
        <w:tc>
          <w:tcPr>
            <w:tcW w:w="4972" w:type="dxa"/>
            <w:shd w:val="clear" w:color="auto" w:fill="FFF2CC" w:themeFill="accent4" w:themeFillTint="33"/>
          </w:tcPr>
          <w:p w14:paraId="3AC9DDFF" w14:textId="0206EB00" w:rsidR="000B40C7" w:rsidRPr="0045417D" w:rsidRDefault="000B40C7" w:rsidP="000B40C7">
            <w:pPr>
              <w:pStyle w:val="Listenabsatz"/>
              <w:spacing w:before="60" w:after="60"/>
              <w:ind w:left="0"/>
              <w:contextualSpacing w:val="0"/>
              <w:rPr>
                <w:rFonts w:ascii="Verdana" w:hAnsi="Verdana" w:cstheme="minorHAnsi"/>
                <w:b/>
                <w:bCs/>
                <w:sz w:val="20"/>
                <w:szCs w:val="20"/>
                <w:lang w:val="fr-CH"/>
              </w:rPr>
            </w:pPr>
            <w:r w:rsidRPr="0045417D">
              <w:rPr>
                <w:rFonts w:ascii="Verdana" w:hAnsi="Verdana"/>
                <w:b/>
                <w:bCs/>
                <w:sz w:val="20"/>
                <w:szCs w:val="20"/>
                <w:lang w:val="fr-CH"/>
              </w:rPr>
              <w:t xml:space="preserve">Objectifs évaluateurs école professionnelle </w:t>
            </w:r>
          </w:p>
        </w:tc>
        <w:tc>
          <w:tcPr>
            <w:tcW w:w="2394" w:type="dxa"/>
            <w:gridSpan w:val="3"/>
            <w:shd w:val="clear" w:color="auto" w:fill="FFF2CC" w:themeFill="accent4" w:themeFillTint="33"/>
          </w:tcPr>
          <w:p w14:paraId="6E191350" w14:textId="5AB9F2CB" w:rsidR="000B40C7" w:rsidRPr="0045417D" w:rsidRDefault="000B40C7" w:rsidP="000B40C7">
            <w:pPr>
              <w:pStyle w:val="Listenabsatz"/>
              <w:spacing w:before="60" w:after="60"/>
              <w:ind w:left="0"/>
              <w:contextualSpacing w:val="0"/>
              <w:rPr>
                <w:rFonts w:ascii="Verdana" w:hAnsi="Verdana" w:cstheme="minorHAnsi"/>
                <w:b/>
                <w:bCs/>
                <w:sz w:val="20"/>
                <w:szCs w:val="20"/>
                <w:lang w:val="fr-CH"/>
              </w:rPr>
            </w:pPr>
            <w:r w:rsidRPr="0045417D">
              <w:rPr>
                <w:rFonts w:ascii="Verdana" w:hAnsi="Verdana"/>
                <w:b/>
                <w:bCs/>
                <w:sz w:val="20"/>
                <w:szCs w:val="20"/>
                <w:lang w:val="fr-CH"/>
              </w:rPr>
              <w:t>Remarques</w:t>
            </w:r>
          </w:p>
        </w:tc>
      </w:tr>
      <w:tr w:rsidR="00A76017" w:rsidRPr="0045417D" w14:paraId="019A4DEF" w14:textId="5306CFF5"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4C16025" w14:textId="6B2D3EB9" w:rsidR="005E2E65" w:rsidRPr="0045417D" w:rsidRDefault="00A23E1E" w:rsidP="0040469A">
            <w:pPr>
              <w:rPr>
                <w:rFonts w:ascii="Verdana" w:hAnsi="Verdana" w:cstheme="minorHAnsi"/>
                <w:sz w:val="20"/>
                <w:szCs w:val="20"/>
                <w:lang w:val="fr-CH"/>
              </w:rPr>
            </w:pPr>
            <w:r w:rsidRPr="0045417D">
              <w:rPr>
                <w:rFonts w:ascii="Verdana" w:hAnsi="Verdana" w:cstheme="minorHAnsi"/>
                <w:sz w:val="20"/>
                <w:szCs w:val="20"/>
                <w:lang w:val="fr-CH"/>
              </w:rPr>
              <w:t>d2.3</w:t>
            </w:r>
          </w:p>
        </w:tc>
        <w:tc>
          <w:tcPr>
            <w:tcW w:w="4972" w:type="dxa"/>
            <w:shd w:val="clear" w:color="auto" w:fill="FFFFFF" w:themeFill="background1"/>
          </w:tcPr>
          <w:p w14:paraId="6523A525" w14:textId="076D97B5" w:rsidR="005E2E65" w:rsidRPr="0045417D" w:rsidRDefault="000B40C7" w:rsidP="00084EF9">
            <w:pPr>
              <w:rPr>
                <w:rFonts w:ascii="Verdana" w:hAnsi="Verdana" w:cs="Arial"/>
                <w:sz w:val="20"/>
                <w:szCs w:val="20"/>
                <w:lang w:val="fr-CH"/>
              </w:rPr>
            </w:pPr>
            <w:r w:rsidRPr="0045417D">
              <w:rPr>
                <w:rFonts w:ascii="Verdana" w:hAnsi="Verdana" w:cs="Arial"/>
                <w:sz w:val="20"/>
                <w:szCs w:val="20"/>
                <w:lang w:val="fr-CH"/>
              </w:rPr>
              <w:t>Ils nomment les parties extérieures des animaux de rente les plus courants. (C2)</w:t>
            </w:r>
          </w:p>
        </w:tc>
        <w:tc>
          <w:tcPr>
            <w:tcW w:w="2394" w:type="dxa"/>
            <w:gridSpan w:val="3"/>
            <w:shd w:val="clear" w:color="auto" w:fill="FFFFFF" w:themeFill="background1"/>
          </w:tcPr>
          <w:p w14:paraId="2748E53C" w14:textId="63557A7F" w:rsidR="007204DC" w:rsidRPr="0045417D" w:rsidRDefault="0045417D" w:rsidP="0040469A">
            <w:pPr>
              <w:pStyle w:val="Listenabsatz"/>
              <w:ind w:left="0"/>
              <w:rPr>
                <w:rFonts w:ascii="Verdana" w:hAnsi="Verdana" w:cs="Arial"/>
                <w:i/>
                <w:iCs/>
                <w:sz w:val="18"/>
                <w:szCs w:val="18"/>
                <w:lang w:val="fr-CH" w:eastAsia="de-DE"/>
              </w:rPr>
            </w:pPr>
            <w:r w:rsidRPr="0045417D">
              <w:rPr>
                <w:rFonts w:ascii="Verdana" w:hAnsi="Verdana" w:cstheme="minorHAnsi"/>
                <w:i/>
                <w:iCs/>
                <w:sz w:val="18"/>
                <w:szCs w:val="18"/>
                <w:lang w:val="fr-CH"/>
              </w:rPr>
              <w:t>CFC</w:t>
            </w:r>
            <w:r w:rsidR="007204DC" w:rsidRPr="0045417D">
              <w:rPr>
                <w:rFonts w:ascii="Verdana" w:hAnsi="Verdana" w:cstheme="minorHAnsi"/>
                <w:i/>
                <w:iCs/>
                <w:sz w:val="18"/>
                <w:szCs w:val="18"/>
                <w:lang w:val="fr-CH"/>
              </w:rPr>
              <w:t xml:space="preserve"> </w:t>
            </w:r>
            <w:r w:rsidR="00A23E1E" w:rsidRPr="0045417D">
              <w:rPr>
                <w:rFonts w:ascii="Verdana" w:hAnsi="Verdana" w:cstheme="minorHAnsi"/>
                <w:i/>
                <w:iCs/>
                <w:sz w:val="18"/>
                <w:szCs w:val="18"/>
                <w:lang w:val="fr-CH"/>
              </w:rPr>
              <w:t>d3.3a</w:t>
            </w:r>
            <w:r w:rsidR="00A23E1E" w:rsidRPr="0045417D">
              <w:rPr>
                <w:rFonts w:ascii="Verdana" w:hAnsi="Verdana" w:cs="Arial"/>
                <w:i/>
                <w:iCs/>
                <w:sz w:val="18"/>
                <w:szCs w:val="18"/>
                <w:lang w:val="fr-CH" w:eastAsia="de-DE"/>
              </w:rPr>
              <w:t xml:space="preserve"> </w:t>
            </w:r>
          </w:p>
          <w:p w14:paraId="2F26A21F" w14:textId="77777777" w:rsidR="007204DC" w:rsidRPr="0045417D" w:rsidRDefault="007204DC" w:rsidP="0040469A">
            <w:pPr>
              <w:pStyle w:val="Listenabsatz"/>
              <w:ind w:left="0"/>
              <w:rPr>
                <w:rFonts w:ascii="Verdana" w:hAnsi="Verdana" w:cs="Arial"/>
                <w:sz w:val="18"/>
                <w:szCs w:val="18"/>
                <w:lang w:val="fr-CH" w:eastAsia="de-DE"/>
              </w:rPr>
            </w:pPr>
          </w:p>
          <w:p w14:paraId="4025DB57" w14:textId="55762CC5" w:rsidR="005E2E65" w:rsidRPr="0045417D" w:rsidRDefault="00084EF9" w:rsidP="0040469A">
            <w:pPr>
              <w:pStyle w:val="Listenabsatz"/>
              <w:ind w:left="0"/>
              <w:rPr>
                <w:rFonts w:ascii="Verdana" w:hAnsi="Verdana" w:cs="Arial"/>
                <w:sz w:val="18"/>
                <w:szCs w:val="18"/>
                <w:highlight w:val="yellow"/>
                <w:lang w:val="fr-CH" w:eastAsia="de-DE"/>
              </w:rPr>
            </w:pPr>
            <w:r w:rsidRPr="00084EF9">
              <w:rPr>
                <w:rFonts w:ascii="Verdana" w:hAnsi="Verdana" w:cs="Arial"/>
                <w:sz w:val="18"/>
                <w:szCs w:val="18"/>
                <w:lang w:val="fr-CH" w:eastAsia="de-DE"/>
              </w:rPr>
              <w:t>Ici, uniquement les parties du corps ; la digestion dans la rubrique « Nourrir les animaux d'élevage de manière adaptée à leur espèce »</w:t>
            </w:r>
          </w:p>
          <w:p w14:paraId="7FD61A23" w14:textId="77777777" w:rsidR="00CF46E7" w:rsidRPr="0045417D" w:rsidRDefault="00CF46E7" w:rsidP="0040469A">
            <w:pPr>
              <w:pStyle w:val="Listenabsatz"/>
              <w:ind w:left="0"/>
              <w:rPr>
                <w:rFonts w:ascii="Verdana" w:hAnsi="Verdana" w:cs="Arial"/>
                <w:sz w:val="18"/>
                <w:szCs w:val="18"/>
                <w:highlight w:val="yellow"/>
                <w:lang w:val="fr-CH" w:eastAsia="de-DE"/>
              </w:rPr>
            </w:pPr>
          </w:p>
          <w:p w14:paraId="4764D96C" w14:textId="6C33AB8F" w:rsidR="00CF46E7" w:rsidRPr="0045417D" w:rsidRDefault="00084EF9" w:rsidP="0040469A">
            <w:pPr>
              <w:pStyle w:val="Listenabsatz"/>
              <w:ind w:left="0"/>
              <w:rPr>
                <w:rFonts w:ascii="Verdana" w:hAnsi="Verdana" w:cs="Arial"/>
                <w:sz w:val="18"/>
                <w:szCs w:val="18"/>
                <w:lang w:val="fr-CH" w:eastAsia="de-DE"/>
              </w:rPr>
            </w:pPr>
            <w:r w:rsidRPr="00084EF9">
              <w:rPr>
                <w:rFonts w:ascii="Verdana" w:hAnsi="Verdana" w:cs="Arial"/>
                <w:b/>
                <w:bCs/>
                <w:sz w:val="18"/>
                <w:szCs w:val="18"/>
                <w:lang w:val="fr-CH" w:eastAsia="de-DE"/>
              </w:rPr>
              <w:t>Animaux d'élevage les plus courants</w:t>
            </w:r>
            <w:r w:rsidR="005C3423">
              <w:rPr>
                <w:rFonts w:ascii="Verdana" w:hAnsi="Verdana" w:cs="Arial"/>
                <w:b/>
                <w:bCs/>
                <w:sz w:val="18"/>
                <w:szCs w:val="18"/>
                <w:lang w:val="fr-CH" w:eastAsia="de-DE"/>
              </w:rPr>
              <w:t xml:space="preserve"> : </w:t>
            </w:r>
            <w:r w:rsidR="008D471E" w:rsidRPr="008D471E">
              <w:rPr>
                <w:rFonts w:ascii="Verdana" w:hAnsi="Verdana" w:cs="Arial"/>
                <w:sz w:val="18"/>
                <w:szCs w:val="18"/>
                <w:lang w:val="fr-CH" w:eastAsia="de-DE"/>
              </w:rPr>
              <w:t xml:space="preserve">une sélection d'animaux est décrite dans le matériel pédagogique. L'accent doit être mis sur les animaux que les apprenants trouvent </w:t>
            </w:r>
            <w:r w:rsidR="008D471E">
              <w:rPr>
                <w:rFonts w:ascii="Verdana" w:hAnsi="Verdana" w:cs="Arial"/>
                <w:sz w:val="18"/>
                <w:szCs w:val="18"/>
                <w:lang w:val="fr-CH" w:eastAsia="de-DE"/>
              </w:rPr>
              <w:t>sur</w:t>
            </w:r>
            <w:r w:rsidR="008D471E" w:rsidRPr="008D471E">
              <w:rPr>
                <w:rFonts w:ascii="Verdana" w:hAnsi="Verdana" w:cs="Arial"/>
                <w:sz w:val="18"/>
                <w:szCs w:val="18"/>
                <w:lang w:val="fr-CH" w:eastAsia="de-DE"/>
              </w:rPr>
              <w:t xml:space="preserve"> l'exploitation de formation.</w:t>
            </w:r>
            <w:r w:rsidR="00860E60" w:rsidRPr="0045417D">
              <w:rPr>
                <w:rFonts w:ascii="Verdana" w:hAnsi="Verdana" w:cs="Arial"/>
                <w:sz w:val="18"/>
                <w:szCs w:val="18"/>
                <w:lang w:val="fr-CH" w:eastAsia="de-DE"/>
              </w:rPr>
              <w:t xml:space="preserve"> </w:t>
            </w:r>
          </w:p>
        </w:tc>
      </w:tr>
      <w:tr w:rsidR="00A76017" w:rsidRPr="0045417D" w14:paraId="671BA41A" w14:textId="02F5E1E6"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89E8DAE" w14:textId="7E4BDEC5" w:rsidR="005E2E65" w:rsidRPr="0045417D" w:rsidRDefault="009D735C" w:rsidP="0024781C">
            <w:pPr>
              <w:rPr>
                <w:rFonts w:ascii="Verdana" w:hAnsi="Verdana" w:cstheme="minorHAnsi"/>
                <w:sz w:val="20"/>
                <w:szCs w:val="20"/>
                <w:lang w:val="fr-CH"/>
              </w:rPr>
            </w:pPr>
            <w:r w:rsidRPr="0045417D">
              <w:rPr>
                <w:rFonts w:ascii="Verdana" w:hAnsi="Verdana" w:cstheme="minorHAnsi"/>
                <w:sz w:val="20"/>
                <w:szCs w:val="20"/>
                <w:lang w:val="fr-CH"/>
              </w:rPr>
              <w:t>d1.1/d1.2b</w:t>
            </w:r>
          </w:p>
        </w:tc>
        <w:tc>
          <w:tcPr>
            <w:tcW w:w="4972" w:type="dxa"/>
            <w:shd w:val="clear" w:color="auto" w:fill="FFFFFF" w:themeFill="background1"/>
          </w:tcPr>
          <w:p w14:paraId="23FD1E01" w14:textId="74A84F59" w:rsidR="003A0097" w:rsidRPr="008D471E" w:rsidRDefault="000B40C7" w:rsidP="00BB188F">
            <w:pPr>
              <w:ind w:left="1"/>
              <w:rPr>
                <w:rFonts w:ascii="Verdana" w:hAnsi="Verdana" w:cs="Arial"/>
                <w:sz w:val="20"/>
                <w:szCs w:val="20"/>
                <w:lang w:val="fr-CH" w:eastAsia="de-DE"/>
              </w:rPr>
            </w:pPr>
            <w:r w:rsidRPr="008D471E">
              <w:rPr>
                <w:rFonts w:ascii="Verdana" w:hAnsi="Verdana" w:cs="Arial"/>
                <w:sz w:val="20"/>
                <w:szCs w:val="20"/>
                <w:lang w:val="fr-CH" w:eastAsia="de-DE"/>
              </w:rPr>
              <w:t>Ils comparent les signes et les comportements des principaux animaux de rente les plus courants à l'aide d'exemples (p. ex. vidéo, « apprendre à observer »). (C2)</w:t>
            </w:r>
          </w:p>
        </w:tc>
        <w:tc>
          <w:tcPr>
            <w:tcW w:w="2394" w:type="dxa"/>
            <w:gridSpan w:val="3"/>
            <w:shd w:val="clear" w:color="auto" w:fill="FFFFFF" w:themeFill="background1"/>
          </w:tcPr>
          <w:p w14:paraId="19DE50CA" w14:textId="1EF8E9F9" w:rsidR="009D735C" w:rsidRPr="008D471E" w:rsidRDefault="0045417D" w:rsidP="0040469A">
            <w:pPr>
              <w:ind w:left="1"/>
              <w:rPr>
                <w:rFonts w:ascii="Verdana" w:hAnsi="Verdana" w:cs="Arial"/>
                <w:i/>
                <w:iCs/>
                <w:sz w:val="18"/>
                <w:szCs w:val="18"/>
                <w:lang w:val="fr-CH" w:eastAsia="de-DE"/>
              </w:rPr>
            </w:pPr>
            <w:r w:rsidRPr="008D471E">
              <w:rPr>
                <w:rFonts w:ascii="Verdana" w:hAnsi="Verdana"/>
                <w:i/>
                <w:iCs/>
                <w:sz w:val="18"/>
                <w:szCs w:val="18"/>
                <w:lang w:val="fr-CH"/>
              </w:rPr>
              <w:t>CFC</w:t>
            </w:r>
            <w:r w:rsidR="0040305A" w:rsidRPr="008D471E">
              <w:rPr>
                <w:rFonts w:ascii="Verdana" w:hAnsi="Verdana"/>
                <w:i/>
                <w:iCs/>
                <w:sz w:val="18"/>
                <w:szCs w:val="18"/>
                <w:lang w:val="fr-CH"/>
              </w:rPr>
              <w:t xml:space="preserve"> </w:t>
            </w:r>
            <w:r w:rsidR="009D735C" w:rsidRPr="008D471E">
              <w:rPr>
                <w:rFonts w:ascii="Verdana" w:hAnsi="Verdana"/>
                <w:i/>
                <w:iCs/>
                <w:sz w:val="18"/>
                <w:szCs w:val="18"/>
                <w:lang w:val="fr-CH"/>
              </w:rPr>
              <w:t>d2.1b</w:t>
            </w:r>
            <w:r w:rsidR="009D735C" w:rsidRPr="008D471E">
              <w:rPr>
                <w:rFonts w:ascii="Verdana" w:hAnsi="Verdana" w:cs="Arial"/>
                <w:i/>
                <w:iCs/>
                <w:sz w:val="18"/>
                <w:szCs w:val="18"/>
                <w:lang w:val="fr-CH" w:eastAsia="de-DE"/>
              </w:rPr>
              <w:t xml:space="preserve"> </w:t>
            </w:r>
          </w:p>
          <w:p w14:paraId="70E5AFF4" w14:textId="20375884" w:rsidR="008D471E" w:rsidRPr="008D471E" w:rsidRDefault="008D471E" w:rsidP="0040469A">
            <w:pPr>
              <w:ind w:left="1"/>
              <w:rPr>
                <w:rFonts w:ascii="Verdana" w:hAnsi="Verdana" w:cs="Arial"/>
                <w:sz w:val="18"/>
                <w:szCs w:val="18"/>
                <w:lang w:val="fr-CH" w:eastAsia="de-DE"/>
              </w:rPr>
            </w:pPr>
            <w:r w:rsidRPr="008D471E">
              <w:rPr>
                <w:rFonts w:ascii="Verdana" w:hAnsi="Verdana" w:cs="Arial"/>
                <w:sz w:val="18"/>
                <w:szCs w:val="18"/>
                <w:lang w:val="fr-CH" w:eastAsia="de-DE"/>
              </w:rPr>
              <w:t>apparaît également dans «</w:t>
            </w:r>
            <w:r>
              <w:rPr>
                <w:rFonts w:ascii="Verdana" w:hAnsi="Verdana" w:cs="Arial"/>
                <w:sz w:val="18"/>
                <w:szCs w:val="18"/>
                <w:lang w:val="fr-CH" w:eastAsia="de-DE"/>
              </w:rPr>
              <w:t xml:space="preserve"> </w:t>
            </w:r>
            <w:r w:rsidRPr="008D471E">
              <w:rPr>
                <w:rFonts w:ascii="Verdana" w:hAnsi="Verdana" w:cs="Arial"/>
                <w:sz w:val="18"/>
                <w:szCs w:val="18"/>
                <w:lang w:val="fr-CH" w:eastAsia="de-DE"/>
              </w:rPr>
              <w:t xml:space="preserve">Maintenir les animaux de rente en bonne santé » </w:t>
            </w:r>
          </w:p>
          <w:p w14:paraId="2DE7E9FB" w14:textId="1253497F" w:rsidR="005E2E65" w:rsidRPr="008D471E" w:rsidRDefault="008D471E" w:rsidP="0040469A">
            <w:pPr>
              <w:ind w:left="1"/>
              <w:rPr>
                <w:rFonts w:ascii="Verdana" w:hAnsi="Verdana" w:cs="Arial"/>
                <w:sz w:val="18"/>
                <w:szCs w:val="18"/>
                <w:lang w:val="fr-CH" w:eastAsia="de-DE"/>
              </w:rPr>
            </w:pPr>
            <w:r w:rsidRPr="008D471E">
              <w:rPr>
                <w:rFonts w:ascii="Verdana" w:hAnsi="Verdana" w:cs="Arial"/>
                <w:sz w:val="18"/>
                <w:szCs w:val="18"/>
                <w:lang w:val="fr-CH" w:eastAsia="de-DE"/>
              </w:rPr>
              <w:t>ici seulement les comportements</w:t>
            </w:r>
          </w:p>
        </w:tc>
      </w:tr>
      <w:tr w:rsidR="00A76017" w:rsidRPr="0045417D" w14:paraId="1E6E7BF5" w14:textId="60C5A153"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E20966C" w14:textId="31A709C1" w:rsidR="005E2E65" w:rsidRPr="0045417D" w:rsidRDefault="009D735C" w:rsidP="0040469A">
            <w:pPr>
              <w:pStyle w:val="Listenabsatz"/>
              <w:ind w:left="0"/>
              <w:rPr>
                <w:rFonts w:ascii="Verdana" w:hAnsi="Verdana" w:cstheme="minorHAnsi"/>
                <w:sz w:val="20"/>
                <w:szCs w:val="20"/>
                <w:lang w:val="fr-CH"/>
              </w:rPr>
            </w:pPr>
            <w:r w:rsidRPr="0045417D">
              <w:rPr>
                <w:rFonts w:ascii="Verdana" w:hAnsi="Verdana" w:cstheme="minorHAnsi"/>
                <w:sz w:val="20"/>
                <w:szCs w:val="20"/>
                <w:lang w:val="fr-CH"/>
              </w:rPr>
              <w:t>d1.3</w:t>
            </w:r>
            <w:r w:rsidR="0024781C" w:rsidRPr="0045417D">
              <w:rPr>
                <w:rFonts w:ascii="Verdana" w:hAnsi="Verdana" w:cstheme="minorHAnsi"/>
                <w:sz w:val="20"/>
                <w:szCs w:val="20"/>
                <w:lang w:val="fr-CH"/>
              </w:rPr>
              <w:t>a</w:t>
            </w:r>
          </w:p>
        </w:tc>
        <w:tc>
          <w:tcPr>
            <w:tcW w:w="4972" w:type="dxa"/>
          </w:tcPr>
          <w:p w14:paraId="20AFFC1F" w14:textId="77F911EC" w:rsidR="005E2E65" w:rsidRPr="0045417D" w:rsidRDefault="000B40C7" w:rsidP="00BB188F">
            <w:pPr>
              <w:rPr>
                <w:rFonts w:ascii="Verdana" w:hAnsi="Verdana" w:cs="Arial"/>
                <w:sz w:val="20"/>
                <w:szCs w:val="20"/>
                <w:lang w:val="fr-CH"/>
              </w:rPr>
            </w:pPr>
            <w:r w:rsidRPr="0045417D">
              <w:rPr>
                <w:rFonts w:ascii="Verdana" w:hAnsi="Verdana" w:cs="Arial"/>
                <w:sz w:val="20"/>
                <w:szCs w:val="20"/>
                <w:lang w:val="fr-CH"/>
              </w:rPr>
              <w:t>Ils décrivent les caractéristiques importantes d'animaux en bonne santé (état normal). (C2)</w:t>
            </w:r>
          </w:p>
        </w:tc>
        <w:tc>
          <w:tcPr>
            <w:tcW w:w="2394" w:type="dxa"/>
            <w:gridSpan w:val="3"/>
            <w:shd w:val="clear" w:color="auto" w:fill="FFFFFF" w:themeFill="background1"/>
          </w:tcPr>
          <w:p w14:paraId="18CAD142" w14:textId="5BBC3793" w:rsidR="005E2E65" w:rsidRPr="00DE1369" w:rsidRDefault="0045417D" w:rsidP="008D471E">
            <w:pPr>
              <w:pStyle w:val="Listenabsatz"/>
              <w:ind w:left="0"/>
              <w:rPr>
                <w:rFonts w:ascii="Verdana" w:hAnsi="Verdana" w:cs="Arial"/>
                <w:sz w:val="18"/>
                <w:szCs w:val="18"/>
                <w:lang w:val="fr-CH" w:eastAsia="de-DE"/>
              </w:rPr>
            </w:pPr>
            <w:r w:rsidRPr="00DE1369">
              <w:rPr>
                <w:rFonts w:ascii="Verdana" w:hAnsi="Verdana" w:cstheme="minorHAnsi"/>
                <w:i/>
                <w:iCs/>
                <w:sz w:val="18"/>
                <w:szCs w:val="18"/>
                <w:lang w:val="fr-CH"/>
              </w:rPr>
              <w:t>CFC</w:t>
            </w:r>
            <w:r w:rsidR="0040305A" w:rsidRPr="00DE1369">
              <w:rPr>
                <w:rFonts w:ascii="Verdana" w:hAnsi="Verdana" w:cstheme="minorHAnsi"/>
                <w:i/>
                <w:iCs/>
                <w:sz w:val="18"/>
                <w:szCs w:val="18"/>
                <w:lang w:val="fr-CH"/>
              </w:rPr>
              <w:t xml:space="preserve"> </w:t>
            </w:r>
            <w:r w:rsidR="009D735C" w:rsidRPr="00DE1369">
              <w:rPr>
                <w:rFonts w:ascii="Verdana" w:hAnsi="Verdana" w:cstheme="minorHAnsi"/>
                <w:i/>
                <w:iCs/>
                <w:sz w:val="18"/>
                <w:szCs w:val="18"/>
                <w:lang w:val="fr-CH"/>
              </w:rPr>
              <w:t>d2.3a</w:t>
            </w:r>
          </w:p>
        </w:tc>
      </w:tr>
      <w:tr w:rsidR="000B40C7" w:rsidRPr="0045417D" w14:paraId="261990E6" w14:textId="77777777"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315E796" w14:textId="1AB973E3" w:rsidR="000B40C7" w:rsidRPr="0045417D" w:rsidRDefault="000B40C7" w:rsidP="000B40C7">
            <w:pPr>
              <w:pStyle w:val="Listenabsatz"/>
              <w:ind w:left="0"/>
              <w:rPr>
                <w:rFonts w:ascii="Verdana" w:hAnsi="Verdana" w:cstheme="minorHAnsi"/>
                <w:sz w:val="20"/>
                <w:szCs w:val="20"/>
                <w:lang w:val="fr-CH"/>
              </w:rPr>
            </w:pPr>
            <w:r w:rsidRPr="0045417D">
              <w:rPr>
                <w:rFonts w:ascii="Verdana" w:hAnsi="Verdana" w:cstheme="minorHAnsi"/>
                <w:sz w:val="20"/>
                <w:szCs w:val="20"/>
                <w:lang w:val="fr-CH"/>
              </w:rPr>
              <w:t>d2.1a</w:t>
            </w:r>
          </w:p>
        </w:tc>
        <w:tc>
          <w:tcPr>
            <w:tcW w:w="4972" w:type="dxa"/>
            <w:shd w:val="clear" w:color="auto" w:fill="FFFFFF" w:themeFill="background1"/>
          </w:tcPr>
          <w:p w14:paraId="0A6246AE" w14:textId="23CACF36" w:rsidR="000B40C7" w:rsidRPr="0045417D" w:rsidRDefault="000B40C7" w:rsidP="000B40C7">
            <w:pPr>
              <w:rPr>
                <w:rFonts w:ascii="Verdana" w:hAnsi="Verdana" w:cs="Arial"/>
                <w:sz w:val="20"/>
                <w:szCs w:val="20"/>
                <w:lang w:val="fr-CH" w:eastAsia="de-DE"/>
              </w:rPr>
            </w:pPr>
            <w:r w:rsidRPr="0045417D">
              <w:rPr>
                <w:rFonts w:ascii="Verdana" w:hAnsi="Verdana" w:cs="Arial"/>
                <w:sz w:val="20"/>
                <w:szCs w:val="20"/>
                <w:lang w:val="fr-CH" w:eastAsia="de-DE"/>
              </w:rPr>
              <w:t xml:space="preserve">Ils décrivent les principes du comportement propre aux animaux de rente </w:t>
            </w:r>
            <w:r w:rsidRPr="0045417D">
              <w:rPr>
                <w:rFonts w:ascii="Verdana" w:hAnsi="Verdana" w:cs="Arial"/>
                <w:sz w:val="20"/>
                <w:szCs w:val="20"/>
                <w:lang w:val="fr-CH"/>
              </w:rPr>
              <w:t>les plus courants</w:t>
            </w:r>
            <w:r w:rsidRPr="0045417D">
              <w:rPr>
                <w:rFonts w:ascii="Verdana" w:hAnsi="Verdana" w:cs="Arial"/>
                <w:sz w:val="20"/>
                <w:szCs w:val="20"/>
                <w:lang w:val="fr-CH" w:eastAsia="de-DE"/>
              </w:rPr>
              <w:t xml:space="preserve"> lors de la prise de contact. (C2)</w:t>
            </w:r>
          </w:p>
        </w:tc>
        <w:tc>
          <w:tcPr>
            <w:tcW w:w="2394" w:type="dxa"/>
            <w:gridSpan w:val="3"/>
            <w:shd w:val="clear" w:color="auto" w:fill="FFFFFF" w:themeFill="background1"/>
          </w:tcPr>
          <w:p w14:paraId="773E24E0" w14:textId="3A64B367" w:rsidR="000B40C7" w:rsidRPr="00DE1369" w:rsidRDefault="0045417D" w:rsidP="000B40C7">
            <w:pPr>
              <w:pStyle w:val="Listenabsatz"/>
              <w:ind w:left="0"/>
              <w:rPr>
                <w:rFonts w:ascii="Verdana" w:hAnsi="Verdana" w:cs="Arial"/>
                <w:i/>
                <w:iCs/>
                <w:sz w:val="18"/>
                <w:szCs w:val="18"/>
                <w:lang w:val="fr-CH" w:eastAsia="de-DE"/>
              </w:rPr>
            </w:pPr>
            <w:r w:rsidRPr="00DE1369">
              <w:rPr>
                <w:rFonts w:ascii="Verdana" w:hAnsi="Verdana" w:cstheme="minorHAnsi"/>
                <w:i/>
                <w:iCs/>
                <w:sz w:val="18"/>
                <w:szCs w:val="18"/>
                <w:lang w:val="fr-CH"/>
              </w:rPr>
              <w:t>CFC</w:t>
            </w:r>
            <w:r w:rsidR="000B40C7" w:rsidRPr="00DE1369">
              <w:rPr>
                <w:rFonts w:ascii="Verdana" w:hAnsi="Verdana" w:cstheme="minorHAnsi"/>
                <w:i/>
                <w:iCs/>
                <w:sz w:val="18"/>
                <w:szCs w:val="18"/>
                <w:lang w:val="fr-CH"/>
              </w:rPr>
              <w:t xml:space="preserve"> d3.1a</w:t>
            </w:r>
          </w:p>
        </w:tc>
      </w:tr>
      <w:tr w:rsidR="000B40C7" w:rsidRPr="0045417D" w14:paraId="3226C1D3" w14:textId="77777777"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36E2F7E" w14:textId="629DB856" w:rsidR="000B40C7" w:rsidRPr="0045417D" w:rsidRDefault="000B40C7" w:rsidP="000B40C7">
            <w:pPr>
              <w:pStyle w:val="Listenabsatz"/>
              <w:ind w:left="0"/>
              <w:rPr>
                <w:rFonts w:ascii="Verdana" w:hAnsi="Verdana" w:cstheme="minorHAnsi"/>
                <w:sz w:val="20"/>
                <w:szCs w:val="20"/>
                <w:lang w:val="fr-CH"/>
              </w:rPr>
            </w:pPr>
            <w:r w:rsidRPr="0045417D">
              <w:rPr>
                <w:rFonts w:ascii="Verdana" w:hAnsi="Verdana" w:cstheme="minorHAnsi"/>
                <w:sz w:val="20"/>
                <w:szCs w:val="20"/>
                <w:lang w:val="fr-CH"/>
              </w:rPr>
              <w:t>d2.1b</w:t>
            </w:r>
          </w:p>
        </w:tc>
        <w:tc>
          <w:tcPr>
            <w:tcW w:w="4972" w:type="dxa"/>
            <w:shd w:val="clear" w:color="auto" w:fill="FFFFFF" w:themeFill="background1"/>
          </w:tcPr>
          <w:p w14:paraId="0520BC55" w14:textId="50425432" w:rsidR="000B40C7" w:rsidRPr="0045417D" w:rsidRDefault="000B40C7" w:rsidP="000B40C7">
            <w:pPr>
              <w:rPr>
                <w:rFonts w:ascii="Verdana" w:hAnsi="Verdana" w:cs="Arial"/>
                <w:sz w:val="20"/>
                <w:szCs w:val="20"/>
                <w:lang w:val="fr-CH" w:eastAsia="de-DE"/>
              </w:rPr>
            </w:pPr>
            <w:r w:rsidRPr="0045417D">
              <w:rPr>
                <w:rFonts w:ascii="Verdana" w:hAnsi="Verdana" w:cs="Arial"/>
                <w:sz w:val="20"/>
                <w:szCs w:val="20"/>
                <w:lang w:val="fr-CH" w:eastAsia="de-DE"/>
              </w:rPr>
              <w:t>Ils expliquent les principes d'un maniement calme et respectueux des animaux à l'aide d'exemples. (C2)</w:t>
            </w:r>
          </w:p>
        </w:tc>
        <w:tc>
          <w:tcPr>
            <w:tcW w:w="2394" w:type="dxa"/>
            <w:gridSpan w:val="3"/>
            <w:shd w:val="clear" w:color="auto" w:fill="FFFFFF" w:themeFill="background1"/>
          </w:tcPr>
          <w:p w14:paraId="53E5CE43" w14:textId="656AC5A5" w:rsidR="000B40C7" w:rsidRPr="00DE1369" w:rsidRDefault="0045417D" w:rsidP="000B40C7">
            <w:pPr>
              <w:pStyle w:val="Listenabsatz"/>
              <w:ind w:left="0"/>
              <w:rPr>
                <w:rFonts w:ascii="Verdana" w:hAnsi="Verdana" w:cs="Arial"/>
                <w:i/>
                <w:iCs/>
                <w:sz w:val="18"/>
                <w:szCs w:val="18"/>
                <w:lang w:val="fr-CH" w:eastAsia="de-DE"/>
              </w:rPr>
            </w:pPr>
            <w:r w:rsidRPr="00DE1369">
              <w:rPr>
                <w:rFonts w:ascii="Verdana" w:hAnsi="Verdana" w:cstheme="minorHAnsi"/>
                <w:i/>
                <w:iCs/>
                <w:sz w:val="18"/>
                <w:szCs w:val="18"/>
                <w:lang w:val="fr-CH"/>
              </w:rPr>
              <w:t>CFC</w:t>
            </w:r>
            <w:r w:rsidR="000B40C7" w:rsidRPr="00DE1369">
              <w:rPr>
                <w:rFonts w:ascii="Verdana" w:hAnsi="Verdana" w:cstheme="minorHAnsi"/>
                <w:i/>
                <w:iCs/>
                <w:sz w:val="18"/>
                <w:szCs w:val="18"/>
                <w:lang w:val="fr-CH"/>
              </w:rPr>
              <w:t xml:space="preserve"> d3.1b</w:t>
            </w:r>
          </w:p>
        </w:tc>
      </w:tr>
      <w:tr w:rsidR="000B40C7" w:rsidRPr="0045417D" w14:paraId="23D76000" w14:textId="77777777"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2BBC137" w14:textId="7A8B1670" w:rsidR="000B40C7" w:rsidRPr="0045417D" w:rsidRDefault="000B40C7" w:rsidP="000B40C7">
            <w:pPr>
              <w:pStyle w:val="Listenabsatz"/>
              <w:ind w:left="0"/>
              <w:rPr>
                <w:rFonts w:ascii="Verdana" w:hAnsi="Verdana" w:cstheme="minorHAnsi"/>
                <w:sz w:val="20"/>
                <w:szCs w:val="20"/>
                <w:lang w:val="fr-CH"/>
              </w:rPr>
            </w:pPr>
            <w:r w:rsidRPr="0045417D">
              <w:rPr>
                <w:rFonts w:ascii="Verdana" w:hAnsi="Verdana" w:cstheme="minorHAnsi"/>
                <w:sz w:val="20"/>
                <w:szCs w:val="20"/>
                <w:lang w:val="fr-CH"/>
              </w:rPr>
              <w:t>d2.2a</w:t>
            </w:r>
          </w:p>
        </w:tc>
        <w:tc>
          <w:tcPr>
            <w:tcW w:w="4972" w:type="dxa"/>
            <w:shd w:val="clear" w:color="auto" w:fill="FFFFFF" w:themeFill="background1"/>
          </w:tcPr>
          <w:p w14:paraId="07F043BC" w14:textId="5B4007AD" w:rsidR="000B40C7" w:rsidRPr="0045417D" w:rsidRDefault="000B40C7" w:rsidP="000B40C7">
            <w:pPr>
              <w:rPr>
                <w:rFonts w:ascii="Verdana" w:hAnsi="Verdana" w:cs="Arial"/>
                <w:sz w:val="20"/>
                <w:szCs w:val="20"/>
                <w:lang w:val="fr-CH"/>
              </w:rPr>
            </w:pPr>
            <w:r w:rsidRPr="0045417D">
              <w:rPr>
                <w:rFonts w:ascii="Verdana" w:hAnsi="Verdana" w:cs="Arial"/>
                <w:sz w:val="20"/>
                <w:szCs w:val="20"/>
                <w:lang w:val="fr-CH"/>
              </w:rPr>
              <w:t>Ils expliquent les possibilités et les formes de contact direct avec les animaux de rente les plus courants (p. ex. dans le cas d’animaux attachés, guidés, conduits, poussés, chargés). (C2)</w:t>
            </w:r>
          </w:p>
        </w:tc>
        <w:tc>
          <w:tcPr>
            <w:tcW w:w="2394" w:type="dxa"/>
            <w:gridSpan w:val="3"/>
            <w:shd w:val="clear" w:color="auto" w:fill="FFFFFF" w:themeFill="background1"/>
          </w:tcPr>
          <w:p w14:paraId="2763343A" w14:textId="00975CE5" w:rsidR="000B40C7" w:rsidRPr="00DE1369" w:rsidRDefault="0045417D" w:rsidP="000B40C7">
            <w:pPr>
              <w:pStyle w:val="Listenabsatz"/>
              <w:ind w:left="0"/>
              <w:rPr>
                <w:rFonts w:ascii="Verdana" w:hAnsi="Verdana" w:cs="Arial"/>
                <w:i/>
                <w:iCs/>
                <w:sz w:val="18"/>
                <w:szCs w:val="18"/>
                <w:lang w:val="fr-CH" w:eastAsia="de-DE"/>
              </w:rPr>
            </w:pPr>
            <w:r w:rsidRPr="00DE1369">
              <w:rPr>
                <w:rFonts w:ascii="Verdana" w:hAnsi="Verdana" w:cstheme="minorHAnsi"/>
                <w:i/>
                <w:iCs/>
                <w:sz w:val="18"/>
                <w:szCs w:val="18"/>
                <w:lang w:val="fr-CH"/>
              </w:rPr>
              <w:t>CFC</w:t>
            </w:r>
            <w:r w:rsidR="000B40C7" w:rsidRPr="00DE1369">
              <w:rPr>
                <w:rFonts w:ascii="Verdana" w:hAnsi="Verdana" w:cstheme="minorHAnsi"/>
                <w:i/>
                <w:iCs/>
                <w:sz w:val="18"/>
                <w:szCs w:val="18"/>
                <w:lang w:val="fr-CH"/>
              </w:rPr>
              <w:t xml:space="preserve"> d3.2</w:t>
            </w:r>
          </w:p>
        </w:tc>
      </w:tr>
      <w:tr w:rsidR="000B40C7" w:rsidRPr="0045417D" w14:paraId="2E9A5007" w14:textId="77777777"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4C65338" w14:textId="6D7AED01" w:rsidR="000B40C7" w:rsidRPr="0045417D" w:rsidRDefault="000B40C7" w:rsidP="000B40C7">
            <w:pPr>
              <w:pStyle w:val="Listenabsatz"/>
              <w:ind w:left="0"/>
              <w:rPr>
                <w:rFonts w:ascii="Verdana" w:hAnsi="Verdana" w:cstheme="minorHAnsi"/>
                <w:sz w:val="20"/>
                <w:szCs w:val="20"/>
                <w:lang w:val="fr-CH"/>
              </w:rPr>
            </w:pPr>
            <w:r w:rsidRPr="0045417D">
              <w:rPr>
                <w:rFonts w:ascii="Verdana" w:hAnsi="Verdana" w:cstheme="minorHAnsi"/>
                <w:sz w:val="20"/>
                <w:szCs w:val="20"/>
                <w:lang w:val="fr-CH"/>
              </w:rPr>
              <w:t>d2.2b</w:t>
            </w:r>
          </w:p>
        </w:tc>
        <w:tc>
          <w:tcPr>
            <w:tcW w:w="4972" w:type="dxa"/>
            <w:shd w:val="clear" w:color="auto" w:fill="FFFFFF" w:themeFill="background1"/>
          </w:tcPr>
          <w:p w14:paraId="07736663" w14:textId="60D77327" w:rsidR="000B40C7" w:rsidRPr="0045417D" w:rsidRDefault="000B40C7" w:rsidP="000B40C7">
            <w:pPr>
              <w:rPr>
                <w:rFonts w:ascii="Verdana" w:hAnsi="Verdana" w:cs="Arial"/>
                <w:sz w:val="20"/>
                <w:szCs w:val="20"/>
                <w:lang w:val="fr-CH"/>
              </w:rPr>
            </w:pPr>
            <w:r w:rsidRPr="0045417D">
              <w:rPr>
                <w:rFonts w:ascii="Verdana" w:hAnsi="Verdana" w:cs="Arial"/>
                <w:sz w:val="20"/>
                <w:szCs w:val="20"/>
                <w:lang w:val="fr-CH"/>
              </w:rPr>
              <w:t>Ils expliquent les dispositions légales en matière de transport des animaux. (C2)</w:t>
            </w:r>
          </w:p>
        </w:tc>
        <w:tc>
          <w:tcPr>
            <w:tcW w:w="2394" w:type="dxa"/>
            <w:gridSpan w:val="3"/>
            <w:shd w:val="clear" w:color="auto" w:fill="FFFFFF" w:themeFill="background1"/>
          </w:tcPr>
          <w:p w14:paraId="712B8BAD" w14:textId="77777777" w:rsidR="000B40C7" w:rsidRPr="0045417D" w:rsidRDefault="000B40C7" w:rsidP="000B40C7">
            <w:pPr>
              <w:pStyle w:val="Listenabsatz"/>
              <w:ind w:left="0"/>
              <w:rPr>
                <w:rFonts w:ascii="Verdana" w:hAnsi="Verdana" w:cstheme="minorHAnsi"/>
                <w:sz w:val="18"/>
                <w:szCs w:val="18"/>
                <w:highlight w:val="yellow"/>
                <w:lang w:val="fr-CH"/>
              </w:rPr>
            </w:pPr>
          </w:p>
        </w:tc>
      </w:tr>
      <w:tr w:rsidR="00A76017" w:rsidRPr="0045417D" w14:paraId="3A0584D9" w14:textId="77777777"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12565B" w14:textId="1A979745" w:rsidR="00B54985" w:rsidRPr="0045417D" w:rsidRDefault="009D735C" w:rsidP="0040469A">
            <w:pPr>
              <w:pStyle w:val="Listenabsatz"/>
              <w:ind w:left="0"/>
              <w:rPr>
                <w:rFonts w:ascii="Verdana" w:hAnsi="Verdana" w:cstheme="minorHAnsi"/>
                <w:sz w:val="20"/>
                <w:szCs w:val="20"/>
                <w:lang w:val="fr-CH"/>
              </w:rPr>
            </w:pPr>
            <w:r w:rsidRPr="0045417D">
              <w:rPr>
                <w:rFonts w:ascii="Verdana" w:hAnsi="Verdana" w:cstheme="minorHAnsi"/>
                <w:sz w:val="20"/>
                <w:szCs w:val="20"/>
                <w:lang w:val="fr-CH"/>
              </w:rPr>
              <w:t>d1.1/d1.2a</w:t>
            </w:r>
          </w:p>
        </w:tc>
        <w:tc>
          <w:tcPr>
            <w:tcW w:w="4972" w:type="dxa"/>
            <w:shd w:val="clear" w:color="auto" w:fill="FFFFFF" w:themeFill="background1"/>
          </w:tcPr>
          <w:p w14:paraId="0987DEDE" w14:textId="29319009" w:rsidR="00B54985" w:rsidRPr="0045417D" w:rsidRDefault="000B40C7" w:rsidP="00BB188F">
            <w:pPr>
              <w:ind w:left="1"/>
              <w:rPr>
                <w:rFonts w:ascii="Verdana" w:hAnsi="Verdana" w:cs="Arial"/>
                <w:sz w:val="20"/>
                <w:szCs w:val="20"/>
                <w:lang w:val="fr-CH" w:eastAsia="de-DE"/>
              </w:rPr>
            </w:pPr>
            <w:r w:rsidRPr="0045417D">
              <w:rPr>
                <w:rFonts w:ascii="Verdana" w:hAnsi="Verdana" w:cs="Arial"/>
                <w:sz w:val="20"/>
                <w:szCs w:val="20"/>
                <w:lang w:val="fr-CH" w:eastAsia="de-DE"/>
              </w:rPr>
              <w:t>Ils expliquent le déroulement correct de l'observation des animaux et les outils possibles. (C2)</w:t>
            </w:r>
          </w:p>
        </w:tc>
        <w:tc>
          <w:tcPr>
            <w:tcW w:w="2394" w:type="dxa"/>
            <w:gridSpan w:val="3"/>
            <w:shd w:val="clear" w:color="auto" w:fill="FFFFFF" w:themeFill="background1"/>
          </w:tcPr>
          <w:p w14:paraId="33CBB0ED" w14:textId="4D79BA1B" w:rsidR="009D735C" w:rsidRPr="008D471E" w:rsidRDefault="0045417D" w:rsidP="0040469A">
            <w:pPr>
              <w:pStyle w:val="Listenabsatz"/>
              <w:ind w:left="0"/>
              <w:rPr>
                <w:rFonts w:ascii="Verdana" w:hAnsi="Verdana" w:cs="Arial"/>
                <w:i/>
                <w:iCs/>
                <w:sz w:val="18"/>
                <w:szCs w:val="18"/>
                <w:lang w:val="fr-CH" w:eastAsia="de-DE"/>
              </w:rPr>
            </w:pPr>
            <w:r w:rsidRPr="008D471E">
              <w:rPr>
                <w:rFonts w:ascii="Verdana" w:hAnsi="Verdana" w:cstheme="minorHAnsi"/>
                <w:i/>
                <w:iCs/>
                <w:sz w:val="18"/>
                <w:szCs w:val="18"/>
                <w:lang w:val="fr-CH"/>
              </w:rPr>
              <w:t>CFC</w:t>
            </w:r>
            <w:r w:rsidR="005D216C" w:rsidRPr="008D471E">
              <w:rPr>
                <w:rFonts w:ascii="Verdana" w:hAnsi="Verdana" w:cstheme="minorHAnsi"/>
                <w:i/>
                <w:iCs/>
                <w:sz w:val="18"/>
                <w:szCs w:val="18"/>
                <w:lang w:val="fr-CH"/>
              </w:rPr>
              <w:t xml:space="preserve"> </w:t>
            </w:r>
            <w:r w:rsidR="009D735C" w:rsidRPr="008D471E">
              <w:rPr>
                <w:rFonts w:ascii="Verdana" w:hAnsi="Verdana" w:cstheme="minorHAnsi"/>
                <w:i/>
                <w:iCs/>
                <w:sz w:val="18"/>
                <w:szCs w:val="18"/>
                <w:lang w:val="fr-CH"/>
              </w:rPr>
              <w:t>d2.1a</w:t>
            </w:r>
          </w:p>
          <w:p w14:paraId="539C7EA9" w14:textId="6D7D5F34" w:rsidR="008D471E" w:rsidRPr="008D471E" w:rsidRDefault="008D471E" w:rsidP="0040469A">
            <w:pPr>
              <w:pStyle w:val="Listenabsatz"/>
              <w:ind w:left="0"/>
              <w:rPr>
                <w:rFonts w:ascii="Verdana" w:hAnsi="Verdana" w:cs="Arial"/>
                <w:sz w:val="18"/>
                <w:szCs w:val="18"/>
                <w:lang w:val="fr-CH" w:eastAsia="de-DE"/>
              </w:rPr>
            </w:pPr>
            <w:r w:rsidRPr="008D471E">
              <w:rPr>
                <w:rFonts w:ascii="Verdana" w:hAnsi="Verdana" w:cs="Arial"/>
                <w:sz w:val="18"/>
                <w:szCs w:val="18"/>
                <w:lang w:val="fr-CH" w:eastAsia="de-DE"/>
              </w:rPr>
              <w:t>apparaît également dans «</w:t>
            </w:r>
            <w:r>
              <w:rPr>
                <w:rFonts w:ascii="Verdana" w:hAnsi="Verdana" w:cs="Arial"/>
                <w:sz w:val="18"/>
                <w:szCs w:val="18"/>
                <w:lang w:val="fr-CH" w:eastAsia="de-DE"/>
              </w:rPr>
              <w:t xml:space="preserve"> </w:t>
            </w:r>
            <w:r w:rsidRPr="008D471E">
              <w:rPr>
                <w:rFonts w:ascii="Verdana" w:hAnsi="Verdana" w:cs="Arial"/>
                <w:sz w:val="18"/>
                <w:szCs w:val="18"/>
                <w:lang w:val="fr-CH" w:eastAsia="de-DE"/>
              </w:rPr>
              <w:t>Veiller au bien-être des animaux de rente »</w:t>
            </w:r>
          </w:p>
          <w:p w14:paraId="3C7D9D3A" w14:textId="27C49D30" w:rsidR="00B54985" w:rsidRPr="008D471E" w:rsidRDefault="008D471E" w:rsidP="0040469A">
            <w:pPr>
              <w:pStyle w:val="Listenabsatz"/>
              <w:ind w:left="0"/>
              <w:rPr>
                <w:rFonts w:ascii="Verdana" w:hAnsi="Verdana" w:cs="Arial"/>
                <w:sz w:val="18"/>
                <w:szCs w:val="18"/>
                <w:lang w:val="fr-CH" w:eastAsia="de-DE"/>
              </w:rPr>
            </w:pPr>
            <w:r w:rsidRPr="008D471E">
              <w:rPr>
                <w:rFonts w:ascii="Verdana" w:hAnsi="Verdana" w:cs="Arial"/>
                <w:sz w:val="18"/>
                <w:szCs w:val="18"/>
                <w:lang w:val="fr-CH" w:eastAsia="de-DE"/>
              </w:rPr>
              <w:t>ici uniquement apprendre l'observation des animaux</w:t>
            </w:r>
            <w:r w:rsidR="00F16539">
              <w:rPr>
                <w:rFonts w:ascii="Verdana" w:hAnsi="Verdana" w:cs="Arial"/>
                <w:sz w:val="18"/>
                <w:szCs w:val="18"/>
                <w:lang w:val="fr-CH" w:eastAsia="de-DE"/>
              </w:rPr>
              <w:t> </w:t>
            </w:r>
            <w:r w:rsidRPr="008D471E">
              <w:rPr>
                <w:rFonts w:ascii="Verdana" w:hAnsi="Verdana" w:cs="Arial"/>
                <w:sz w:val="18"/>
                <w:szCs w:val="18"/>
                <w:lang w:val="fr-CH" w:eastAsia="de-DE"/>
              </w:rPr>
              <w:t>; en 2</w:t>
            </w:r>
            <w:r w:rsidRPr="008D471E">
              <w:rPr>
                <w:rFonts w:ascii="Verdana" w:hAnsi="Verdana" w:cs="Arial"/>
                <w:sz w:val="18"/>
                <w:szCs w:val="18"/>
                <w:vertAlign w:val="superscript"/>
                <w:lang w:val="fr-CH" w:eastAsia="de-DE"/>
              </w:rPr>
              <w:t>e</w:t>
            </w:r>
            <w:r w:rsidRPr="008D471E">
              <w:rPr>
                <w:rFonts w:ascii="Verdana" w:hAnsi="Verdana" w:cs="Arial"/>
                <w:sz w:val="18"/>
                <w:szCs w:val="18"/>
                <w:lang w:val="fr-CH" w:eastAsia="de-DE"/>
              </w:rPr>
              <w:t xml:space="preserve"> année d'apprentissage des exemples concrets</w:t>
            </w:r>
            <w:r w:rsidRPr="008D471E">
              <w:t xml:space="preserve"> </w:t>
            </w:r>
            <w:r w:rsidRPr="008D471E">
              <w:rPr>
                <w:rFonts w:ascii="Verdana" w:hAnsi="Verdana" w:cs="Arial"/>
                <w:sz w:val="18"/>
                <w:szCs w:val="18"/>
                <w:lang w:val="fr-CH" w:eastAsia="de-DE"/>
              </w:rPr>
              <w:t xml:space="preserve">(blessures, tube </w:t>
            </w:r>
            <w:r w:rsidRPr="008D471E">
              <w:rPr>
                <w:rFonts w:ascii="Verdana" w:hAnsi="Verdana" w:cs="Arial"/>
                <w:sz w:val="18"/>
                <w:szCs w:val="18"/>
                <w:lang w:val="fr-CH" w:eastAsia="de-DE"/>
              </w:rPr>
              <w:lastRenderedPageBreak/>
              <w:t>cervical, dommages au pelage, etc.)</w:t>
            </w:r>
            <w:r w:rsidR="00B76EB9" w:rsidRPr="008D471E">
              <w:rPr>
                <w:rFonts w:ascii="Verdana" w:hAnsi="Verdana" w:cs="Arial"/>
                <w:sz w:val="18"/>
                <w:szCs w:val="18"/>
                <w:lang w:val="fr-CH" w:eastAsia="de-DE"/>
              </w:rPr>
              <w:t xml:space="preserve"> </w:t>
            </w:r>
          </w:p>
        </w:tc>
      </w:tr>
      <w:tr w:rsidR="00A76017" w:rsidRPr="0045417D" w14:paraId="17946E1D" w14:textId="77777777"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2B48087" w14:textId="42C0BA81" w:rsidR="00B54985" w:rsidRPr="0045417D" w:rsidRDefault="009D735C" w:rsidP="0040469A">
            <w:pPr>
              <w:pStyle w:val="Listenabsatz"/>
              <w:ind w:left="0"/>
              <w:rPr>
                <w:rFonts w:ascii="Verdana" w:hAnsi="Verdana" w:cstheme="minorHAnsi"/>
                <w:sz w:val="20"/>
                <w:szCs w:val="20"/>
                <w:lang w:val="fr-CH"/>
              </w:rPr>
            </w:pPr>
            <w:r w:rsidRPr="0045417D">
              <w:rPr>
                <w:rFonts w:ascii="Verdana" w:hAnsi="Verdana" w:cstheme="minorHAnsi"/>
                <w:sz w:val="20"/>
                <w:szCs w:val="20"/>
                <w:lang w:val="fr-CH"/>
              </w:rPr>
              <w:lastRenderedPageBreak/>
              <w:t>d1.5</w:t>
            </w:r>
          </w:p>
        </w:tc>
        <w:tc>
          <w:tcPr>
            <w:tcW w:w="4972" w:type="dxa"/>
            <w:shd w:val="clear" w:color="auto" w:fill="FFFFFF" w:themeFill="background1"/>
          </w:tcPr>
          <w:p w14:paraId="51B38752" w14:textId="29F03A58" w:rsidR="00B54985" w:rsidRPr="0045417D" w:rsidRDefault="000B40C7" w:rsidP="0040469A">
            <w:pPr>
              <w:rPr>
                <w:rFonts w:ascii="Verdana" w:hAnsi="Verdana" w:cs="Arial"/>
                <w:sz w:val="20"/>
                <w:szCs w:val="20"/>
                <w:lang w:val="fr-CH"/>
              </w:rPr>
            </w:pPr>
            <w:r w:rsidRPr="0045417D">
              <w:rPr>
                <w:rFonts w:ascii="Verdana" w:hAnsi="Verdana" w:cs="Arial"/>
                <w:sz w:val="20"/>
                <w:szCs w:val="20"/>
                <w:lang w:val="fr-CH"/>
              </w:rPr>
              <w:t>Ils formulent des observations ciblées en utilisant des termes techniques corrects. (C2)</w:t>
            </w:r>
          </w:p>
        </w:tc>
        <w:tc>
          <w:tcPr>
            <w:tcW w:w="2394" w:type="dxa"/>
            <w:gridSpan w:val="3"/>
            <w:shd w:val="clear" w:color="auto" w:fill="FFFFFF" w:themeFill="background1"/>
          </w:tcPr>
          <w:p w14:paraId="6F5B2B2E" w14:textId="6DF1ED08" w:rsidR="00B54985" w:rsidRPr="0045417D" w:rsidRDefault="0045417D" w:rsidP="0040469A">
            <w:pPr>
              <w:pStyle w:val="Listenabsatz"/>
              <w:ind w:left="0"/>
              <w:rPr>
                <w:rFonts w:ascii="Verdana" w:hAnsi="Verdana" w:cs="Arial"/>
                <w:i/>
                <w:iCs/>
                <w:sz w:val="20"/>
                <w:szCs w:val="20"/>
                <w:lang w:val="fr-CH" w:eastAsia="de-DE"/>
              </w:rPr>
            </w:pPr>
            <w:r>
              <w:rPr>
                <w:rFonts w:ascii="Verdana" w:hAnsi="Verdana" w:cstheme="minorHAnsi"/>
                <w:i/>
                <w:iCs/>
                <w:sz w:val="20"/>
                <w:szCs w:val="20"/>
                <w:lang w:val="fr-CH"/>
              </w:rPr>
              <w:t>CFC</w:t>
            </w:r>
            <w:r w:rsidR="005D216C" w:rsidRPr="0045417D">
              <w:rPr>
                <w:rFonts w:ascii="Verdana" w:hAnsi="Verdana" w:cstheme="minorHAnsi"/>
                <w:i/>
                <w:iCs/>
                <w:sz w:val="20"/>
                <w:szCs w:val="20"/>
                <w:lang w:val="fr-CH"/>
              </w:rPr>
              <w:t xml:space="preserve"> </w:t>
            </w:r>
            <w:r w:rsidR="009D735C" w:rsidRPr="0045417D">
              <w:rPr>
                <w:rFonts w:ascii="Verdana" w:hAnsi="Verdana" w:cstheme="minorHAnsi"/>
                <w:i/>
                <w:iCs/>
                <w:sz w:val="20"/>
                <w:szCs w:val="20"/>
                <w:lang w:val="fr-CH"/>
              </w:rPr>
              <w:t>d2.5</w:t>
            </w:r>
          </w:p>
        </w:tc>
      </w:tr>
      <w:tr w:rsidR="00A76017" w:rsidRPr="0045417D" w14:paraId="54A02E25" w14:textId="77777777"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57" w:type="dxa"/>
            <w:gridSpan w:val="5"/>
            <w:shd w:val="clear" w:color="auto" w:fill="FFF2CC" w:themeFill="accent4" w:themeFillTint="33"/>
          </w:tcPr>
          <w:p w14:paraId="4C7E53AB" w14:textId="6F679ABE" w:rsidR="003169AC" w:rsidRPr="008D471E" w:rsidRDefault="00BB188F" w:rsidP="005E2E65">
            <w:pPr>
              <w:pStyle w:val="Listenabsatz"/>
              <w:spacing w:before="60" w:after="60"/>
              <w:ind w:left="0"/>
              <w:rPr>
                <w:rFonts w:ascii="Verdana" w:hAnsi="Verdana" w:cs="Arial"/>
                <w:b/>
                <w:bCs/>
                <w:sz w:val="20"/>
                <w:szCs w:val="20"/>
                <w:lang w:val="fr-CH" w:eastAsia="de-DE"/>
              </w:rPr>
            </w:pPr>
            <w:r w:rsidRPr="008D471E">
              <w:rPr>
                <w:rFonts w:ascii="Verdana" w:hAnsi="Verdana" w:cs="Arial"/>
                <w:b/>
                <w:bCs/>
                <w:sz w:val="20"/>
                <w:szCs w:val="20"/>
                <w:lang w:val="fr-CH" w:eastAsia="de-DE"/>
              </w:rPr>
              <w:t>Remarques générales</w:t>
            </w:r>
          </w:p>
          <w:p w14:paraId="793790E1" w14:textId="06B36B35" w:rsidR="003A0097" w:rsidRPr="008D471E" w:rsidRDefault="008D471E" w:rsidP="005E2E65">
            <w:pPr>
              <w:pStyle w:val="Listenabsatz"/>
              <w:spacing w:before="60" w:after="60"/>
              <w:ind w:left="0"/>
              <w:rPr>
                <w:rFonts w:ascii="Verdana" w:hAnsi="Verdana" w:cs="Arial"/>
                <w:sz w:val="20"/>
                <w:szCs w:val="20"/>
                <w:lang w:val="fr-CH" w:eastAsia="de-DE"/>
              </w:rPr>
            </w:pPr>
            <w:r w:rsidRPr="008D471E">
              <w:rPr>
                <w:rFonts w:ascii="Verdana" w:hAnsi="Verdana" w:cs="Arial"/>
                <w:sz w:val="20"/>
                <w:szCs w:val="20"/>
                <w:lang w:val="fr-CH" w:eastAsia="de-DE"/>
              </w:rPr>
              <w:t xml:space="preserve">Important </w:t>
            </w:r>
            <w:r w:rsidR="00B76EB9" w:rsidRPr="008D471E">
              <w:rPr>
                <w:rFonts w:ascii="Verdana" w:hAnsi="Verdana" w:cs="Arial"/>
                <w:sz w:val="20"/>
                <w:szCs w:val="20"/>
                <w:lang w:val="fr-CH" w:eastAsia="de-DE"/>
              </w:rPr>
              <w:t xml:space="preserve">: </w:t>
            </w:r>
            <w:r w:rsidRPr="008D471E">
              <w:rPr>
                <w:rFonts w:ascii="Verdana" w:hAnsi="Verdana" w:cs="Arial"/>
                <w:sz w:val="20"/>
                <w:szCs w:val="20"/>
                <w:lang w:val="fr-CH" w:eastAsia="de-DE"/>
              </w:rPr>
              <w:t>Les cours du DCO d doivent débuter par cette unité de formation.</w:t>
            </w:r>
          </w:p>
          <w:p w14:paraId="6192B7C0" w14:textId="79446243" w:rsidR="00106822" w:rsidRPr="0045417D" w:rsidRDefault="00DE1369" w:rsidP="005E2E65">
            <w:pPr>
              <w:pStyle w:val="Listenabsatz"/>
              <w:spacing w:before="60" w:after="60"/>
              <w:ind w:left="0"/>
              <w:rPr>
                <w:rFonts w:ascii="Verdana" w:hAnsi="Verdana" w:cs="Arial"/>
                <w:sz w:val="20"/>
                <w:szCs w:val="20"/>
                <w:lang w:val="fr-CH" w:eastAsia="de-DE"/>
              </w:rPr>
            </w:pPr>
            <w:r w:rsidRPr="008D471E">
              <w:rPr>
                <w:rFonts w:ascii="Verdana" w:hAnsi="Verdana" w:cs="Arial"/>
                <w:sz w:val="20"/>
                <w:szCs w:val="20"/>
                <w:lang w:val="fr-CH" w:eastAsia="de-DE"/>
              </w:rPr>
              <w:t>Dossier de formation :</w:t>
            </w:r>
            <w:r w:rsidR="00106822" w:rsidRPr="008D471E">
              <w:rPr>
                <w:rFonts w:ascii="Verdana" w:hAnsi="Verdana" w:cs="Arial"/>
                <w:sz w:val="20"/>
                <w:szCs w:val="20"/>
                <w:lang w:val="fr-CH" w:eastAsia="de-DE"/>
              </w:rPr>
              <w:t>01-</w:t>
            </w:r>
            <w:r w:rsidR="001830F1" w:rsidRPr="008D471E">
              <w:rPr>
                <w:rFonts w:ascii="Verdana" w:hAnsi="Verdana" w:cs="Arial"/>
                <w:sz w:val="20"/>
                <w:szCs w:val="20"/>
                <w:lang w:val="fr-CH" w:eastAsia="de-DE"/>
              </w:rPr>
              <w:t xml:space="preserve">d1 </w:t>
            </w:r>
            <w:r w:rsidRPr="008D471E">
              <w:rPr>
                <w:rFonts w:ascii="Verdana" w:hAnsi="Verdana" w:cs="Arial"/>
                <w:sz w:val="20"/>
                <w:szCs w:val="20"/>
                <w:lang w:val="fr-CH" w:eastAsia="de-DE"/>
              </w:rPr>
              <w:t>AFP Reconnaître et favoriser le bien-être des animaux</w:t>
            </w:r>
          </w:p>
        </w:tc>
      </w:tr>
    </w:tbl>
    <w:p w14:paraId="20253053" w14:textId="1EE65D98" w:rsidR="004C0381" w:rsidRPr="0045417D" w:rsidRDefault="004C0381">
      <w:pPr>
        <w:rPr>
          <w:rFonts w:ascii="Verdana" w:eastAsia="Arial" w:hAnsi="Verdana" w:cstheme="minorHAnsi"/>
          <w:b/>
          <w:bCs/>
          <w:sz w:val="20"/>
          <w:szCs w:val="20"/>
          <w:lang w:val="fr-CH"/>
        </w:rPr>
      </w:pP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3"/>
        <w:gridCol w:w="5678"/>
        <w:gridCol w:w="1079"/>
        <w:gridCol w:w="831"/>
      </w:tblGrid>
      <w:tr w:rsidR="00BB188F" w:rsidRPr="0045417D" w14:paraId="5297C0BD" w14:textId="77777777" w:rsidTr="008D471E">
        <w:trPr>
          <w:trHeight w:val="510"/>
        </w:trPr>
        <w:tc>
          <w:tcPr>
            <w:tcW w:w="1693" w:type="dxa"/>
            <w:tcBorders>
              <w:top w:val="single" w:sz="4" w:space="0" w:color="auto"/>
              <w:left w:val="single" w:sz="4" w:space="0" w:color="auto"/>
              <w:bottom w:val="single" w:sz="4" w:space="0" w:color="auto"/>
              <w:right w:val="single" w:sz="4" w:space="0" w:color="auto"/>
            </w:tcBorders>
            <w:shd w:val="clear" w:color="auto" w:fill="FFC000" w:themeFill="accent4"/>
          </w:tcPr>
          <w:p w14:paraId="149700B4" w14:textId="77777777" w:rsidR="00BB188F" w:rsidRPr="0045417D" w:rsidRDefault="00BB188F" w:rsidP="00BB188F">
            <w:pPr>
              <w:rPr>
                <w:rFonts w:ascii="Verdana" w:hAnsi="Verdana" w:cstheme="minorHAnsi"/>
                <w:b/>
                <w:bCs/>
                <w:sz w:val="20"/>
                <w:szCs w:val="20"/>
                <w:lang w:val="fr-CH"/>
              </w:rPr>
            </w:pPr>
            <w:r w:rsidRPr="0045417D">
              <w:rPr>
                <w:rFonts w:ascii="Verdana" w:hAnsi="Verdana" w:cstheme="minorHAnsi"/>
                <w:b/>
                <w:bCs/>
                <w:sz w:val="20"/>
                <w:szCs w:val="20"/>
                <w:lang w:val="fr-CH"/>
              </w:rPr>
              <w:t>Unité de formation</w:t>
            </w:r>
          </w:p>
        </w:tc>
        <w:tc>
          <w:tcPr>
            <w:tcW w:w="5678" w:type="dxa"/>
            <w:tcBorders>
              <w:top w:val="single" w:sz="4" w:space="0" w:color="auto"/>
              <w:left w:val="single" w:sz="4" w:space="0" w:color="auto"/>
              <w:bottom w:val="single" w:sz="4" w:space="0" w:color="auto"/>
              <w:right w:val="single" w:sz="4" w:space="0" w:color="auto"/>
            </w:tcBorders>
            <w:shd w:val="clear" w:color="auto" w:fill="FFC000" w:themeFill="accent4"/>
          </w:tcPr>
          <w:p w14:paraId="0002C718" w14:textId="30A8C40E" w:rsidR="00BB188F" w:rsidRPr="0045417D" w:rsidRDefault="00084EF9" w:rsidP="00BB188F">
            <w:pPr>
              <w:rPr>
                <w:rFonts w:ascii="Verdana" w:hAnsi="Verdana" w:cstheme="minorHAnsi"/>
                <w:b/>
                <w:bCs/>
                <w:sz w:val="20"/>
                <w:szCs w:val="20"/>
                <w:lang w:val="fr-CH"/>
              </w:rPr>
            </w:pPr>
            <w:r w:rsidRPr="00084EF9">
              <w:rPr>
                <w:rFonts w:ascii="Verdana" w:eastAsia="Arial" w:hAnsi="Verdana" w:cs="Times New Roman"/>
                <w:b/>
                <w:bCs/>
                <w:spacing w:val="4"/>
                <w:sz w:val="20"/>
                <w:szCs w:val="20"/>
                <w:lang w:val="fr-CH"/>
              </w:rPr>
              <w:t>Nourrir les animaux d'élevage de manière adaptée à leur espèce</w:t>
            </w:r>
          </w:p>
        </w:tc>
        <w:tc>
          <w:tcPr>
            <w:tcW w:w="1079" w:type="dxa"/>
            <w:tcBorders>
              <w:top w:val="single" w:sz="4" w:space="0" w:color="auto"/>
              <w:left w:val="single" w:sz="4" w:space="0" w:color="auto"/>
              <w:bottom w:val="single" w:sz="4" w:space="0" w:color="auto"/>
              <w:right w:val="single" w:sz="4" w:space="0" w:color="auto"/>
            </w:tcBorders>
            <w:shd w:val="clear" w:color="auto" w:fill="FFC000" w:themeFill="accent4"/>
          </w:tcPr>
          <w:p w14:paraId="059CA50F" w14:textId="77777777" w:rsidR="00BB188F" w:rsidRPr="0045417D" w:rsidRDefault="00BB188F" w:rsidP="00BB188F">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1" w:type="dxa"/>
            <w:tcBorders>
              <w:top w:val="single" w:sz="4" w:space="0" w:color="auto"/>
              <w:left w:val="single" w:sz="4" w:space="0" w:color="auto"/>
              <w:bottom w:val="single" w:sz="4" w:space="0" w:color="auto"/>
              <w:right w:val="single" w:sz="4" w:space="0" w:color="auto"/>
            </w:tcBorders>
            <w:shd w:val="clear" w:color="auto" w:fill="FFC000" w:themeFill="accent4"/>
          </w:tcPr>
          <w:p w14:paraId="6574F2E9" w14:textId="77777777" w:rsidR="00BB188F" w:rsidRPr="0045417D" w:rsidRDefault="00BB188F" w:rsidP="00BB188F">
            <w:pPr>
              <w:jc w:val="center"/>
              <w:rPr>
                <w:rFonts w:ascii="Verdana" w:hAnsi="Verdana" w:cstheme="minorHAnsi"/>
                <w:b/>
                <w:bCs/>
                <w:sz w:val="20"/>
                <w:szCs w:val="20"/>
                <w:lang w:val="fr-CH"/>
              </w:rPr>
            </w:pPr>
            <w:r w:rsidRPr="0045417D">
              <w:rPr>
                <w:rFonts w:ascii="Verdana" w:hAnsi="Verdana" w:cstheme="minorHAnsi"/>
                <w:b/>
                <w:bCs/>
                <w:sz w:val="20"/>
                <w:szCs w:val="20"/>
                <w:lang w:val="fr-CH"/>
              </w:rPr>
              <w:t>15</w:t>
            </w:r>
          </w:p>
        </w:tc>
      </w:tr>
      <w:tr w:rsidR="00A76017" w:rsidRPr="0045417D" w14:paraId="3BB5AB96" w14:textId="77777777" w:rsidTr="00BB188F">
        <w:trPr>
          <w:trHeight w:val="649"/>
        </w:trPr>
        <w:tc>
          <w:tcPr>
            <w:tcW w:w="9281"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0C507D9B" w14:textId="77777777" w:rsidR="00BB188F" w:rsidRPr="0045417D" w:rsidRDefault="006214DD" w:rsidP="00BB188F">
            <w:pPr>
              <w:spacing w:before="60" w:after="60"/>
              <w:jc w:val="both"/>
              <w:rPr>
                <w:rFonts w:ascii="Verdana" w:hAnsi="Verdana" w:cs="Arial"/>
                <w:b/>
                <w:bCs/>
                <w:sz w:val="20"/>
                <w:szCs w:val="20"/>
                <w:lang w:val="fr-CH"/>
              </w:rPr>
            </w:pPr>
            <w:r w:rsidRPr="0045417D">
              <w:rPr>
                <w:rFonts w:ascii="Verdana" w:hAnsi="Verdana" w:cs="Arial"/>
                <w:b/>
                <w:bCs/>
                <w:sz w:val="20"/>
                <w:szCs w:val="20"/>
                <w:lang w:val="fr-CH"/>
              </w:rPr>
              <w:t xml:space="preserve">d3 </w:t>
            </w:r>
            <w:r w:rsidR="00BB188F" w:rsidRPr="0045417D">
              <w:rPr>
                <w:rFonts w:ascii="Verdana" w:hAnsi="Verdana"/>
                <w:b/>
                <w:bCs/>
                <w:sz w:val="20"/>
                <w:szCs w:val="20"/>
                <w:lang w:val="fr-CH"/>
              </w:rPr>
              <w:t>n</w:t>
            </w:r>
            <w:r w:rsidR="00BB188F" w:rsidRPr="0045417D">
              <w:rPr>
                <w:rFonts w:ascii="Verdana" w:hAnsi="Verdana"/>
                <w:b/>
                <w:sz w:val="20"/>
                <w:szCs w:val="20"/>
                <w:lang w:val="fr-CH"/>
              </w:rPr>
              <w:t>ourrir les animaux de rente</w:t>
            </w:r>
          </w:p>
          <w:p w14:paraId="06EF4960" w14:textId="77777777" w:rsidR="00BB188F" w:rsidRPr="0045417D" w:rsidRDefault="00BB188F" w:rsidP="00BB188F">
            <w:pPr>
              <w:spacing w:before="60" w:after="60"/>
              <w:jc w:val="both"/>
              <w:rPr>
                <w:rFonts w:ascii="Verdana" w:hAnsi="Verdana" w:cs="Arial"/>
                <w:i/>
                <w:iCs/>
                <w:sz w:val="20"/>
                <w:szCs w:val="20"/>
                <w:lang w:val="fr-CH"/>
              </w:rPr>
            </w:pPr>
            <w:r w:rsidRPr="0045417D">
              <w:rPr>
                <w:rFonts w:ascii="Verdana" w:hAnsi="Verdana" w:cs="Arial"/>
                <w:i/>
                <w:iCs/>
                <w:sz w:val="20"/>
                <w:szCs w:val="20"/>
                <w:lang w:val="fr-CH"/>
              </w:rPr>
              <w:t xml:space="preserve">Les </w:t>
            </w:r>
            <w:proofErr w:type="spellStart"/>
            <w:r w:rsidRPr="0045417D">
              <w:rPr>
                <w:rFonts w:ascii="Verdana" w:hAnsi="Verdana" w:cs="Arial"/>
                <w:i/>
                <w:iCs/>
                <w:sz w:val="20"/>
                <w:szCs w:val="20"/>
                <w:lang w:val="fr-CH"/>
              </w:rPr>
              <w:t>agropraticiennes</w:t>
            </w:r>
            <w:proofErr w:type="spellEnd"/>
            <w:r w:rsidRPr="0045417D">
              <w:rPr>
                <w:rFonts w:ascii="Verdana" w:hAnsi="Verdana" w:cs="Arial"/>
                <w:i/>
                <w:iCs/>
                <w:sz w:val="20"/>
                <w:szCs w:val="20"/>
                <w:lang w:val="fr-CH"/>
              </w:rPr>
              <w:t xml:space="preserve"> et </w:t>
            </w:r>
            <w:proofErr w:type="spellStart"/>
            <w:r w:rsidRPr="0045417D">
              <w:rPr>
                <w:rFonts w:ascii="Verdana" w:hAnsi="Verdana" w:cs="Arial"/>
                <w:i/>
                <w:iCs/>
                <w:sz w:val="20"/>
                <w:szCs w:val="20"/>
                <w:lang w:val="fr-CH"/>
              </w:rPr>
              <w:t>agropraticiens</w:t>
            </w:r>
            <w:proofErr w:type="spellEnd"/>
            <w:r w:rsidRPr="0045417D">
              <w:rPr>
                <w:rFonts w:ascii="Verdana" w:hAnsi="Verdana" w:cs="Arial"/>
                <w:i/>
                <w:iCs/>
                <w:sz w:val="20"/>
                <w:szCs w:val="20"/>
                <w:lang w:val="fr-CH"/>
              </w:rPr>
              <w:t xml:space="preserve"> nourrissent les animaux présents dans l’entreprise formatrice en fonction de leur espèce et dans le respect des normes d’hygiène et de qualité.</w:t>
            </w:r>
            <w:r w:rsidRPr="0045417D">
              <w:rPr>
                <w:rFonts w:ascii="Verdana" w:hAnsi="Verdana"/>
                <w:i/>
                <w:iCs/>
                <w:sz w:val="20"/>
                <w:szCs w:val="20"/>
                <w:lang w:val="fr-CH"/>
              </w:rPr>
              <w:t xml:space="preserve"> Ils sont conscients des rapports entre alimentation et maladie.</w:t>
            </w:r>
          </w:p>
          <w:p w14:paraId="2F5A7134" w14:textId="24DEA5D8" w:rsidR="00A23E1E" w:rsidRPr="0045417D" w:rsidRDefault="00BB188F" w:rsidP="00BB188F">
            <w:pPr>
              <w:spacing w:before="60" w:after="60"/>
              <w:jc w:val="both"/>
              <w:rPr>
                <w:rFonts w:ascii="Verdana" w:hAnsi="Verdana" w:cstheme="minorHAnsi"/>
                <w:sz w:val="20"/>
                <w:szCs w:val="20"/>
                <w:lang w:val="fr-CH"/>
              </w:rPr>
            </w:pPr>
            <w:r w:rsidRPr="0045417D">
              <w:rPr>
                <w:rFonts w:ascii="Verdana" w:hAnsi="Verdana" w:cs="Arial"/>
                <w:sz w:val="20"/>
                <w:szCs w:val="20"/>
                <w:lang w:val="fr-CH"/>
              </w:rPr>
              <w:t xml:space="preserve">Les </w:t>
            </w:r>
            <w:proofErr w:type="spellStart"/>
            <w:r w:rsidRPr="0045417D">
              <w:rPr>
                <w:rFonts w:ascii="Verdana" w:hAnsi="Verdana" w:cs="Arial"/>
                <w:sz w:val="20"/>
                <w:szCs w:val="20"/>
                <w:lang w:val="fr-CH"/>
              </w:rPr>
              <w:t>agropraticiennes</w:t>
            </w:r>
            <w:proofErr w:type="spellEnd"/>
            <w:r w:rsidRPr="0045417D">
              <w:rPr>
                <w:rFonts w:ascii="Verdana" w:hAnsi="Verdana" w:cs="Arial"/>
                <w:sz w:val="20"/>
                <w:szCs w:val="20"/>
                <w:lang w:val="fr-CH"/>
              </w:rPr>
              <w:t xml:space="preserve"> et </w:t>
            </w:r>
            <w:proofErr w:type="spellStart"/>
            <w:r w:rsidRPr="0045417D">
              <w:rPr>
                <w:rFonts w:ascii="Verdana" w:hAnsi="Verdana" w:cs="Arial"/>
                <w:sz w:val="20"/>
                <w:szCs w:val="20"/>
                <w:lang w:val="fr-CH"/>
              </w:rPr>
              <w:t>agropraticiens</w:t>
            </w:r>
            <w:proofErr w:type="spellEnd"/>
            <w:r w:rsidRPr="0045417D">
              <w:rPr>
                <w:rFonts w:ascii="Verdana" w:hAnsi="Verdana" w:cs="Arial"/>
                <w:sz w:val="20"/>
                <w:szCs w:val="20"/>
                <w:lang w:val="fr-CH"/>
              </w:rPr>
              <w:t xml:space="preserve"> déterminent la qualité des aliments à l’aide d’échantillons sensoriels permettant d’identifier les écarts ou les éventuelles souillures. Ils préparent différentes rations </w:t>
            </w:r>
            <w:r w:rsidRPr="0045417D">
              <w:rPr>
                <w:rStyle w:val="normaltextrun"/>
                <w:rFonts w:ascii="Verdana" w:hAnsi="Verdana" w:cs="Arial"/>
                <w:sz w:val="20"/>
                <w:szCs w:val="20"/>
                <w:lang w:val="fr-CH"/>
              </w:rPr>
              <w:t>fourragères</w:t>
            </w:r>
            <w:r w:rsidRPr="0045417D">
              <w:rPr>
                <w:rFonts w:ascii="Verdana" w:hAnsi="Verdana" w:cs="Arial"/>
                <w:sz w:val="20"/>
                <w:szCs w:val="20"/>
                <w:lang w:val="fr-CH"/>
              </w:rPr>
              <w:t>, comme les fourrages de pâturage, les fourrages frais ou les fourrages conservés, de manière professionnelle et les distribuent aux animaux. Ils contrôlent ensuite l’ingestion.</w:t>
            </w:r>
          </w:p>
        </w:tc>
      </w:tr>
      <w:tr w:rsidR="00BB188F" w:rsidRPr="0045417D" w14:paraId="5F2C15D1" w14:textId="77777777" w:rsidTr="00BB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3" w:type="dxa"/>
            <w:shd w:val="clear" w:color="auto" w:fill="FFF2CC" w:themeFill="accent4" w:themeFillTint="33"/>
          </w:tcPr>
          <w:p w14:paraId="6D92C59C" w14:textId="4E1B53DC" w:rsidR="00BB188F" w:rsidRPr="0045417D" w:rsidRDefault="00BB188F" w:rsidP="00BB188F">
            <w:pPr>
              <w:pStyle w:val="Listenabsatz"/>
              <w:spacing w:before="60" w:after="60"/>
              <w:ind w:left="0"/>
              <w:contextualSpacing w:val="0"/>
              <w:rPr>
                <w:rFonts w:ascii="Verdana" w:hAnsi="Verdana" w:cstheme="minorHAnsi"/>
                <w:b/>
                <w:sz w:val="20"/>
                <w:szCs w:val="20"/>
                <w:lang w:val="fr-CH"/>
              </w:rPr>
            </w:pPr>
            <w:r w:rsidRPr="0045417D">
              <w:rPr>
                <w:rFonts w:ascii="Verdana" w:hAnsi="Verdana"/>
                <w:b/>
                <w:bCs/>
                <w:sz w:val="20"/>
                <w:szCs w:val="20"/>
                <w:lang w:val="fr-CH"/>
              </w:rPr>
              <w:t>N° d’objectif évaluateur</w:t>
            </w:r>
          </w:p>
        </w:tc>
        <w:tc>
          <w:tcPr>
            <w:tcW w:w="5678" w:type="dxa"/>
            <w:shd w:val="clear" w:color="auto" w:fill="FFF2CC" w:themeFill="accent4" w:themeFillTint="33"/>
          </w:tcPr>
          <w:p w14:paraId="32B3DD45" w14:textId="34F79DDB" w:rsidR="00BB188F" w:rsidRPr="0045417D" w:rsidRDefault="00BB188F" w:rsidP="00BB188F">
            <w:pPr>
              <w:pStyle w:val="Listenabsatz"/>
              <w:spacing w:before="60" w:after="60"/>
              <w:ind w:left="0"/>
              <w:contextualSpacing w:val="0"/>
              <w:rPr>
                <w:rFonts w:ascii="Verdana" w:hAnsi="Verdana" w:cstheme="minorHAnsi"/>
                <w:b/>
                <w:sz w:val="20"/>
                <w:szCs w:val="20"/>
                <w:lang w:val="fr-CH"/>
              </w:rPr>
            </w:pPr>
            <w:r w:rsidRPr="0045417D">
              <w:rPr>
                <w:rFonts w:ascii="Verdana" w:hAnsi="Verdana"/>
                <w:b/>
                <w:bCs/>
                <w:sz w:val="20"/>
                <w:szCs w:val="20"/>
                <w:lang w:val="fr-CH"/>
              </w:rPr>
              <w:t xml:space="preserve">Objectifs évaluateurs école professionnelle </w:t>
            </w:r>
          </w:p>
        </w:tc>
        <w:tc>
          <w:tcPr>
            <w:tcW w:w="1910" w:type="dxa"/>
            <w:gridSpan w:val="2"/>
            <w:shd w:val="clear" w:color="auto" w:fill="FFF2CC" w:themeFill="accent4" w:themeFillTint="33"/>
          </w:tcPr>
          <w:p w14:paraId="393C739D" w14:textId="4B1AB6B5" w:rsidR="00BB188F" w:rsidRPr="0045417D" w:rsidRDefault="00BB188F" w:rsidP="00BB188F">
            <w:pPr>
              <w:pStyle w:val="Listenabsatz"/>
              <w:spacing w:before="60" w:after="60"/>
              <w:ind w:left="0"/>
              <w:contextualSpacing w:val="0"/>
              <w:rPr>
                <w:rFonts w:ascii="Verdana" w:hAnsi="Verdana" w:cstheme="minorHAnsi"/>
                <w:b/>
                <w:sz w:val="20"/>
                <w:szCs w:val="20"/>
                <w:lang w:val="fr-CH"/>
              </w:rPr>
            </w:pPr>
            <w:r w:rsidRPr="0045417D">
              <w:rPr>
                <w:rFonts w:ascii="Verdana" w:hAnsi="Verdana"/>
                <w:b/>
                <w:bCs/>
                <w:sz w:val="20"/>
                <w:szCs w:val="20"/>
                <w:lang w:val="fr-CH"/>
              </w:rPr>
              <w:t>Remarques</w:t>
            </w:r>
          </w:p>
        </w:tc>
      </w:tr>
      <w:tr w:rsidR="00A23E1E" w:rsidRPr="0045417D" w14:paraId="4B156029" w14:textId="77777777" w:rsidTr="00BB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3" w:type="dxa"/>
            <w:shd w:val="clear" w:color="auto" w:fill="FFFFFF" w:themeFill="background1"/>
          </w:tcPr>
          <w:p w14:paraId="4251B0F8" w14:textId="667D1E64" w:rsidR="00A23E1E" w:rsidRPr="0045417D" w:rsidRDefault="00A23E1E" w:rsidP="00A23E1E">
            <w:pPr>
              <w:rPr>
                <w:rFonts w:ascii="Verdana" w:hAnsi="Verdana" w:cstheme="minorHAnsi"/>
                <w:sz w:val="20"/>
                <w:szCs w:val="20"/>
                <w:lang w:val="fr-CH"/>
              </w:rPr>
            </w:pPr>
            <w:r w:rsidRPr="0045417D">
              <w:rPr>
                <w:rFonts w:ascii="Verdana" w:hAnsi="Verdana" w:cstheme="minorHAnsi"/>
                <w:sz w:val="20"/>
                <w:szCs w:val="20"/>
                <w:lang w:val="fr-CH"/>
              </w:rPr>
              <w:t>d3.1</w:t>
            </w:r>
          </w:p>
        </w:tc>
        <w:tc>
          <w:tcPr>
            <w:tcW w:w="5678" w:type="dxa"/>
            <w:shd w:val="clear" w:color="auto" w:fill="FFFFFF" w:themeFill="background1"/>
          </w:tcPr>
          <w:p w14:paraId="52FEE938" w14:textId="11CFC8DA" w:rsidR="00A23E1E" w:rsidRPr="0045417D" w:rsidRDefault="00BB188F" w:rsidP="00A23E1E">
            <w:pPr>
              <w:rPr>
                <w:rFonts w:ascii="Verdana" w:hAnsi="Verdana" w:cs="Arial"/>
                <w:sz w:val="20"/>
                <w:szCs w:val="20"/>
                <w:lang w:val="fr-CH"/>
              </w:rPr>
            </w:pPr>
            <w:r w:rsidRPr="0045417D">
              <w:rPr>
                <w:rFonts w:ascii="Verdana" w:hAnsi="Verdana"/>
                <w:sz w:val="20"/>
                <w:szCs w:val="20"/>
                <w:lang w:val="fr-CH" w:eastAsia="de-DE"/>
              </w:rPr>
              <w:t>Ils évaluent les fourrages à l’aide d’outils appropriés. (C3)</w:t>
            </w:r>
          </w:p>
        </w:tc>
        <w:tc>
          <w:tcPr>
            <w:tcW w:w="1910" w:type="dxa"/>
            <w:gridSpan w:val="2"/>
            <w:shd w:val="clear" w:color="auto" w:fill="FFFFFF" w:themeFill="background1"/>
          </w:tcPr>
          <w:p w14:paraId="1845DBFE" w14:textId="1493DEFF" w:rsidR="00A23E1E" w:rsidRPr="00DE1369" w:rsidRDefault="00DE1369" w:rsidP="00A23E1E">
            <w:pPr>
              <w:pStyle w:val="Listenabsatz"/>
              <w:ind w:left="0"/>
              <w:rPr>
                <w:rFonts w:ascii="Verdana" w:hAnsi="Verdana" w:cstheme="minorHAnsi"/>
                <w:i/>
                <w:iCs/>
                <w:sz w:val="20"/>
                <w:szCs w:val="20"/>
                <w:lang w:val="fr-CH"/>
              </w:rPr>
            </w:pPr>
            <w:r w:rsidRPr="00DE1369">
              <w:rPr>
                <w:rFonts w:ascii="Verdana" w:hAnsi="Verdana" w:cstheme="minorHAnsi"/>
                <w:i/>
                <w:iCs/>
                <w:sz w:val="20"/>
                <w:szCs w:val="20"/>
                <w:lang w:val="fr-CH"/>
              </w:rPr>
              <w:t>CFC</w:t>
            </w:r>
            <w:r w:rsidRPr="00DE1369">
              <w:rPr>
                <w:rFonts w:ascii="Verdana" w:hAnsi="Verdana" w:cs="Arial"/>
                <w:i/>
                <w:iCs/>
                <w:sz w:val="20"/>
                <w:szCs w:val="20"/>
                <w:lang w:val="fr-CH"/>
              </w:rPr>
              <w:t xml:space="preserve"> Production bovine</w:t>
            </w:r>
            <w:r w:rsidRPr="00DE1369">
              <w:rPr>
                <w:rFonts w:ascii="Verdana" w:hAnsi="Verdana"/>
                <w:i/>
                <w:iCs/>
                <w:sz w:val="20"/>
                <w:szCs w:val="20"/>
                <w:lang w:val="fr-CH" w:eastAsia="de-DE"/>
              </w:rPr>
              <w:t xml:space="preserve"> </w:t>
            </w:r>
            <w:r w:rsidR="00A23E1E" w:rsidRPr="00DE1369">
              <w:rPr>
                <w:rFonts w:ascii="Verdana" w:hAnsi="Verdana"/>
                <w:i/>
                <w:iCs/>
                <w:sz w:val="20"/>
                <w:szCs w:val="20"/>
                <w:lang w:val="fr-CH" w:eastAsia="de-DE"/>
              </w:rPr>
              <w:t>i2.3</w:t>
            </w:r>
          </w:p>
        </w:tc>
      </w:tr>
      <w:tr w:rsidR="00BB188F" w:rsidRPr="0045417D" w14:paraId="502A3B85" w14:textId="77777777" w:rsidTr="00BB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3" w:type="dxa"/>
            <w:shd w:val="clear" w:color="auto" w:fill="FFFFFF" w:themeFill="background1"/>
          </w:tcPr>
          <w:p w14:paraId="19012E64" w14:textId="70A48813" w:rsidR="00BB188F" w:rsidRPr="0045417D" w:rsidRDefault="00BB188F" w:rsidP="00BB188F">
            <w:pPr>
              <w:rPr>
                <w:rFonts w:ascii="Verdana" w:hAnsi="Verdana" w:cstheme="minorHAnsi"/>
                <w:sz w:val="20"/>
                <w:szCs w:val="20"/>
                <w:lang w:val="fr-CH"/>
              </w:rPr>
            </w:pPr>
            <w:r w:rsidRPr="0045417D">
              <w:rPr>
                <w:rFonts w:ascii="Verdana" w:hAnsi="Verdana" w:cstheme="minorHAnsi"/>
                <w:sz w:val="20"/>
                <w:szCs w:val="20"/>
                <w:lang w:val="fr-CH"/>
              </w:rPr>
              <w:t>d3.2a</w:t>
            </w:r>
          </w:p>
        </w:tc>
        <w:tc>
          <w:tcPr>
            <w:tcW w:w="5678" w:type="dxa"/>
            <w:shd w:val="clear" w:color="auto" w:fill="FFFFFF" w:themeFill="background1"/>
          </w:tcPr>
          <w:p w14:paraId="5D5D61C2" w14:textId="0A732FBE" w:rsidR="00BB188F" w:rsidRPr="0045417D" w:rsidRDefault="00BB188F" w:rsidP="00BB188F">
            <w:pPr>
              <w:rPr>
                <w:rFonts w:ascii="Verdana" w:hAnsi="Verdana" w:cs="Arial"/>
                <w:sz w:val="20"/>
                <w:szCs w:val="20"/>
                <w:lang w:val="fr-CH"/>
              </w:rPr>
            </w:pPr>
            <w:r w:rsidRPr="0045417D">
              <w:rPr>
                <w:rFonts w:ascii="Verdana" w:hAnsi="Verdana" w:cs="Arial"/>
                <w:sz w:val="20"/>
                <w:szCs w:val="20"/>
                <w:lang w:val="fr-CH"/>
              </w:rPr>
              <w:t>Ils décrivent les différents aliments en fonction de l'espèce animale. (C2)</w:t>
            </w:r>
          </w:p>
        </w:tc>
        <w:tc>
          <w:tcPr>
            <w:tcW w:w="1910" w:type="dxa"/>
            <w:gridSpan w:val="2"/>
            <w:shd w:val="clear" w:color="auto" w:fill="FFFFFF" w:themeFill="background1"/>
          </w:tcPr>
          <w:p w14:paraId="627C287D" w14:textId="77777777" w:rsidR="00BB188F" w:rsidRPr="00DE1369" w:rsidRDefault="00BB188F" w:rsidP="00BB188F">
            <w:pPr>
              <w:pStyle w:val="Listenabsatz"/>
              <w:ind w:left="0"/>
              <w:rPr>
                <w:rFonts w:ascii="Verdana" w:hAnsi="Verdana" w:cstheme="minorHAnsi"/>
                <w:i/>
                <w:iCs/>
                <w:sz w:val="20"/>
                <w:szCs w:val="20"/>
                <w:lang w:val="fr-CH"/>
              </w:rPr>
            </w:pPr>
          </w:p>
        </w:tc>
      </w:tr>
      <w:tr w:rsidR="00BB188F" w:rsidRPr="0045417D" w14:paraId="084C4C81" w14:textId="77777777" w:rsidTr="00BB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3" w:type="dxa"/>
            <w:shd w:val="clear" w:color="auto" w:fill="FFFFFF" w:themeFill="background1"/>
          </w:tcPr>
          <w:p w14:paraId="0DD1ABD7" w14:textId="48EF0BD9" w:rsidR="00BB188F" w:rsidRPr="0045417D" w:rsidRDefault="00BB188F" w:rsidP="00BB188F">
            <w:pPr>
              <w:rPr>
                <w:rFonts w:ascii="Verdana" w:hAnsi="Verdana" w:cstheme="minorHAnsi"/>
                <w:sz w:val="20"/>
                <w:szCs w:val="20"/>
                <w:lang w:val="fr-CH"/>
              </w:rPr>
            </w:pPr>
            <w:r w:rsidRPr="0045417D">
              <w:rPr>
                <w:rFonts w:ascii="Verdana" w:hAnsi="Verdana" w:cstheme="minorHAnsi"/>
                <w:sz w:val="20"/>
                <w:szCs w:val="20"/>
                <w:lang w:val="fr-CH"/>
              </w:rPr>
              <w:t>d3.2b</w:t>
            </w:r>
          </w:p>
        </w:tc>
        <w:tc>
          <w:tcPr>
            <w:tcW w:w="5678" w:type="dxa"/>
            <w:shd w:val="clear" w:color="auto" w:fill="FFFFFF" w:themeFill="background1"/>
          </w:tcPr>
          <w:p w14:paraId="3FBA20C3" w14:textId="62757D8D" w:rsidR="00BB188F" w:rsidRPr="0045417D" w:rsidRDefault="00BB188F" w:rsidP="00BB188F">
            <w:pPr>
              <w:ind w:left="1"/>
              <w:rPr>
                <w:rFonts w:ascii="Verdana" w:hAnsi="Verdana" w:cs="Arial"/>
                <w:sz w:val="20"/>
                <w:szCs w:val="20"/>
                <w:lang w:val="fr-CH" w:eastAsia="de-DE"/>
              </w:rPr>
            </w:pPr>
            <w:r w:rsidRPr="0045417D">
              <w:rPr>
                <w:rFonts w:ascii="Verdana" w:hAnsi="Verdana" w:cs="Arial"/>
                <w:sz w:val="20"/>
                <w:szCs w:val="20"/>
                <w:lang w:val="fr-CH" w:eastAsia="de-DE"/>
              </w:rPr>
              <w:t>Ils expliquent le processus digestif et le métabolisme des ruminants, puis les comparent avec ce dernier avec celui des monogastriques. (C2)</w:t>
            </w:r>
          </w:p>
        </w:tc>
        <w:tc>
          <w:tcPr>
            <w:tcW w:w="1910" w:type="dxa"/>
            <w:gridSpan w:val="2"/>
            <w:shd w:val="clear" w:color="auto" w:fill="FFFFFF" w:themeFill="background1"/>
          </w:tcPr>
          <w:p w14:paraId="6287A185" w14:textId="75E657EB" w:rsidR="00BB188F" w:rsidRPr="00DE1369" w:rsidRDefault="00DE1369" w:rsidP="00BB188F">
            <w:pPr>
              <w:pStyle w:val="Listenabsatz"/>
              <w:ind w:left="0"/>
              <w:rPr>
                <w:rFonts w:ascii="Verdana" w:hAnsi="Verdana" w:cstheme="minorHAnsi"/>
                <w:i/>
                <w:iCs/>
                <w:sz w:val="20"/>
                <w:szCs w:val="20"/>
                <w:lang w:val="fr-CH"/>
              </w:rPr>
            </w:pPr>
            <w:r w:rsidRPr="00DE1369">
              <w:rPr>
                <w:rFonts w:ascii="Verdana" w:hAnsi="Verdana" w:cstheme="minorHAnsi"/>
                <w:i/>
                <w:iCs/>
                <w:sz w:val="20"/>
                <w:szCs w:val="20"/>
                <w:lang w:val="fr-CH"/>
              </w:rPr>
              <w:t>CFC</w:t>
            </w:r>
            <w:r w:rsidRPr="00DE1369">
              <w:rPr>
                <w:rFonts w:ascii="Verdana" w:hAnsi="Verdana" w:cs="Arial"/>
                <w:i/>
                <w:iCs/>
                <w:sz w:val="20"/>
                <w:szCs w:val="20"/>
                <w:lang w:val="fr-CH"/>
              </w:rPr>
              <w:t xml:space="preserve"> Production bovine</w:t>
            </w:r>
            <w:r w:rsidRPr="00DE1369">
              <w:rPr>
                <w:rFonts w:ascii="Verdana" w:hAnsi="Verdana" w:cs="Arial"/>
                <w:i/>
                <w:iCs/>
                <w:sz w:val="20"/>
                <w:szCs w:val="20"/>
                <w:lang w:val="fr-CH" w:eastAsia="de-DE"/>
              </w:rPr>
              <w:t xml:space="preserve"> </w:t>
            </w:r>
            <w:r w:rsidR="00BB188F" w:rsidRPr="00DE1369">
              <w:rPr>
                <w:rFonts w:ascii="Verdana" w:hAnsi="Verdana" w:cs="Arial"/>
                <w:i/>
                <w:iCs/>
                <w:sz w:val="20"/>
                <w:szCs w:val="20"/>
                <w:lang w:val="fr-CH" w:eastAsia="de-DE"/>
              </w:rPr>
              <w:t>i.21</w:t>
            </w:r>
          </w:p>
        </w:tc>
      </w:tr>
      <w:tr w:rsidR="00BB188F" w:rsidRPr="0045417D" w14:paraId="0028EA24" w14:textId="77777777" w:rsidTr="00BB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3" w:type="dxa"/>
            <w:shd w:val="clear" w:color="auto" w:fill="FFFFFF" w:themeFill="background1"/>
          </w:tcPr>
          <w:p w14:paraId="6555CC45" w14:textId="30CF71C7" w:rsidR="00BB188F" w:rsidRPr="0045417D" w:rsidRDefault="00BB188F" w:rsidP="00BB188F">
            <w:pPr>
              <w:rPr>
                <w:rFonts w:ascii="Verdana" w:hAnsi="Verdana" w:cstheme="minorHAnsi"/>
                <w:sz w:val="20"/>
                <w:szCs w:val="20"/>
                <w:lang w:val="fr-CH"/>
              </w:rPr>
            </w:pPr>
            <w:r w:rsidRPr="0045417D">
              <w:rPr>
                <w:rFonts w:ascii="Verdana" w:hAnsi="Verdana" w:cstheme="minorHAnsi"/>
                <w:sz w:val="20"/>
                <w:szCs w:val="20"/>
                <w:lang w:val="fr-CH"/>
              </w:rPr>
              <w:t>d3.2c</w:t>
            </w:r>
          </w:p>
        </w:tc>
        <w:tc>
          <w:tcPr>
            <w:tcW w:w="5678" w:type="dxa"/>
            <w:shd w:val="clear" w:color="auto" w:fill="FFFFFF" w:themeFill="background1"/>
          </w:tcPr>
          <w:p w14:paraId="278A68EE" w14:textId="55674F7A" w:rsidR="00BB188F" w:rsidRPr="0045417D" w:rsidRDefault="00BB188F" w:rsidP="00BB188F">
            <w:pPr>
              <w:rPr>
                <w:rFonts w:ascii="Verdana" w:hAnsi="Verdana" w:cs="Arial"/>
                <w:sz w:val="20"/>
                <w:szCs w:val="20"/>
                <w:lang w:val="fr-CH"/>
              </w:rPr>
            </w:pPr>
            <w:r w:rsidRPr="0045417D">
              <w:rPr>
                <w:rFonts w:ascii="Verdana" w:hAnsi="Verdana" w:cs="Arial"/>
                <w:sz w:val="20"/>
                <w:szCs w:val="20"/>
                <w:lang w:val="fr-CH" w:eastAsia="de-DE"/>
              </w:rPr>
              <w:t xml:space="preserve">Ils expliquent les besoins en fourrages des animaux de rente </w:t>
            </w:r>
            <w:r w:rsidRPr="0045417D">
              <w:rPr>
                <w:rFonts w:ascii="Verdana" w:hAnsi="Verdana" w:cs="Arial"/>
                <w:sz w:val="20"/>
                <w:szCs w:val="20"/>
                <w:lang w:val="fr-CH"/>
              </w:rPr>
              <w:t>les plus courants</w:t>
            </w:r>
            <w:r w:rsidRPr="0045417D">
              <w:rPr>
                <w:rFonts w:ascii="Verdana" w:hAnsi="Verdana" w:cs="Arial"/>
                <w:sz w:val="20"/>
                <w:szCs w:val="20"/>
                <w:lang w:val="fr-CH" w:eastAsia="de-DE"/>
              </w:rPr>
              <w:t>. (C2)</w:t>
            </w:r>
          </w:p>
        </w:tc>
        <w:tc>
          <w:tcPr>
            <w:tcW w:w="1910" w:type="dxa"/>
            <w:gridSpan w:val="2"/>
            <w:shd w:val="clear" w:color="auto" w:fill="FFFFFF" w:themeFill="background1"/>
          </w:tcPr>
          <w:p w14:paraId="03E84197" w14:textId="6134FC6E" w:rsidR="00BB188F" w:rsidRPr="00DE1369" w:rsidRDefault="00DE1369" w:rsidP="00BB188F">
            <w:pPr>
              <w:pStyle w:val="Listenabsatz"/>
              <w:ind w:left="0"/>
              <w:rPr>
                <w:rFonts w:ascii="Verdana" w:hAnsi="Verdana" w:cstheme="minorHAnsi"/>
                <w:i/>
                <w:iCs/>
                <w:sz w:val="20"/>
                <w:szCs w:val="20"/>
                <w:lang w:val="fr-CH"/>
              </w:rPr>
            </w:pPr>
            <w:r w:rsidRPr="00DE1369">
              <w:rPr>
                <w:rFonts w:ascii="Verdana" w:hAnsi="Verdana" w:cstheme="minorHAnsi"/>
                <w:i/>
                <w:iCs/>
                <w:sz w:val="20"/>
                <w:szCs w:val="20"/>
                <w:lang w:val="fr-CH"/>
              </w:rPr>
              <w:t>CFC</w:t>
            </w:r>
            <w:r w:rsidRPr="00DE1369">
              <w:rPr>
                <w:rFonts w:ascii="Verdana" w:hAnsi="Verdana" w:cs="Arial"/>
                <w:i/>
                <w:iCs/>
                <w:sz w:val="20"/>
                <w:szCs w:val="20"/>
                <w:lang w:val="fr-CH"/>
              </w:rPr>
              <w:t xml:space="preserve"> Production bovine</w:t>
            </w:r>
            <w:r w:rsidRPr="00DE1369">
              <w:rPr>
                <w:rFonts w:ascii="Verdana" w:hAnsi="Verdana" w:cs="Arial"/>
                <w:i/>
                <w:iCs/>
                <w:sz w:val="20"/>
                <w:szCs w:val="20"/>
                <w:lang w:val="fr-CH" w:eastAsia="de-DE"/>
              </w:rPr>
              <w:t xml:space="preserve"> </w:t>
            </w:r>
            <w:r w:rsidR="00BB188F" w:rsidRPr="00DE1369">
              <w:rPr>
                <w:rFonts w:ascii="Verdana" w:hAnsi="Verdana" w:cs="Arial"/>
                <w:i/>
                <w:iCs/>
                <w:sz w:val="20"/>
                <w:szCs w:val="20"/>
                <w:lang w:val="fr-CH" w:eastAsia="de-DE"/>
              </w:rPr>
              <w:t>i2.1</w:t>
            </w:r>
          </w:p>
        </w:tc>
      </w:tr>
      <w:tr w:rsidR="00A23E1E" w:rsidRPr="0045417D" w14:paraId="25555A17" w14:textId="77777777" w:rsidTr="00BB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857"/>
        </w:trPr>
        <w:tc>
          <w:tcPr>
            <w:tcW w:w="1693" w:type="dxa"/>
            <w:shd w:val="clear" w:color="auto" w:fill="FFFFFF" w:themeFill="background1"/>
          </w:tcPr>
          <w:p w14:paraId="22C32315" w14:textId="05D80895" w:rsidR="00A23E1E" w:rsidRPr="0045417D" w:rsidRDefault="00A23E1E" w:rsidP="00A23E1E">
            <w:pPr>
              <w:rPr>
                <w:rFonts w:ascii="Verdana" w:hAnsi="Verdana" w:cstheme="minorHAnsi"/>
                <w:sz w:val="20"/>
                <w:szCs w:val="20"/>
                <w:lang w:val="fr-CH"/>
              </w:rPr>
            </w:pPr>
            <w:r w:rsidRPr="0045417D">
              <w:rPr>
                <w:rFonts w:ascii="Verdana" w:hAnsi="Verdana" w:cstheme="minorHAnsi"/>
                <w:sz w:val="20"/>
                <w:szCs w:val="20"/>
                <w:lang w:val="fr-CH"/>
              </w:rPr>
              <w:t>d3.</w:t>
            </w:r>
            <w:r w:rsidR="005023F3" w:rsidRPr="0045417D">
              <w:rPr>
                <w:rFonts w:ascii="Verdana" w:hAnsi="Verdana" w:cstheme="minorHAnsi"/>
                <w:sz w:val="20"/>
                <w:szCs w:val="20"/>
                <w:lang w:val="fr-CH"/>
              </w:rPr>
              <w:t>3</w:t>
            </w:r>
          </w:p>
        </w:tc>
        <w:tc>
          <w:tcPr>
            <w:tcW w:w="5678" w:type="dxa"/>
            <w:shd w:val="clear" w:color="auto" w:fill="FFFFFF" w:themeFill="background1"/>
          </w:tcPr>
          <w:p w14:paraId="332590C8" w14:textId="452CCAF9" w:rsidR="00A23E1E" w:rsidRPr="0045417D" w:rsidRDefault="00BB188F" w:rsidP="00A23E1E">
            <w:pPr>
              <w:rPr>
                <w:rFonts w:ascii="Verdana" w:hAnsi="Verdana" w:cs="Arial"/>
                <w:sz w:val="20"/>
                <w:szCs w:val="20"/>
                <w:lang w:val="fr-CH"/>
              </w:rPr>
            </w:pPr>
            <w:r w:rsidRPr="0045417D">
              <w:rPr>
                <w:rFonts w:ascii="Verdana" w:hAnsi="Verdana" w:cs="Arial"/>
                <w:sz w:val="20"/>
                <w:szCs w:val="20"/>
                <w:lang w:val="fr-CH" w:eastAsia="de-DE"/>
              </w:rPr>
              <w:t>Ils décrivent les principales méthodes pour surveiller l’affourragement (par ex. quantité par bouchée, mesure de la performance, mesure de la température). (C2)</w:t>
            </w:r>
          </w:p>
        </w:tc>
        <w:tc>
          <w:tcPr>
            <w:tcW w:w="1910" w:type="dxa"/>
            <w:gridSpan w:val="2"/>
            <w:shd w:val="clear" w:color="auto" w:fill="FFFFFF" w:themeFill="background1"/>
          </w:tcPr>
          <w:p w14:paraId="43300C51" w14:textId="0C49F33A" w:rsidR="00A23E1E" w:rsidRPr="00DE1369" w:rsidRDefault="00DE1369" w:rsidP="00A23E1E">
            <w:pPr>
              <w:pStyle w:val="Listenabsatz"/>
              <w:ind w:left="0"/>
              <w:rPr>
                <w:rFonts w:ascii="Verdana" w:hAnsi="Verdana" w:cstheme="minorHAnsi"/>
                <w:i/>
                <w:iCs/>
                <w:sz w:val="20"/>
                <w:szCs w:val="20"/>
                <w:lang w:val="fr-CH"/>
              </w:rPr>
            </w:pPr>
            <w:r w:rsidRPr="00DE1369">
              <w:rPr>
                <w:rFonts w:ascii="Verdana" w:hAnsi="Verdana" w:cstheme="minorHAnsi"/>
                <w:i/>
                <w:iCs/>
                <w:sz w:val="20"/>
                <w:szCs w:val="20"/>
                <w:lang w:val="fr-CH"/>
              </w:rPr>
              <w:t>CFC</w:t>
            </w:r>
            <w:r w:rsidRPr="00DE1369">
              <w:rPr>
                <w:rFonts w:ascii="Verdana" w:hAnsi="Verdana" w:cs="Arial"/>
                <w:i/>
                <w:iCs/>
                <w:sz w:val="20"/>
                <w:szCs w:val="20"/>
                <w:lang w:val="fr-CH"/>
              </w:rPr>
              <w:t xml:space="preserve"> Production bovine</w:t>
            </w:r>
            <w:r w:rsidRPr="00DE1369">
              <w:rPr>
                <w:rFonts w:ascii="Verdana" w:hAnsi="Verdana" w:cs="Arial"/>
                <w:i/>
                <w:iCs/>
                <w:sz w:val="20"/>
                <w:szCs w:val="20"/>
                <w:lang w:val="fr-CH" w:eastAsia="de-DE"/>
              </w:rPr>
              <w:t xml:space="preserve"> </w:t>
            </w:r>
            <w:r w:rsidR="00A23E1E" w:rsidRPr="00DE1369">
              <w:rPr>
                <w:rFonts w:ascii="Verdana" w:hAnsi="Verdana" w:cs="Arial"/>
                <w:i/>
                <w:iCs/>
                <w:sz w:val="20"/>
                <w:szCs w:val="20"/>
                <w:lang w:val="fr-CH" w:eastAsia="de-DE"/>
              </w:rPr>
              <w:t>i2.6</w:t>
            </w:r>
          </w:p>
        </w:tc>
      </w:tr>
      <w:tr w:rsidR="00A23E1E" w:rsidRPr="0045417D" w14:paraId="7AC24A8E" w14:textId="77777777" w:rsidTr="00BB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281" w:type="dxa"/>
            <w:gridSpan w:val="4"/>
            <w:shd w:val="clear" w:color="auto" w:fill="FFF2CC" w:themeFill="accent4" w:themeFillTint="33"/>
          </w:tcPr>
          <w:p w14:paraId="3D7441E4" w14:textId="1A981D0F" w:rsidR="00A23E1E" w:rsidRPr="0045417D" w:rsidRDefault="00BB188F" w:rsidP="00A23E1E">
            <w:pPr>
              <w:pStyle w:val="Listenabsatz"/>
              <w:spacing w:before="60" w:after="60"/>
              <w:ind w:left="0"/>
              <w:rPr>
                <w:rFonts w:ascii="Verdana" w:hAnsi="Verdana" w:cs="Arial"/>
                <w:b/>
                <w:bCs/>
                <w:sz w:val="20"/>
                <w:szCs w:val="20"/>
                <w:lang w:val="fr-CH" w:eastAsia="de-DE"/>
              </w:rPr>
            </w:pPr>
            <w:r w:rsidRPr="0045417D">
              <w:rPr>
                <w:rFonts w:ascii="Verdana" w:hAnsi="Verdana" w:cs="Arial"/>
                <w:b/>
                <w:bCs/>
                <w:sz w:val="20"/>
                <w:szCs w:val="20"/>
                <w:lang w:val="fr-CH" w:eastAsia="de-DE"/>
              </w:rPr>
              <w:t>Remarques générales</w:t>
            </w:r>
          </w:p>
          <w:p w14:paraId="5B5C30A0" w14:textId="7FB7BEA4" w:rsidR="00A23E1E" w:rsidRPr="0045417D" w:rsidRDefault="00DE1369" w:rsidP="00A23E1E">
            <w:pPr>
              <w:pStyle w:val="Listenabsatz"/>
              <w:spacing w:before="60" w:after="60"/>
              <w:ind w:left="0"/>
              <w:rPr>
                <w:rFonts w:ascii="Verdana" w:hAnsi="Verdana" w:cs="Arial"/>
                <w:sz w:val="20"/>
                <w:szCs w:val="20"/>
                <w:lang w:val="fr-CH" w:eastAsia="de-DE"/>
              </w:rPr>
            </w:pPr>
            <w:r w:rsidRPr="009503AB">
              <w:rPr>
                <w:rFonts w:ascii="Verdana" w:hAnsi="Verdana" w:cs="Arial"/>
                <w:sz w:val="20"/>
                <w:szCs w:val="20"/>
                <w:lang w:val="fr-CH" w:eastAsia="de-DE"/>
              </w:rPr>
              <w:t xml:space="preserve">Dossier de formation </w:t>
            </w:r>
            <w:r w:rsidRPr="00DE1369">
              <w:rPr>
                <w:rFonts w:ascii="Verdana" w:hAnsi="Verdana" w:cs="Arial"/>
                <w:sz w:val="20"/>
                <w:szCs w:val="20"/>
                <w:lang w:val="fr-CH" w:eastAsia="de-DE"/>
              </w:rPr>
              <w:t xml:space="preserve">: </w:t>
            </w:r>
            <w:r w:rsidR="00A23E1E" w:rsidRPr="00DE1369">
              <w:rPr>
                <w:rFonts w:ascii="Verdana" w:hAnsi="Verdana" w:cs="Arial"/>
                <w:sz w:val="20"/>
                <w:szCs w:val="20"/>
                <w:lang w:val="fr-CH" w:eastAsia="de-DE"/>
              </w:rPr>
              <w:t>0</w:t>
            </w:r>
            <w:r w:rsidR="00291A72" w:rsidRPr="00DE1369">
              <w:rPr>
                <w:rFonts w:ascii="Verdana" w:hAnsi="Verdana" w:cs="Arial"/>
                <w:sz w:val="20"/>
                <w:szCs w:val="20"/>
                <w:lang w:val="fr-CH" w:eastAsia="de-DE"/>
              </w:rPr>
              <w:t xml:space="preserve">1-d3 </w:t>
            </w:r>
            <w:r w:rsidRPr="00DE1369">
              <w:rPr>
                <w:rFonts w:ascii="Verdana" w:hAnsi="Verdana" w:cs="Arial"/>
                <w:sz w:val="20"/>
                <w:szCs w:val="20"/>
                <w:lang w:val="fr-CH" w:eastAsia="de-DE"/>
              </w:rPr>
              <w:t>AFP</w:t>
            </w:r>
            <w:r>
              <w:rPr>
                <w:rFonts w:ascii="Verdana" w:hAnsi="Verdana" w:cs="Arial"/>
                <w:sz w:val="20"/>
                <w:szCs w:val="20"/>
                <w:lang w:val="fr-CH" w:eastAsia="de-DE"/>
              </w:rPr>
              <w:t xml:space="preserve"> </w:t>
            </w:r>
            <w:r w:rsidRPr="00DE1369">
              <w:rPr>
                <w:rFonts w:ascii="Verdana" w:hAnsi="Verdana" w:cs="Arial"/>
                <w:sz w:val="20"/>
                <w:szCs w:val="20"/>
                <w:lang w:val="fr-CH" w:eastAsia="de-DE"/>
              </w:rPr>
              <w:t>Décrire l’alimentation des animaux dans l’exploitation d’apprentissage</w:t>
            </w:r>
          </w:p>
        </w:tc>
      </w:tr>
    </w:tbl>
    <w:p w14:paraId="57AEAD79" w14:textId="53471FA8" w:rsidR="005C3423" w:rsidRDefault="005C3423" w:rsidP="00CA59F6">
      <w:pPr>
        <w:rPr>
          <w:rFonts w:ascii="Verdana" w:eastAsia="Arial" w:hAnsi="Verdana" w:cstheme="minorHAnsi"/>
          <w:b/>
          <w:bCs/>
          <w:sz w:val="20"/>
          <w:szCs w:val="20"/>
          <w:lang w:val="fr-CH"/>
        </w:rPr>
      </w:pPr>
    </w:p>
    <w:p w14:paraId="6A96491E" w14:textId="77777777" w:rsidR="005C3423" w:rsidRDefault="005C3423">
      <w:pPr>
        <w:rPr>
          <w:rFonts w:ascii="Verdana" w:eastAsia="Arial" w:hAnsi="Verdana" w:cstheme="minorHAnsi"/>
          <w:b/>
          <w:bCs/>
          <w:sz w:val="20"/>
          <w:szCs w:val="20"/>
          <w:lang w:val="fr-CH"/>
        </w:rPr>
      </w:pPr>
      <w:r>
        <w:rPr>
          <w:rFonts w:ascii="Verdana" w:eastAsia="Arial" w:hAnsi="Verdana" w:cstheme="minorHAnsi"/>
          <w:b/>
          <w:bCs/>
          <w:sz w:val="20"/>
          <w:szCs w:val="20"/>
          <w:lang w:val="fr-CH"/>
        </w:rPr>
        <w:br w:type="page"/>
      </w: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4"/>
        <w:gridCol w:w="5669"/>
        <w:gridCol w:w="1088"/>
        <w:gridCol w:w="830"/>
      </w:tblGrid>
      <w:tr w:rsidR="00BB188F" w:rsidRPr="0045417D" w14:paraId="6FA26EEB" w14:textId="77777777" w:rsidTr="00BB188F">
        <w:trPr>
          <w:trHeight w:val="649"/>
        </w:trPr>
        <w:tc>
          <w:tcPr>
            <w:tcW w:w="1694" w:type="dxa"/>
            <w:tcBorders>
              <w:top w:val="single" w:sz="4" w:space="0" w:color="auto"/>
              <w:left w:val="single" w:sz="4" w:space="0" w:color="auto"/>
              <w:bottom w:val="single" w:sz="4" w:space="0" w:color="auto"/>
              <w:right w:val="single" w:sz="4" w:space="0" w:color="auto"/>
            </w:tcBorders>
            <w:shd w:val="clear" w:color="auto" w:fill="FFC000" w:themeFill="accent4"/>
          </w:tcPr>
          <w:p w14:paraId="67448A71" w14:textId="77777777" w:rsidR="00BB188F" w:rsidRPr="0045417D" w:rsidRDefault="00BB188F" w:rsidP="00BC65E1">
            <w:pPr>
              <w:rPr>
                <w:rFonts w:ascii="Verdana" w:hAnsi="Verdana" w:cstheme="minorHAnsi"/>
                <w:b/>
                <w:bCs/>
                <w:sz w:val="20"/>
                <w:szCs w:val="20"/>
                <w:lang w:val="fr-CH"/>
              </w:rPr>
            </w:pPr>
            <w:r w:rsidRPr="0045417D">
              <w:rPr>
                <w:rFonts w:ascii="Verdana" w:hAnsi="Verdana" w:cstheme="minorHAnsi"/>
                <w:b/>
                <w:bCs/>
                <w:sz w:val="20"/>
                <w:szCs w:val="20"/>
                <w:lang w:val="fr-CH"/>
              </w:rPr>
              <w:lastRenderedPageBreak/>
              <w:t>Unité de formation</w:t>
            </w:r>
          </w:p>
        </w:tc>
        <w:tc>
          <w:tcPr>
            <w:tcW w:w="5669" w:type="dxa"/>
            <w:tcBorders>
              <w:top w:val="single" w:sz="4" w:space="0" w:color="auto"/>
              <w:left w:val="single" w:sz="4" w:space="0" w:color="auto"/>
              <w:bottom w:val="single" w:sz="4" w:space="0" w:color="auto"/>
              <w:right w:val="single" w:sz="4" w:space="0" w:color="auto"/>
            </w:tcBorders>
            <w:shd w:val="clear" w:color="auto" w:fill="FFC000" w:themeFill="accent4"/>
          </w:tcPr>
          <w:p w14:paraId="4B800D35" w14:textId="3218CD1C" w:rsidR="00BB188F" w:rsidRPr="0045417D" w:rsidRDefault="00BB188F" w:rsidP="00BC65E1">
            <w:pPr>
              <w:rPr>
                <w:rFonts w:ascii="Verdana" w:hAnsi="Verdana" w:cstheme="minorHAnsi"/>
                <w:b/>
                <w:bCs/>
                <w:sz w:val="20"/>
                <w:szCs w:val="20"/>
                <w:lang w:val="fr-CH"/>
              </w:rPr>
            </w:pPr>
            <w:r w:rsidRPr="0045417D">
              <w:rPr>
                <w:rFonts w:ascii="Verdana" w:eastAsia="Arial" w:hAnsi="Verdana" w:cs="Times New Roman"/>
                <w:b/>
                <w:bCs/>
                <w:spacing w:val="4"/>
                <w:sz w:val="20"/>
                <w:szCs w:val="20"/>
                <w:lang w:val="fr-CH"/>
              </w:rPr>
              <w:t>Maintenir les animaux de rente en bonne santé</w:t>
            </w:r>
          </w:p>
        </w:tc>
        <w:tc>
          <w:tcPr>
            <w:tcW w:w="1088" w:type="dxa"/>
            <w:tcBorders>
              <w:top w:val="single" w:sz="4" w:space="0" w:color="auto"/>
              <w:left w:val="single" w:sz="4" w:space="0" w:color="auto"/>
              <w:bottom w:val="single" w:sz="4" w:space="0" w:color="auto"/>
              <w:right w:val="single" w:sz="4" w:space="0" w:color="auto"/>
            </w:tcBorders>
            <w:shd w:val="clear" w:color="auto" w:fill="FFC000" w:themeFill="accent4"/>
          </w:tcPr>
          <w:p w14:paraId="0A878346" w14:textId="77777777" w:rsidR="00BB188F" w:rsidRPr="0045417D" w:rsidRDefault="00BB188F"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tcBorders>
              <w:top w:val="single" w:sz="4" w:space="0" w:color="auto"/>
              <w:left w:val="single" w:sz="4" w:space="0" w:color="auto"/>
              <w:bottom w:val="single" w:sz="4" w:space="0" w:color="auto"/>
              <w:right w:val="single" w:sz="4" w:space="0" w:color="auto"/>
            </w:tcBorders>
            <w:shd w:val="clear" w:color="auto" w:fill="FFC000" w:themeFill="accent4"/>
          </w:tcPr>
          <w:p w14:paraId="0BC3BFD1" w14:textId="77777777" w:rsidR="00BB188F" w:rsidRPr="0045417D" w:rsidRDefault="00BB188F"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15</w:t>
            </w:r>
          </w:p>
        </w:tc>
      </w:tr>
      <w:tr w:rsidR="00BB188F" w:rsidRPr="0045417D" w14:paraId="5351433F" w14:textId="77777777" w:rsidTr="00BB188F">
        <w:trPr>
          <w:trHeight w:val="649"/>
        </w:trPr>
        <w:tc>
          <w:tcPr>
            <w:tcW w:w="9281"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03831516" w14:textId="70C83963" w:rsidR="00BB188F" w:rsidRPr="0045417D" w:rsidRDefault="00BB188F" w:rsidP="00BC65E1">
            <w:pPr>
              <w:spacing w:before="60" w:after="60"/>
              <w:rPr>
                <w:rFonts w:ascii="Verdana" w:hAnsi="Verdana" w:cs="Arial"/>
                <w:sz w:val="20"/>
                <w:szCs w:val="20"/>
                <w:lang w:val="fr-CH"/>
              </w:rPr>
            </w:pPr>
            <w:r w:rsidRPr="0045417D">
              <w:rPr>
                <w:rFonts w:ascii="Verdana" w:hAnsi="Verdana" w:cs="Arial"/>
                <w:sz w:val="20"/>
                <w:szCs w:val="20"/>
                <w:lang w:val="fr-CH"/>
              </w:rPr>
              <w:t>d1 observer l’état des animaux de rente et favoriser leur développement (voir ci-dessus)</w:t>
            </w:r>
          </w:p>
          <w:p w14:paraId="3AEDE404" w14:textId="76DDD005" w:rsidR="00BB188F" w:rsidRPr="0045417D" w:rsidRDefault="00BB188F" w:rsidP="00BC65E1">
            <w:pPr>
              <w:spacing w:before="60" w:after="60"/>
              <w:jc w:val="both"/>
              <w:rPr>
                <w:rFonts w:ascii="Verdana" w:hAnsi="Verdana" w:cs="Arial"/>
                <w:sz w:val="20"/>
                <w:szCs w:val="20"/>
                <w:lang w:val="fr-CH"/>
              </w:rPr>
            </w:pPr>
            <w:r w:rsidRPr="0045417D">
              <w:rPr>
                <w:rFonts w:ascii="Verdana" w:hAnsi="Verdana" w:cs="Arial"/>
                <w:sz w:val="20"/>
                <w:szCs w:val="20"/>
                <w:lang w:val="fr-CH"/>
              </w:rPr>
              <w:t xml:space="preserve">d2 </w:t>
            </w:r>
            <w:r w:rsidRPr="0045417D">
              <w:rPr>
                <w:rFonts w:ascii="Verdana" w:hAnsi="Verdana" w:cs="Arial"/>
                <w:color w:val="000000" w:themeColor="text1"/>
                <w:sz w:val="20"/>
                <w:szCs w:val="20"/>
                <w:lang w:val="fr-CH"/>
              </w:rPr>
              <w:t xml:space="preserve">prendre soin des animaux de rente </w:t>
            </w:r>
            <w:r w:rsidRPr="0045417D">
              <w:rPr>
                <w:rFonts w:ascii="Verdana" w:hAnsi="Verdana" w:cs="Arial"/>
                <w:sz w:val="20"/>
                <w:szCs w:val="20"/>
                <w:lang w:val="fr-CH"/>
              </w:rPr>
              <w:t>ci-dessus)</w:t>
            </w:r>
          </w:p>
        </w:tc>
      </w:tr>
      <w:tr w:rsidR="00BB188F" w:rsidRPr="0045417D" w14:paraId="32BB2DC5" w14:textId="77777777" w:rsidTr="00BB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4" w:type="dxa"/>
            <w:shd w:val="clear" w:color="auto" w:fill="FFF2CC" w:themeFill="accent4" w:themeFillTint="33"/>
          </w:tcPr>
          <w:p w14:paraId="36714D6D" w14:textId="77777777" w:rsidR="00BB188F" w:rsidRPr="0045417D" w:rsidRDefault="00BB188F"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b/>
                <w:bCs/>
                <w:sz w:val="20"/>
                <w:szCs w:val="20"/>
                <w:lang w:val="fr-CH"/>
              </w:rPr>
              <w:t>N° d’objectif évaluateur</w:t>
            </w:r>
          </w:p>
        </w:tc>
        <w:tc>
          <w:tcPr>
            <w:tcW w:w="5669" w:type="dxa"/>
            <w:shd w:val="clear" w:color="auto" w:fill="FFF2CC" w:themeFill="accent4" w:themeFillTint="33"/>
          </w:tcPr>
          <w:p w14:paraId="33B40F1D" w14:textId="77777777" w:rsidR="00BB188F" w:rsidRPr="0045417D" w:rsidRDefault="00BB188F"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b/>
                <w:bCs/>
                <w:sz w:val="20"/>
                <w:szCs w:val="20"/>
                <w:lang w:val="fr-CH"/>
              </w:rPr>
              <w:t xml:space="preserve">Objectifs évaluateurs école professionnelle </w:t>
            </w:r>
          </w:p>
        </w:tc>
        <w:tc>
          <w:tcPr>
            <w:tcW w:w="1918" w:type="dxa"/>
            <w:gridSpan w:val="2"/>
            <w:shd w:val="clear" w:color="auto" w:fill="FFF2CC" w:themeFill="accent4" w:themeFillTint="33"/>
          </w:tcPr>
          <w:p w14:paraId="1DB48E13" w14:textId="77777777" w:rsidR="00BB188F" w:rsidRPr="0045417D" w:rsidRDefault="00BB188F"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b/>
                <w:bCs/>
                <w:sz w:val="20"/>
                <w:szCs w:val="20"/>
                <w:lang w:val="fr-CH"/>
              </w:rPr>
              <w:t>Remarques</w:t>
            </w:r>
          </w:p>
        </w:tc>
      </w:tr>
      <w:tr w:rsidR="00A76017" w:rsidRPr="0045417D" w14:paraId="65DC111B" w14:textId="77777777" w:rsidTr="00BB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4" w:type="dxa"/>
            <w:shd w:val="clear" w:color="auto" w:fill="FFFFFF" w:themeFill="background1"/>
          </w:tcPr>
          <w:p w14:paraId="35992540" w14:textId="6CE8EE8A" w:rsidR="00CA59F6" w:rsidRPr="0045417D" w:rsidRDefault="009D735C" w:rsidP="00A76017">
            <w:pPr>
              <w:rPr>
                <w:rFonts w:ascii="Verdana" w:hAnsi="Verdana" w:cstheme="minorHAnsi"/>
                <w:sz w:val="20"/>
                <w:szCs w:val="20"/>
                <w:lang w:val="fr-CH"/>
              </w:rPr>
            </w:pPr>
            <w:r w:rsidRPr="0045417D">
              <w:rPr>
                <w:rFonts w:ascii="Verdana" w:hAnsi="Verdana" w:cstheme="minorHAnsi"/>
                <w:sz w:val="20"/>
                <w:szCs w:val="20"/>
                <w:lang w:val="fr-CH"/>
              </w:rPr>
              <w:t>d1.1/d1.2b</w:t>
            </w:r>
          </w:p>
        </w:tc>
        <w:tc>
          <w:tcPr>
            <w:tcW w:w="5669" w:type="dxa"/>
            <w:shd w:val="clear" w:color="auto" w:fill="FFFFFF" w:themeFill="background1"/>
          </w:tcPr>
          <w:p w14:paraId="089A91E0" w14:textId="07A3C5EA" w:rsidR="00CA59F6" w:rsidRPr="0045417D" w:rsidRDefault="00BB188F" w:rsidP="00BB188F">
            <w:pPr>
              <w:ind w:left="1"/>
              <w:rPr>
                <w:rFonts w:ascii="Verdana" w:hAnsi="Verdana" w:cs="Arial"/>
                <w:sz w:val="20"/>
                <w:szCs w:val="20"/>
                <w:lang w:val="fr-CH" w:eastAsia="de-DE"/>
              </w:rPr>
            </w:pPr>
            <w:r w:rsidRPr="0045417D">
              <w:rPr>
                <w:rFonts w:ascii="Verdana" w:hAnsi="Verdana" w:cs="Arial"/>
                <w:sz w:val="20"/>
                <w:szCs w:val="20"/>
                <w:lang w:val="fr-CH" w:eastAsia="de-DE"/>
              </w:rPr>
              <w:t>Ils comparent les signes et les comportements des principaux animaux de rente les plus courants à l'aide d'exemples (p. ex. vidéo, « apprendre à observer »). (C2)</w:t>
            </w:r>
          </w:p>
        </w:tc>
        <w:tc>
          <w:tcPr>
            <w:tcW w:w="1918" w:type="dxa"/>
            <w:gridSpan w:val="2"/>
            <w:shd w:val="clear" w:color="auto" w:fill="FFFFFF" w:themeFill="background1"/>
          </w:tcPr>
          <w:p w14:paraId="09260A67" w14:textId="404EF2A2" w:rsidR="008B6507" w:rsidRPr="00A73DEF" w:rsidRDefault="0045417D" w:rsidP="00A76017">
            <w:pPr>
              <w:pStyle w:val="Listenabsatz"/>
              <w:ind w:left="0"/>
              <w:rPr>
                <w:rFonts w:ascii="Verdana" w:hAnsi="Verdana" w:cs="Arial"/>
                <w:i/>
                <w:iCs/>
                <w:sz w:val="20"/>
                <w:szCs w:val="20"/>
                <w:lang w:val="fr-CH" w:eastAsia="de-DE"/>
              </w:rPr>
            </w:pPr>
            <w:r w:rsidRPr="00A73DEF">
              <w:rPr>
                <w:rFonts w:ascii="Verdana" w:hAnsi="Verdana" w:cstheme="minorHAnsi"/>
                <w:i/>
                <w:iCs/>
                <w:sz w:val="20"/>
                <w:szCs w:val="20"/>
                <w:lang w:val="fr-CH"/>
              </w:rPr>
              <w:t>CFC</w:t>
            </w:r>
            <w:r w:rsidR="005D216C" w:rsidRPr="00A73DEF">
              <w:rPr>
                <w:rFonts w:ascii="Verdana" w:hAnsi="Verdana" w:cstheme="minorHAnsi"/>
                <w:i/>
                <w:iCs/>
                <w:sz w:val="20"/>
                <w:szCs w:val="20"/>
                <w:lang w:val="fr-CH"/>
              </w:rPr>
              <w:t xml:space="preserve"> </w:t>
            </w:r>
            <w:r w:rsidR="009D735C" w:rsidRPr="00A73DEF">
              <w:rPr>
                <w:rFonts w:ascii="Verdana" w:hAnsi="Verdana" w:cstheme="minorHAnsi"/>
                <w:i/>
                <w:iCs/>
                <w:sz w:val="20"/>
                <w:szCs w:val="20"/>
                <w:lang w:val="fr-CH"/>
              </w:rPr>
              <w:t>d2.1b</w:t>
            </w:r>
            <w:r w:rsidR="009D735C" w:rsidRPr="00A73DEF">
              <w:rPr>
                <w:rFonts w:ascii="Verdana" w:hAnsi="Verdana" w:cs="Arial"/>
                <w:i/>
                <w:iCs/>
                <w:sz w:val="20"/>
                <w:szCs w:val="20"/>
                <w:lang w:val="fr-CH" w:eastAsia="de-DE"/>
              </w:rPr>
              <w:t xml:space="preserve"> </w:t>
            </w:r>
          </w:p>
          <w:p w14:paraId="6B7BD5FF" w14:textId="5CC46298" w:rsidR="00A73DEF" w:rsidRPr="00A73DEF" w:rsidRDefault="008D471E" w:rsidP="00A76017">
            <w:pPr>
              <w:pStyle w:val="Listenabsatz"/>
              <w:ind w:left="0"/>
              <w:rPr>
                <w:rFonts w:ascii="Verdana" w:hAnsi="Verdana" w:cs="Arial"/>
                <w:sz w:val="18"/>
                <w:szCs w:val="18"/>
                <w:lang w:val="fr-CH" w:eastAsia="de-DE"/>
              </w:rPr>
            </w:pPr>
            <w:r w:rsidRPr="00A73DEF">
              <w:rPr>
                <w:rFonts w:ascii="Verdana" w:hAnsi="Verdana" w:cs="Arial"/>
                <w:sz w:val="18"/>
                <w:szCs w:val="18"/>
                <w:lang w:val="fr-CH" w:eastAsia="de-DE"/>
              </w:rPr>
              <w:t xml:space="preserve">Voir </w:t>
            </w:r>
            <w:proofErr w:type="spellStart"/>
            <w:r w:rsidRPr="00A73DEF">
              <w:rPr>
                <w:rFonts w:ascii="Verdana" w:hAnsi="Verdana" w:cs="Arial"/>
                <w:sz w:val="18"/>
                <w:szCs w:val="18"/>
                <w:lang w:val="fr-CH" w:eastAsia="de-DE"/>
              </w:rPr>
              <w:t>remaruqes</w:t>
            </w:r>
            <w:proofErr w:type="spellEnd"/>
            <w:r w:rsidRPr="00A73DEF">
              <w:rPr>
                <w:rFonts w:ascii="Verdana" w:hAnsi="Verdana" w:cs="Arial"/>
                <w:sz w:val="18"/>
                <w:szCs w:val="18"/>
                <w:lang w:val="fr-CH" w:eastAsia="de-DE"/>
              </w:rPr>
              <w:t xml:space="preserve"> sous «</w:t>
            </w:r>
            <w:r w:rsidR="00A73DEF" w:rsidRPr="00A73DEF">
              <w:rPr>
                <w:rFonts w:ascii="Verdana" w:hAnsi="Verdana" w:cs="Arial"/>
                <w:sz w:val="18"/>
                <w:szCs w:val="18"/>
                <w:lang w:val="fr-CH" w:eastAsia="de-DE"/>
              </w:rPr>
              <w:t xml:space="preserve"> Manier les animaux de rente de manière sûre et dans le respect des besoins de l’espèce »</w:t>
            </w:r>
          </w:p>
          <w:p w14:paraId="2CDAEDA8" w14:textId="50EE306B" w:rsidR="00CA59F6" w:rsidRPr="0045417D" w:rsidRDefault="00A73DEF" w:rsidP="00A76017">
            <w:pPr>
              <w:pStyle w:val="Listenabsatz"/>
              <w:ind w:left="0"/>
              <w:rPr>
                <w:rFonts w:ascii="Verdana" w:hAnsi="Verdana" w:cs="Arial"/>
                <w:sz w:val="18"/>
                <w:szCs w:val="18"/>
                <w:highlight w:val="yellow"/>
                <w:lang w:val="fr-CH" w:eastAsia="de-DE"/>
              </w:rPr>
            </w:pPr>
            <w:r w:rsidRPr="00A73DEF">
              <w:rPr>
                <w:rFonts w:ascii="Verdana" w:hAnsi="Verdana" w:cs="Arial"/>
                <w:sz w:val="18"/>
                <w:szCs w:val="18"/>
                <w:lang w:val="fr-CH" w:eastAsia="de-DE"/>
              </w:rPr>
              <w:t>Ici Indicateurs de santé, causes, etc.</w:t>
            </w:r>
            <w:r>
              <w:rPr>
                <w:rFonts w:ascii="Verdana" w:hAnsi="Verdana" w:cs="Arial"/>
                <w:sz w:val="18"/>
                <w:szCs w:val="18"/>
                <w:lang w:val="fr-CH" w:eastAsia="de-DE"/>
              </w:rPr>
              <w:t xml:space="preserve"> </w:t>
            </w:r>
          </w:p>
        </w:tc>
      </w:tr>
      <w:tr w:rsidR="00A76017" w:rsidRPr="0045417D" w14:paraId="250E7869" w14:textId="77777777" w:rsidTr="00DE1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4" w:type="dxa"/>
            <w:shd w:val="clear" w:color="auto" w:fill="FFFFFF" w:themeFill="background1"/>
          </w:tcPr>
          <w:p w14:paraId="3D4EB299" w14:textId="42BD0435" w:rsidR="00CA59F6" w:rsidRPr="0045417D" w:rsidRDefault="009D735C" w:rsidP="00A76017">
            <w:pPr>
              <w:rPr>
                <w:rFonts w:ascii="Verdana" w:hAnsi="Verdana" w:cstheme="minorHAnsi"/>
                <w:sz w:val="20"/>
                <w:szCs w:val="20"/>
                <w:lang w:val="fr-CH"/>
              </w:rPr>
            </w:pPr>
            <w:r w:rsidRPr="0045417D">
              <w:rPr>
                <w:rFonts w:ascii="Verdana" w:hAnsi="Verdana" w:cstheme="minorHAnsi"/>
                <w:sz w:val="20"/>
                <w:szCs w:val="20"/>
                <w:lang w:val="fr-CH"/>
              </w:rPr>
              <w:t>d1.4b</w:t>
            </w:r>
          </w:p>
        </w:tc>
        <w:tc>
          <w:tcPr>
            <w:tcW w:w="5669" w:type="dxa"/>
            <w:shd w:val="clear" w:color="auto" w:fill="FFFFFF" w:themeFill="background1"/>
          </w:tcPr>
          <w:p w14:paraId="0F267459" w14:textId="22894834" w:rsidR="00CA59F6" w:rsidRPr="0045417D" w:rsidRDefault="00BB188F" w:rsidP="00BB188F">
            <w:pPr>
              <w:rPr>
                <w:rFonts w:ascii="Verdana" w:hAnsi="Verdana" w:cs="Arial"/>
                <w:sz w:val="20"/>
                <w:szCs w:val="20"/>
                <w:lang w:val="fr-CH"/>
              </w:rPr>
            </w:pPr>
            <w:r w:rsidRPr="0045417D">
              <w:rPr>
                <w:rFonts w:ascii="Verdana" w:hAnsi="Verdana" w:cs="Arial"/>
                <w:sz w:val="20"/>
                <w:szCs w:val="20"/>
                <w:lang w:val="fr-CH"/>
              </w:rPr>
              <w:t>Ils expliquent les mesures préventives fréquentes pour les animaux de rente les plus courants. (C2)</w:t>
            </w:r>
          </w:p>
        </w:tc>
        <w:tc>
          <w:tcPr>
            <w:tcW w:w="1918" w:type="dxa"/>
            <w:gridSpan w:val="2"/>
          </w:tcPr>
          <w:p w14:paraId="514A28DD" w14:textId="4CBF945B" w:rsidR="00CA59F6" w:rsidRPr="00DE1369" w:rsidRDefault="0045417D" w:rsidP="00A76017">
            <w:pPr>
              <w:pStyle w:val="Listenabsatz"/>
              <w:ind w:left="0"/>
              <w:rPr>
                <w:rFonts w:ascii="Verdana" w:hAnsi="Verdana" w:cs="Arial"/>
                <w:i/>
                <w:iCs/>
                <w:sz w:val="20"/>
                <w:szCs w:val="20"/>
                <w:lang w:val="fr-CH" w:eastAsia="de-DE"/>
              </w:rPr>
            </w:pPr>
            <w:r w:rsidRPr="00DE1369">
              <w:rPr>
                <w:rFonts w:ascii="Verdana" w:hAnsi="Verdana" w:cstheme="minorHAnsi"/>
                <w:i/>
                <w:iCs/>
                <w:sz w:val="20"/>
                <w:szCs w:val="20"/>
                <w:lang w:val="fr-CH"/>
              </w:rPr>
              <w:t>CFC</w:t>
            </w:r>
            <w:r w:rsidR="005D216C" w:rsidRPr="00DE1369">
              <w:rPr>
                <w:rFonts w:ascii="Verdana" w:hAnsi="Verdana" w:cstheme="minorHAnsi"/>
                <w:i/>
                <w:iCs/>
                <w:sz w:val="20"/>
                <w:szCs w:val="20"/>
                <w:lang w:val="fr-CH"/>
              </w:rPr>
              <w:t xml:space="preserve"> </w:t>
            </w:r>
            <w:r w:rsidR="009D735C" w:rsidRPr="00DE1369">
              <w:rPr>
                <w:rFonts w:ascii="Verdana" w:hAnsi="Verdana" w:cstheme="minorHAnsi"/>
                <w:i/>
                <w:iCs/>
                <w:sz w:val="20"/>
                <w:szCs w:val="20"/>
                <w:lang w:val="fr-CH"/>
              </w:rPr>
              <w:t>d2.4b</w:t>
            </w:r>
          </w:p>
        </w:tc>
      </w:tr>
      <w:tr w:rsidR="00A76017" w:rsidRPr="0045417D" w14:paraId="47AC588B" w14:textId="77777777" w:rsidTr="00DE1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4" w:type="dxa"/>
            <w:shd w:val="clear" w:color="auto" w:fill="FFFFFF" w:themeFill="background1"/>
          </w:tcPr>
          <w:p w14:paraId="73AAF5A4" w14:textId="49A4C4CC" w:rsidR="00CA59F6" w:rsidRPr="0045417D" w:rsidRDefault="007B6160" w:rsidP="00A76017">
            <w:pPr>
              <w:rPr>
                <w:rFonts w:ascii="Verdana" w:hAnsi="Verdana" w:cstheme="minorHAnsi"/>
                <w:sz w:val="20"/>
                <w:szCs w:val="20"/>
                <w:lang w:val="fr-CH"/>
              </w:rPr>
            </w:pPr>
            <w:r w:rsidRPr="0045417D">
              <w:rPr>
                <w:rFonts w:ascii="Verdana" w:hAnsi="Verdana" w:cstheme="minorHAnsi"/>
                <w:sz w:val="20"/>
                <w:szCs w:val="20"/>
                <w:lang w:val="fr-CH"/>
              </w:rPr>
              <w:t>d2.4</w:t>
            </w:r>
          </w:p>
        </w:tc>
        <w:tc>
          <w:tcPr>
            <w:tcW w:w="5669" w:type="dxa"/>
            <w:shd w:val="clear" w:color="auto" w:fill="FFFFFF" w:themeFill="background1"/>
          </w:tcPr>
          <w:p w14:paraId="009E8EDE" w14:textId="1DDD9A2A" w:rsidR="00CA59F6" w:rsidRPr="0045417D" w:rsidRDefault="00BB188F" w:rsidP="00A76017">
            <w:pPr>
              <w:rPr>
                <w:rFonts w:ascii="Verdana" w:hAnsi="Verdana" w:cs="Arial"/>
                <w:sz w:val="20"/>
                <w:szCs w:val="20"/>
                <w:lang w:val="fr-CH"/>
              </w:rPr>
            </w:pPr>
            <w:r w:rsidRPr="0045417D">
              <w:rPr>
                <w:rFonts w:ascii="Verdana" w:hAnsi="Verdana" w:cs="Arial"/>
                <w:sz w:val="20"/>
                <w:szCs w:val="20"/>
                <w:lang w:val="fr-CH"/>
              </w:rPr>
              <w:t>Ils expliquent les conséquences d’un écart par rapport à un état alimentaire et de santé optimal (par ex. carence en colostrum, diarrhée, picage des plumes). (C2)</w:t>
            </w:r>
          </w:p>
        </w:tc>
        <w:tc>
          <w:tcPr>
            <w:tcW w:w="1918" w:type="dxa"/>
            <w:gridSpan w:val="2"/>
          </w:tcPr>
          <w:p w14:paraId="5DDB788B" w14:textId="0055CFB2" w:rsidR="00CA59F6" w:rsidRPr="00DE1369" w:rsidRDefault="0045417D" w:rsidP="00A76017">
            <w:pPr>
              <w:pStyle w:val="Listenabsatz"/>
              <w:ind w:left="0"/>
              <w:rPr>
                <w:rFonts w:ascii="Verdana" w:hAnsi="Verdana" w:cs="Arial"/>
                <w:i/>
                <w:iCs/>
                <w:sz w:val="20"/>
                <w:szCs w:val="20"/>
                <w:lang w:val="fr-CH" w:eastAsia="de-DE"/>
              </w:rPr>
            </w:pPr>
            <w:r w:rsidRPr="00DE1369">
              <w:rPr>
                <w:rFonts w:ascii="Verdana" w:hAnsi="Verdana" w:cstheme="minorHAnsi"/>
                <w:i/>
                <w:iCs/>
                <w:sz w:val="20"/>
                <w:szCs w:val="20"/>
                <w:lang w:val="fr-CH"/>
              </w:rPr>
              <w:t>CFC</w:t>
            </w:r>
            <w:r w:rsidR="005D216C" w:rsidRPr="00DE1369">
              <w:rPr>
                <w:rFonts w:ascii="Verdana" w:hAnsi="Verdana" w:cstheme="minorHAnsi"/>
                <w:i/>
                <w:iCs/>
                <w:sz w:val="20"/>
                <w:szCs w:val="20"/>
                <w:lang w:val="fr-CH"/>
              </w:rPr>
              <w:t xml:space="preserve"> </w:t>
            </w:r>
            <w:r w:rsidR="007B6160" w:rsidRPr="00DE1369">
              <w:rPr>
                <w:rFonts w:ascii="Verdana" w:hAnsi="Verdana" w:cstheme="minorHAnsi"/>
                <w:i/>
                <w:iCs/>
                <w:sz w:val="20"/>
                <w:szCs w:val="20"/>
                <w:lang w:val="fr-CH"/>
              </w:rPr>
              <w:t>d3.3b</w:t>
            </w:r>
          </w:p>
        </w:tc>
      </w:tr>
      <w:tr w:rsidR="00A76017" w:rsidRPr="0045417D" w14:paraId="6C205442" w14:textId="77777777" w:rsidTr="00DE13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4" w:type="dxa"/>
            <w:shd w:val="clear" w:color="auto" w:fill="FFFFFF" w:themeFill="background1"/>
          </w:tcPr>
          <w:p w14:paraId="473D9E19" w14:textId="4863A744" w:rsidR="00CA59F6" w:rsidRPr="0045417D" w:rsidRDefault="007B6160" w:rsidP="00A76017">
            <w:pPr>
              <w:rPr>
                <w:rFonts w:ascii="Verdana" w:hAnsi="Verdana" w:cstheme="minorHAnsi"/>
                <w:sz w:val="20"/>
                <w:szCs w:val="20"/>
                <w:lang w:val="fr-CH"/>
              </w:rPr>
            </w:pPr>
            <w:r w:rsidRPr="0045417D">
              <w:rPr>
                <w:rFonts w:ascii="Verdana" w:hAnsi="Verdana" w:cstheme="minorHAnsi"/>
                <w:sz w:val="20"/>
                <w:szCs w:val="20"/>
                <w:lang w:val="fr-CH"/>
              </w:rPr>
              <w:t>d2.11b</w:t>
            </w:r>
          </w:p>
        </w:tc>
        <w:tc>
          <w:tcPr>
            <w:tcW w:w="5669" w:type="dxa"/>
            <w:shd w:val="clear" w:color="auto" w:fill="FFFFFF" w:themeFill="background1"/>
          </w:tcPr>
          <w:p w14:paraId="21E6F961" w14:textId="468FBD86" w:rsidR="00CA59F6" w:rsidRPr="0045417D" w:rsidRDefault="00BB188F" w:rsidP="00A76017">
            <w:pPr>
              <w:rPr>
                <w:rFonts w:ascii="Verdana" w:hAnsi="Verdana" w:cs="Arial"/>
                <w:sz w:val="20"/>
                <w:szCs w:val="20"/>
                <w:lang w:val="fr-CH"/>
              </w:rPr>
            </w:pPr>
            <w:r w:rsidRPr="0045417D">
              <w:rPr>
                <w:rFonts w:ascii="Verdana" w:hAnsi="Verdana" w:cs="Arial"/>
                <w:sz w:val="20"/>
                <w:szCs w:val="20"/>
                <w:lang w:val="fr-CH"/>
              </w:rPr>
              <w:t>Ils expliquent les avantages de l'exercice et de l'exposition à la lumière du soleil pour la santé des animaux de rente. (C2)</w:t>
            </w:r>
          </w:p>
        </w:tc>
        <w:tc>
          <w:tcPr>
            <w:tcW w:w="1918" w:type="dxa"/>
            <w:gridSpan w:val="2"/>
          </w:tcPr>
          <w:p w14:paraId="34F9BEFA" w14:textId="60E385F4" w:rsidR="00CA59F6" w:rsidRPr="00DE1369" w:rsidRDefault="0045417D" w:rsidP="00A76017">
            <w:pPr>
              <w:pStyle w:val="Listenabsatz"/>
              <w:ind w:left="0"/>
              <w:rPr>
                <w:rFonts w:ascii="Verdana" w:hAnsi="Verdana" w:cs="Arial"/>
                <w:i/>
                <w:iCs/>
                <w:sz w:val="20"/>
                <w:szCs w:val="20"/>
                <w:lang w:val="fr-CH" w:eastAsia="de-DE"/>
              </w:rPr>
            </w:pPr>
            <w:r w:rsidRPr="00DE1369">
              <w:rPr>
                <w:rFonts w:ascii="Verdana" w:hAnsi="Verdana" w:cstheme="minorHAnsi"/>
                <w:i/>
                <w:iCs/>
                <w:sz w:val="20"/>
                <w:szCs w:val="20"/>
                <w:lang w:val="fr-CH"/>
              </w:rPr>
              <w:t>CFC</w:t>
            </w:r>
            <w:r w:rsidR="005D216C" w:rsidRPr="00DE1369">
              <w:rPr>
                <w:rFonts w:ascii="Verdana" w:hAnsi="Verdana" w:cstheme="minorHAnsi"/>
                <w:i/>
                <w:iCs/>
                <w:sz w:val="20"/>
                <w:szCs w:val="20"/>
                <w:lang w:val="fr-CH"/>
              </w:rPr>
              <w:t xml:space="preserve"> </w:t>
            </w:r>
            <w:r w:rsidR="007B6160" w:rsidRPr="00DE1369">
              <w:rPr>
                <w:rFonts w:ascii="Verdana" w:hAnsi="Verdana" w:cstheme="minorHAnsi"/>
                <w:i/>
                <w:iCs/>
                <w:sz w:val="20"/>
                <w:szCs w:val="20"/>
                <w:lang w:val="fr-CH"/>
              </w:rPr>
              <w:t>d3.8b</w:t>
            </w:r>
          </w:p>
        </w:tc>
      </w:tr>
    </w:tbl>
    <w:p w14:paraId="43B5D9D9" w14:textId="0AA4C2EE" w:rsidR="005C3423" w:rsidRDefault="005C3423">
      <w:pPr>
        <w:rPr>
          <w:rFonts w:ascii="Verdana" w:hAnsi="Verdana"/>
          <w:sz w:val="20"/>
          <w:szCs w:val="20"/>
          <w:lang w:val="fr-CH"/>
        </w:rPr>
      </w:pPr>
    </w:p>
    <w:p w14:paraId="6DD6ED10" w14:textId="77777777" w:rsidR="005C3423" w:rsidRDefault="005C3423">
      <w:pPr>
        <w:rPr>
          <w:rFonts w:ascii="Verdana" w:hAnsi="Verdana"/>
          <w:sz w:val="20"/>
          <w:szCs w:val="20"/>
          <w:lang w:val="fr-CH"/>
        </w:rPr>
      </w:pPr>
      <w:r>
        <w:rPr>
          <w:rFonts w:ascii="Verdana" w:hAnsi="Verdana"/>
          <w:sz w:val="20"/>
          <w:szCs w:val="20"/>
          <w:lang w:val="fr-CH"/>
        </w:rPr>
        <w:br w:type="page"/>
      </w: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4"/>
        <w:gridCol w:w="5669"/>
        <w:gridCol w:w="1088"/>
        <w:gridCol w:w="830"/>
      </w:tblGrid>
      <w:tr w:rsidR="00BB188F" w:rsidRPr="0045417D" w14:paraId="5AC73508" w14:textId="77777777" w:rsidTr="00A73DEF">
        <w:trPr>
          <w:trHeight w:val="510"/>
        </w:trPr>
        <w:tc>
          <w:tcPr>
            <w:tcW w:w="1694" w:type="dxa"/>
            <w:tcBorders>
              <w:top w:val="single" w:sz="4" w:space="0" w:color="auto"/>
              <w:left w:val="single" w:sz="4" w:space="0" w:color="auto"/>
              <w:bottom w:val="single" w:sz="4" w:space="0" w:color="auto"/>
              <w:right w:val="single" w:sz="4" w:space="0" w:color="auto"/>
            </w:tcBorders>
            <w:shd w:val="clear" w:color="auto" w:fill="FFC000" w:themeFill="accent4"/>
          </w:tcPr>
          <w:p w14:paraId="0F894F7E" w14:textId="77777777" w:rsidR="00BB188F" w:rsidRPr="0045417D" w:rsidRDefault="00BB188F" w:rsidP="00BC65E1">
            <w:pPr>
              <w:rPr>
                <w:rFonts w:ascii="Verdana" w:hAnsi="Verdana" w:cstheme="minorHAnsi"/>
                <w:b/>
                <w:bCs/>
                <w:sz w:val="20"/>
                <w:szCs w:val="20"/>
                <w:lang w:val="fr-CH"/>
              </w:rPr>
            </w:pPr>
            <w:r w:rsidRPr="0045417D">
              <w:rPr>
                <w:rFonts w:ascii="Verdana" w:hAnsi="Verdana" w:cstheme="minorHAnsi"/>
                <w:b/>
                <w:bCs/>
                <w:sz w:val="20"/>
                <w:szCs w:val="20"/>
                <w:lang w:val="fr-CH"/>
              </w:rPr>
              <w:lastRenderedPageBreak/>
              <w:t>Unité de formation</w:t>
            </w:r>
          </w:p>
        </w:tc>
        <w:tc>
          <w:tcPr>
            <w:tcW w:w="5669" w:type="dxa"/>
            <w:tcBorders>
              <w:top w:val="single" w:sz="4" w:space="0" w:color="auto"/>
              <w:left w:val="single" w:sz="4" w:space="0" w:color="auto"/>
              <w:bottom w:val="single" w:sz="4" w:space="0" w:color="auto"/>
              <w:right w:val="single" w:sz="4" w:space="0" w:color="auto"/>
            </w:tcBorders>
            <w:shd w:val="clear" w:color="auto" w:fill="FFC000" w:themeFill="accent4"/>
          </w:tcPr>
          <w:p w14:paraId="21BB4268" w14:textId="076E5DD9" w:rsidR="00BB188F" w:rsidRPr="0045417D" w:rsidRDefault="00BB188F" w:rsidP="00BC65E1">
            <w:pPr>
              <w:rPr>
                <w:rFonts w:ascii="Verdana" w:hAnsi="Verdana" w:cstheme="minorHAnsi"/>
                <w:b/>
                <w:bCs/>
                <w:sz w:val="20"/>
                <w:szCs w:val="20"/>
                <w:lang w:val="fr-CH"/>
              </w:rPr>
            </w:pPr>
            <w:r w:rsidRPr="0045417D">
              <w:rPr>
                <w:rFonts w:ascii="Verdana" w:eastAsia="Arial" w:hAnsi="Verdana" w:cs="Times New Roman"/>
                <w:b/>
                <w:bCs/>
                <w:spacing w:val="4"/>
                <w:sz w:val="20"/>
                <w:szCs w:val="20"/>
                <w:lang w:val="fr-CH"/>
              </w:rPr>
              <w:t>Traire correctement</w:t>
            </w:r>
          </w:p>
        </w:tc>
        <w:tc>
          <w:tcPr>
            <w:tcW w:w="1088" w:type="dxa"/>
            <w:tcBorders>
              <w:top w:val="single" w:sz="4" w:space="0" w:color="auto"/>
              <w:left w:val="single" w:sz="4" w:space="0" w:color="auto"/>
              <w:bottom w:val="single" w:sz="4" w:space="0" w:color="auto"/>
              <w:right w:val="single" w:sz="4" w:space="0" w:color="auto"/>
            </w:tcBorders>
            <w:shd w:val="clear" w:color="auto" w:fill="FFC000" w:themeFill="accent4"/>
          </w:tcPr>
          <w:p w14:paraId="27EF5B03" w14:textId="77777777" w:rsidR="00BB188F" w:rsidRPr="0045417D" w:rsidRDefault="00BB188F"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tcBorders>
              <w:top w:val="single" w:sz="4" w:space="0" w:color="auto"/>
              <w:left w:val="single" w:sz="4" w:space="0" w:color="auto"/>
              <w:bottom w:val="single" w:sz="4" w:space="0" w:color="auto"/>
              <w:right w:val="single" w:sz="4" w:space="0" w:color="auto"/>
            </w:tcBorders>
            <w:shd w:val="clear" w:color="auto" w:fill="FFC000" w:themeFill="accent4"/>
          </w:tcPr>
          <w:p w14:paraId="248343A7" w14:textId="77777777" w:rsidR="00BB188F" w:rsidRPr="0045417D" w:rsidRDefault="00BB188F"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15</w:t>
            </w:r>
          </w:p>
        </w:tc>
      </w:tr>
      <w:tr w:rsidR="006214DD" w:rsidRPr="0045417D" w14:paraId="3E20AC35" w14:textId="77777777" w:rsidTr="00BB188F">
        <w:trPr>
          <w:trHeight w:val="649"/>
        </w:trPr>
        <w:tc>
          <w:tcPr>
            <w:tcW w:w="9281"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097F72D5" w14:textId="7507465E" w:rsidR="00313B1B" w:rsidRPr="0045417D" w:rsidRDefault="00313B1B" w:rsidP="00BB188F">
            <w:pPr>
              <w:spacing w:before="60" w:after="60"/>
              <w:jc w:val="both"/>
              <w:rPr>
                <w:rFonts w:ascii="Verdana" w:hAnsi="Verdana" w:cs="Arial"/>
                <w:sz w:val="20"/>
                <w:szCs w:val="20"/>
                <w:lang w:val="fr-CH"/>
              </w:rPr>
            </w:pPr>
            <w:r w:rsidRPr="0045417D">
              <w:rPr>
                <w:rFonts w:ascii="Verdana" w:hAnsi="Verdana" w:cs="Arial"/>
                <w:sz w:val="20"/>
                <w:szCs w:val="20"/>
                <w:lang w:val="fr-CH"/>
              </w:rPr>
              <w:t>d4</w:t>
            </w:r>
            <w:r w:rsidR="00A73DEF">
              <w:rPr>
                <w:rFonts w:ascii="Verdana" w:hAnsi="Verdana" w:cs="Arial"/>
                <w:sz w:val="20"/>
                <w:szCs w:val="20"/>
                <w:lang w:val="fr-CH"/>
              </w:rPr>
              <w:t xml:space="preserve"> </w:t>
            </w:r>
            <w:r w:rsidRPr="0045417D">
              <w:rPr>
                <w:rFonts w:ascii="Verdana" w:hAnsi="Verdana" w:cs="Arial"/>
                <w:sz w:val="20"/>
                <w:szCs w:val="20"/>
                <w:lang w:val="fr-CH"/>
              </w:rPr>
              <w:t xml:space="preserve">: </w:t>
            </w:r>
            <w:r w:rsidR="00BB188F" w:rsidRPr="0045417D">
              <w:rPr>
                <w:rFonts w:ascii="Verdana" w:hAnsi="Verdana" w:cs="Arial"/>
                <w:sz w:val="20"/>
                <w:szCs w:val="20"/>
                <w:lang w:val="fr-CH"/>
              </w:rPr>
              <w:t>obtenir des produits d’origine animale</w:t>
            </w:r>
          </w:p>
          <w:p w14:paraId="4EBB1491" w14:textId="77777777" w:rsidR="00BB188F" w:rsidRPr="0045417D" w:rsidRDefault="00BB188F" w:rsidP="00BB188F">
            <w:pPr>
              <w:spacing w:before="60" w:after="60"/>
              <w:jc w:val="both"/>
              <w:rPr>
                <w:rFonts w:ascii="Verdana" w:hAnsi="Verdana" w:cs="Arial"/>
                <w:i/>
                <w:iCs/>
                <w:sz w:val="20"/>
                <w:szCs w:val="20"/>
                <w:lang w:val="fr-CH"/>
              </w:rPr>
            </w:pPr>
            <w:r w:rsidRPr="0045417D">
              <w:rPr>
                <w:rFonts w:ascii="Verdana" w:hAnsi="Verdana" w:cs="Arial"/>
                <w:i/>
                <w:iCs/>
                <w:sz w:val="20"/>
                <w:szCs w:val="20"/>
                <w:lang w:val="fr-CH"/>
              </w:rPr>
              <w:t xml:space="preserve">Les </w:t>
            </w:r>
            <w:proofErr w:type="spellStart"/>
            <w:r w:rsidRPr="0045417D">
              <w:rPr>
                <w:rFonts w:ascii="Verdana" w:hAnsi="Verdana" w:cs="Arial"/>
                <w:i/>
                <w:iCs/>
                <w:sz w:val="20"/>
                <w:szCs w:val="20"/>
                <w:lang w:val="fr-CH"/>
              </w:rPr>
              <w:t>agropraticiennes</w:t>
            </w:r>
            <w:proofErr w:type="spellEnd"/>
            <w:r w:rsidRPr="0045417D">
              <w:rPr>
                <w:rFonts w:ascii="Verdana" w:hAnsi="Verdana" w:cs="Arial"/>
                <w:i/>
                <w:iCs/>
                <w:sz w:val="20"/>
                <w:szCs w:val="20"/>
                <w:lang w:val="fr-CH"/>
              </w:rPr>
              <w:t xml:space="preserve"> et </w:t>
            </w:r>
            <w:proofErr w:type="spellStart"/>
            <w:r w:rsidRPr="0045417D">
              <w:rPr>
                <w:rFonts w:ascii="Verdana" w:hAnsi="Verdana" w:cs="Arial"/>
                <w:i/>
                <w:iCs/>
                <w:sz w:val="20"/>
                <w:szCs w:val="20"/>
                <w:lang w:val="fr-CH"/>
              </w:rPr>
              <w:t>agropraticiens</w:t>
            </w:r>
            <w:proofErr w:type="spellEnd"/>
            <w:r w:rsidRPr="0045417D">
              <w:rPr>
                <w:rFonts w:ascii="Verdana" w:hAnsi="Verdana" w:cs="Arial"/>
                <w:i/>
                <w:iCs/>
                <w:sz w:val="20"/>
                <w:szCs w:val="20"/>
                <w:lang w:val="fr-CH"/>
              </w:rPr>
              <w:t xml:space="preserve"> obtiennent des produits d’origine animale en fonction des animaux de rente présents dans l’entreprise formatrice (</w:t>
            </w:r>
            <w:r w:rsidRPr="0045417D">
              <w:rPr>
                <w:rFonts w:ascii="Verdana" w:hAnsi="Verdana" w:cs="Arial"/>
                <w:i/>
                <w:iCs/>
                <w:sz w:val="20"/>
                <w:szCs w:val="20"/>
                <w:shd w:val="clear" w:color="auto" w:fill="DEEAF6" w:themeFill="accent5" w:themeFillTint="33"/>
                <w:lang w:val="fr-CH"/>
              </w:rPr>
              <w:t>production de lait</w:t>
            </w:r>
            <w:r w:rsidRPr="0045417D">
              <w:rPr>
                <w:rFonts w:ascii="Verdana" w:hAnsi="Verdana" w:cs="Arial"/>
                <w:i/>
                <w:iCs/>
                <w:sz w:val="20"/>
                <w:szCs w:val="20"/>
                <w:lang w:val="fr-CH"/>
              </w:rPr>
              <w:t xml:space="preserve">, </w:t>
            </w:r>
            <w:r w:rsidRPr="0045417D">
              <w:rPr>
                <w:rFonts w:ascii="Verdana" w:hAnsi="Verdana" w:cs="Arial"/>
                <w:i/>
                <w:iCs/>
                <w:sz w:val="20"/>
                <w:szCs w:val="20"/>
                <w:shd w:val="clear" w:color="auto" w:fill="E2EFD9" w:themeFill="accent6" w:themeFillTint="33"/>
                <w:lang w:val="fr-CH"/>
              </w:rPr>
              <w:t>production d’œufs</w:t>
            </w:r>
            <w:r w:rsidRPr="0045417D">
              <w:rPr>
                <w:rFonts w:ascii="Verdana" w:hAnsi="Verdana" w:cs="Arial"/>
                <w:i/>
                <w:iCs/>
                <w:sz w:val="20"/>
                <w:szCs w:val="20"/>
                <w:lang w:val="fr-CH"/>
              </w:rPr>
              <w:t xml:space="preserve">, </w:t>
            </w:r>
            <w:r w:rsidRPr="0045417D">
              <w:rPr>
                <w:rFonts w:ascii="Verdana" w:hAnsi="Verdana" w:cs="Arial"/>
                <w:i/>
                <w:iCs/>
                <w:sz w:val="20"/>
                <w:szCs w:val="20"/>
                <w:shd w:val="clear" w:color="auto" w:fill="FFF2CC" w:themeFill="accent4" w:themeFillTint="33"/>
                <w:lang w:val="fr-CH"/>
              </w:rPr>
              <w:t>production de viande</w:t>
            </w:r>
            <w:r w:rsidRPr="0045417D">
              <w:rPr>
                <w:rFonts w:ascii="Verdana" w:hAnsi="Verdana" w:cs="Arial"/>
                <w:i/>
                <w:iCs/>
                <w:sz w:val="20"/>
                <w:szCs w:val="20"/>
                <w:lang w:val="fr-CH"/>
              </w:rPr>
              <w:t>). Les objectifs évaluateurs sont fixés par ladite entreprise.</w:t>
            </w:r>
          </w:p>
          <w:p w14:paraId="7A10ED7E" w14:textId="77777777" w:rsidR="00BB188F" w:rsidRPr="0045417D" w:rsidRDefault="00BB188F" w:rsidP="00BB188F">
            <w:pPr>
              <w:spacing w:before="60" w:after="60"/>
              <w:jc w:val="both"/>
              <w:rPr>
                <w:rFonts w:ascii="Verdana" w:hAnsi="Verdana" w:cs="Arial"/>
                <w:sz w:val="20"/>
                <w:szCs w:val="20"/>
                <w:lang w:val="fr-CH"/>
              </w:rPr>
            </w:pPr>
            <w:r w:rsidRPr="0045417D">
              <w:rPr>
                <w:rFonts w:ascii="Verdana" w:hAnsi="Verdana" w:cs="Arial"/>
                <w:sz w:val="20"/>
                <w:szCs w:val="20"/>
                <w:lang w:val="fr-CH"/>
              </w:rPr>
              <w:t xml:space="preserve">Les </w:t>
            </w:r>
            <w:proofErr w:type="spellStart"/>
            <w:r w:rsidRPr="0045417D">
              <w:rPr>
                <w:rFonts w:ascii="Verdana" w:hAnsi="Verdana" w:cs="Arial"/>
                <w:sz w:val="20"/>
                <w:szCs w:val="20"/>
                <w:lang w:val="fr-CH"/>
              </w:rPr>
              <w:t>agropraticiennes</w:t>
            </w:r>
            <w:proofErr w:type="spellEnd"/>
            <w:r w:rsidRPr="0045417D">
              <w:rPr>
                <w:rFonts w:ascii="Verdana" w:hAnsi="Verdana" w:cs="Arial"/>
                <w:sz w:val="20"/>
                <w:szCs w:val="20"/>
                <w:lang w:val="fr-CH"/>
              </w:rPr>
              <w:t xml:space="preserve"> et </w:t>
            </w:r>
            <w:proofErr w:type="spellStart"/>
            <w:r w:rsidRPr="0045417D">
              <w:rPr>
                <w:rFonts w:ascii="Verdana" w:hAnsi="Verdana" w:cs="Arial"/>
                <w:sz w:val="20"/>
                <w:szCs w:val="20"/>
                <w:lang w:val="fr-CH"/>
              </w:rPr>
              <w:t>agropraticiens</w:t>
            </w:r>
            <w:proofErr w:type="spellEnd"/>
            <w:r w:rsidRPr="0045417D">
              <w:rPr>
                <w:rFonts w:ascii="Verdana" w:hAnsi="Verdana" w:cs="Arial"/>
                <w:sz w:val="20"/>
                <w:szCs w:val="20"/>
                <w:lang w:val="fr-CH"/>
              </w:rPr>
              <w:t xml:space="preserve"> qui obtiennent du lait </w:t>
            </w:r>
            <w:r w:rsidRPr="0045417D">
              <w:rPr>
                <w:rFonts w:ascii="Verdana" w:hAnsi="Verdana" w:cs="Arial"/>
                <w:i/>
                <w:iCs/>
                <w:sz w:val="20"/>
                <w:szCs w:val="20"/>
                <w:lang w:val="fr-CH"/>
              </w:rPr>
              <w:t xml:space="preserve">dans </w:t>
            </w:r>
            <w:r w:rsidRPr="0045417D">
              <w:rPr>
                <w:rFonts w:ascii="Verdana" w:hAnsi="Verdana" w:cs="Arial"/>
                <w:sz w:val="20"/>
                <w:szCs w:val="20"/>
                <w:lang w:val="fr-CH"/>
              </w:rPr>
              <w:t>l’entreprise formatrice contrôlent la propreté et le bon fonctionnement des installations de traite et de refroidissement, et effectuent la traite de manière correcte et en suivant les instructions reçues. Ils évaluent la qualité du lait et introduisent en accord avec la direction de l’exploitation des mesures pour améliorer la santé des mamelles et l’hygiène.</w:t>
            </w:r>
          </w:p>
          <w:p w14:paraId="7673ED69" w14:textId="77777777" w:rsidR="00BB188F" w:rsidRPr="0045417D" w:rsidRDefault="00BB188F" w:rsidP="00BB188F">
            <w:pPr>
              <w:spacing w:before="60" w:after="60"/>
              <w:jc w:val="both"/>
              <w:rPr>
                <w:rFonts w:ascii="Verdana" w:hAnsi="Verdana" w:cs="Arial"/>
                <w:sz w:val="20"/>
                <w:szCs w:val="20"/>
                <w:lang w:val="fr-CH"/>
              </w:rPr>
            </w:pPr>
            <w:r w:rsidRPr="0045417D">
              <w:rPr>
                <w:rFonts w:ascii="Verdana" w:hAnsi="Verdana" w:cs="Arial"/>
                <w:sz w:val="20"/>
                <w:szCs w:val="20"/>
                <w:lang w:val="fr-CH"/>
              </w:rPr>
              <w:t xml:space="preserve">Les </w:t>
            </w:r>
            <w:proofErr w:type="spellStart"/>
            <w:r w:rsidRPr="0045417D">
              <w:rPr>
                <w:rFonts w:ascii="Verdana" w:hAnsi="Verdana" w:cs="Arial"/>
                <w:sz w:val="20"/>
                <w:szCs w:val="20"/>
                <w:lang w:val="fr-CH"/>
              </w:rPr>
              <w:t>agropraticiennes</w:t>
            </w:r>
            <w:proofErr w:type="spellEnd"/>
            <w:r w:rsidRPr="0045417D">
              <w:rPr>
                <w:rFonts w:ascii="Verdana" w:hAnsi="Verdana" w:cs="Arial"/>
                <w:sz w:val="20"/>
                <w:szCs w:val="20"/>
                <w:lang w:val="fr-CH"/>
              </w:rPr>
              <w:t xml:space="preserve"> et </w:t>
            </w:r>
            <w:proofErr w:type="spellStart"/>
            <w:r w:rsidRPr="0045417D">
              <w:rPr>
                <w:rFonts w:ascii="Verdana" w:hAnsi="Verdana" w:cs="Arial"/>
                <w:sz w:val="20"/>
                <w:szCs w:val="20"/>
                <w:lang w:val="fr-CH"/>
              </w:rPr>
              <w:t>agropraticiens</w:t>
            </w:r>
            <w:proofErr w:type="spellEnd"/>
            <w:r w:rsidRPr="0045417D">
              <w:rPr>
                <w:rFonts w:ascii="Verdana" w:hAnsi="Verdana" w:cs="Arial"/>
                <w:sz w:val="20"/>
                <w:szCs w:val="20"/>
                <w:lang w:val="fr-CH"/>
              </w:rPr>
              <w:t xml:space="preserve"> qui obtiennent des œufs </w:t>
            </w:r>
            <w:r w:rsidRPr="0045417D">
              <w:rPr>
                <w:rFonts w:ascii="Verdana" w:hAnsi="Verdana" w:cs="Arial"/>
                <w:i/>
                <w:iCs/>
                <w:sz w:val="20"/>
                <w:szCs w:val="20"/>
                <w:lang w:val="fr-CH"/>
              </w:rPr>
              <w:t xml:space="preserve">dans </w:t>
            </w:r>
            <w:r w:rsidRPr="0045417D">
              <w:rPr>
                <w:rFonts w:ascii="Verdana" w:hAnsi="Verdana" w:cs="Arial"/>
                <w:sz w:val="20"/>
                <w:szCs w:val="20"/>
                <w:lang w:val="fr-CH"/>
              </w:rPr>
              <w:t>l’entreprise formatrice ramassent ces derniers de manière professionnelle et les trient en fonction de leur poids, de leur saleté et des défauts de leur coquille. Ils les emballent et les étiquettent en suivant les instructions reçues et les préparent à la livraison.</w:t>
            </w:r>
          </w:p>
          <w:p w14:paraId="6A363F20" w14:textId="4FFBE799" w:rsidR="006214DD" w:rsidRPr="0045417D" w:rsidRDefault="00BB188F" w:rsidP="00BB188F">
            <w:pPr>
              <w:spacing w:before="60" w:after="60"/>
              <w:jc w:val="both"/>
              <w:rPr>
                <w:rFonts w:ascii="Verdana" w:hAnsi="Verdana" w:cs="Arial"/>
                <w:i/>
                <w:iCs/>
                <w:sz w:val="20"/>
                <w:szCs w:val="20"/>
                <w:lang w:val="fr-CH"/>
              </w:rPr>
            </w:pPr>
            <w:r w:rsidRPr="0045417D">
              <w:rPr>
                <w:rFonts w:ascii="Verdana" w:hAnsi="Verdana" w:cs="Arial"/>
                <w:sz w:val="20"/>
                <w:szCs w:val="20"/>
                <w:lang w:val="fr-CH"/>
              </w:rPr>
              <w:t xml:space="preserve">Les </w:t>
            </w:r>
            <w:proofErr w:type="spellStart"/>
            <w:r w:rsidRPr="0045417D">
              <w:rPr>
                <w:rFonts w:ascii="Verdana" w:hAnsi="Verdana" w:cs="Arial"/>
                <w:sz w:val="20"/>
                <w:szCs w:val="20"/>
                <w:lang w:val="fr-CH"/>
              </w:rPr>
              <w:t>agropraticiennes</w:t>
            </w:r>
            <w:proofErr w:type="spellEnd"/>
            <w:r w:rsidRPr="0045417D">
              <w:rPr>
                <w:rFonts w:ascii="Verdana" w:hAnsi="Verdana" w:cs="Arial"/>
                <w:sz w:val="20"/>
                <w:szCs w:val="20"/>
                <w:lang w:val="fr-CH"/>
              </w:rPr>
              <w:t xml:space="preserve"> et </w:t>
            </w:r>
            <w:proofErr w:type="spellStart"/>
            <w:r w:rsidRPr="0045417D">
              <w:rPr>
                <w:rFonts w:ascii="Verdana" w:hAnsi="Verdana" w:cs="Arial"/>
                <w:sz w:val="20"/>
                <w:szCs w:val="20"/>
                <w:lang w:val="fr-CH"/>
              </w:rPr>
              <w:t>agropraticiens</w:t>
            </w:r>
            <w:proofErr w:type="spellEnd"/>
            <w:r w:rsidRPr="0045417D">
              <w:rPr>
                <w:rFonts w:ascii="Verdana" w:hAnsi="Verdana" w:cs="Arial"/>
                <w:sz w:val="20"/>
                <w:szCs w:val="20"/>
                <w:lang w:val="fr-CH"/>
              </w:rPr>
              <w:t xml:space="preserve"> qui obtiennent de la viande </w:t>
            </w:r>
            <w:r w:rsidRPr="0045417D">
              <w:rPr>
                <w:rFonts w:ascii="Verdana" w:hAnsi="Verdana" w:cs="Arial"/>
                <w:i/>
                <w:iCs/>
                <w:sz w:val="20"/>
                <w:szCs w:val="20"/>
                <w:lang w:val="fr-CH"/>
              </w:rPr>
              <w:t xml:space="preserve">dans </w:t>
            </w:r>
            <w:r w:rsidRPr="0045417D">
              <w:rPr>
                <w:rFonts w:ascii="Verdana" w:hAnsi="Verdana" w:cs="Arial"/>
                <w:sz w:val="20"/>
                <w:szCs w:val="20"/>
                <w:lang w:val="fr-CH"/>
              </w:rPr>
              <w:t>l’entreprise formatrice sélectionnent les animaux prêts à être abattus selon les instructions de la direction de l’exploitation, les préparent à l’abattage et les chargent en respectant les prescriptions en matière d’hygiène et de santé.</w:t>
            </w:r>
          </w:p>
        </w:tc>
      </w:tr>
      <w:tr w:rsidR="00BB188F" w:rsidRPr="0045417D" w14:paraId="3BDCE3DD" w14:textId="77777777" w:rsidTr="00BB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4" w:type="dxa"/>
            <w:shd w:val="clear" w:color="auto" w:fill="FFF2CC" w:themeFill="accent4" w:themeFillTint="33"/>
          </w:tcPr>
          <w:p w14:paraId="067B3138" w14:textId="7B9BEBD7" w:rsidR="00BB188F" w:rsidRPr="0045417D" w:rsidRDefault="00BB188F" w:rsidP="00BB188F">
            <w:pPr>
              <w:pStyle w:val="Listenabsatz"/>
              <w:spacing w:before="60" w:after="60"/>
              <w:ind w:left="0"/>
              <w:contextualSpacing w:val="0"/>
              <w:rPr>
                <w:rFonts w:ascii="Verdana" w:hAnsi="Verdana" w:cstheme="minorHAnsi"/>
                <w:b/>
                <w:sz w:val="20"/>
                <w:szCs w:val="20"/>
                <w:lang w:val="fr-CH"/>
              </w:rPr>
            </w:pPr>
            <w:r w:rsidRPr="0045417D">
              <w:rPr>
                <w:rFonts w:ascii="Verdana" w:hAnsi="Verdana"/>
                <w:b/>
                <w:bCs/>
                <w:sz w:val="20"/>
                <w:szCs w:val="20"/>
                <w:lang w:val="fr-CH"/>
              </w:rPr>
              <w:t>N° d’objectif évaluateur</w:t>
            </w:r>
          </w:p>
        </w:tc>
        <w:tc>
          <w:tcPr>
            <w:tcW w:w="5669" w:type="dxa"/>
            <w:shd w:val="clear" w:color="auto" w:fill="FFF2CC" w:themeFill="accent4" w:themeFillTint="33"/>
          </w:tcPr>
          <w:p w14:paraId="3F1BDB27" w14:textId="31A36DB8" w:rsidR="00BB188F" w:rsidRPr="0045417D" w:rsidRDefault="00BB188F" w:rsidP="00BB188F">
            <w:pPr>
              <w:pStyle w:val="Listenabsatz"/>
              <w:spacing w:before="60" w:after="60"/>
              <w:ind w:left="0"/>
              <w:contextualSpacing w:val="0"/>
              <w:rPr>
                <w:rFonts w:ascii="Verdana" w:hAnsi="Verdana" w:cstheme="minorHAnsi"/>
                <w:b/>
                <w:sz w:val="20"/>
                <w:szCs w:val="20"/>
                <w:lang w:val="fr-CH"/>
              </w:rPr>
            </w:pPr>
            <w:r w:rsidRPr="0045417D">
              <w:rPr>
                <w:rFonts w:ascii="Verdana" w:hAnsi="Verdana"/>
                <w:b/>
                <w:bCs/>
                <w:sz w:val="20"/>
                <w:szCs w:val="20"/>
                <w:lang w:val="fr-CH"/>
              </w:rPr>
              <w:t xml:space="preserve">Objectifs évaluateurs école professionnelle </w:t>
            </w:r>
          </w:p>
        </w:tc>
        <w:tc>
          <w:tcPr>
            <w:tcW w:w="1918" w:type="dxa"/>
            <w:gridSpan w:val="2"/>
            <w:shd w:val="clear" w:color="auto" w:fill="FFF2CC" w:themeFill="accent4" w:themeFillTint="33"/>
          </w:tcPr>
          <w:p w14:paraId="2AB34EA5" w14:textId="6D5CF419" w:rsidR="00BB188F" w:rsidRPr="0045417D" w:rsidRDefault="00BB188F" w:rsidP="00BB188F">
            <w:pPr>
              <w:pStyle w:val="Listenabsatz"/>
              <w:spacing w:before="60" w:after="60"/>
              <w:ind w:left="0"/>
              <w:contextualSpacing w:val="0"/>
              <w:rPr>
                <w:rFonts w:ascii="Verdana" w:hAnsi="Verdana" w:cstheme="minorHAnsi"/>
                <w:b/>
                <w:sz w:val="20"/>
                <w:szCs w:val="20"/>
                <w:lang w:val="fr-CH"/>
              </w:rPr>
            </w:pPr>
            <w:r w:rsidRPr="0045417D">
              <w:rPr>
                <w:rFonts w:ascii="Verdana" w:hAnsi="Verdana"/>
                <w:b/>
                <w:bCs/>
                <w:sz w:val="20"/>
                <w:szCs w:val="20"/>
                <w:lang w:val="fr-CH"/>
              </w:rPr>
              <w:t>Remarques</w:t>
            </w:r>
          </w:p>
        </w:tc>
      </w:tr>
      <w:tr w:rsidR="00BB188F" w:rsidRPr="0045417D" w14:paraId="748C6B2B" w14:textId="77777777" w:rsidTr="00BB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4" w:type="dxa"/>
            <w:shd w:val="clear" w:color="auto" w:fill="D9E2F3" w:themeFill="accent1" w:themeFillTint="33"/>
          </w:tcPr>
          <w:p w14:paraId="665E7847" w14:textId="77777777" w:rsidR="00BB188F" w:rsidRPr="0045417D" w:rsidRDefault="00BB188F" w:rsidP="00BB188F">
            <w:pPr>
              <w:rPr>
                <w:rFonts w:ascii="Verdana" w:hAnsi="Verdana" w:cstheme="minorHAnsi"/>
                <w:sz w:val="20"/>
                <w:szCs w:val="20"/>
                <w:lang w:val="fr-CH"/>
              </w:rPr>
            </w:pPr>
            <w:r w:rsidRPr="0045417D">
              <w:rPr>
                <w:rFonts w:ascii="Verdana" w:hAnsi="Verdana" w:cstheme="minorHAnsi"/>
                <w:sz w:val="20"/>
                <w:szCs w:val="20"/>
                <w:lang w:val="fr-CH"/>
              </w:rPr>
              <w:t>d4.1a</w:t>
            </w:r>
          </w:p>
        </w:tc>
        <w:tc>
          <w:tcPr>
            <w:tcW w:w="5669" w:type="dxa"/>
            <w:shd w:val="clear" w:color="auto" w:fill="D9E2F3" w:themeFill="accent1" w:themeFillTint="33"/>
          </w:tcPr>
          <w:p w14:paraId="51392345" w14:textId="672A86F4" w:rsidR="00BB188F" w:rsidRPr="00A73DEF" w:rsidRDefault="00BB188F" w:rsidP="00BB188F">
            <w:pPr>
              <w:rPr>
                <w:rFonts w:ascii="Verdana" w:hAnsi="Verdana" w:cs="Arial"/>
                <w:sz w:val="20"/>
                <w:szCs w:val="20"/>
                <w:lang w:val="fr-CH"/>
              </w:rPr>
            </w:pPr>
            <w:r w:rsidRPr="00A73DEF">
              <w:rPr>
                <w:rFonts w:ascii="Verdana" w:hAnsi="Verdana" w:cs="Arial"/>
                <w:sz w:val="20"/>
                <w:szCs w:val="20"/>
                <w:lang w:val="fr-CH"/>
              </w:rPr>
              <w:t>Ils décrivent le fonctionnement des différentes installations de traite dont dispose l’entreprise formatrice. (C2)</w:t>
            </w:r>
          </w:p>
        </w:tc>
        <w:tc>
          <w:tcPr>
            <w:tcW w:w="1918" w:type="dxa"/>
            <w:gridSpan w:val="2"/>
            <w:shd w:val="clear" w:color="auto" w:fill="D9E2F3" w:themeFill="accent1" w:themeFillTint="33"/>
          </w:tcPr>
          <w:p w14:paraId="7F62111D" w14:textId="4CAD3524" w:rsidR="00BB188F" w:rsidRPr="00A73DEF" w:rsidRDefault="0045417D" w:rsidP="00BB188F">
            <w:pPr>
              <w:pStyle w:val="Listenabsatz"/>
              <w:ind w:left="0"/>
              <w:rPr>
                <w:rFonts w:ascii="Verdana" w:hAnsi="Verdana" w:cs="Arial"/>
                <w:i/>
                <w:iCs/>
                <w:sz w:val="20"/>
                <w:szCs w:val="20"/>
                <w:lang w:val="fr-CH"/>
              </w:rPr>
            </w:pPr>
            <w:r w:rsidRPr="00A73DEF">
              <w:rPr>
                <w:rFonts w:ascii="Verdana" w:hAnsi="Verdana" w:cstheme="minorHAnsi"/>
                <w:i/>
                <w:iCs/>
                <w:sz w:val="20"/>
                <w:szCs w:val="20"/>
                <w:lang w:val="fr-CH"/>
              </w:rPr>
              <w:t>CFC</w:t>
            </w:r>
            <w:r w:rsidR="00BB188F" w:rsidRPr="00A73DEF">
              <w:rPr>
                <w:rFonts w:ascii="Verdana" w:hAnsi="Verdana" w:cs="Arial"/>
                <w:i/>
                <w:iCs/>
                <w:sz w:val="20"/>
                <w:szCs w:val="20"/>
                <w:lang w:val="fr-CH"/>
              </w:rPr>
              <w:t xml:space="preserve"> </w:t>
            </w:r>
            <w:r w:rsidRPr="00A73DEF">
              <w:rPr>
                <w:rFonts w:ascii="Verdana" w:hAnsi="Verdana" w:cs="Arial"/>
                <w:i/>
                <w:iCs/>
                <w:sz w:val="20"/>
                <w:szCs w:val="20"/>
                <w:lang w:val="fr-CH"/>
              </w:rPr>
              <w:t xml:space="preserve">Production bovine </w:t>
            </w:r>
            <w:r w:rsidR="00BB188F" w:rsidRPr="00A73DEF">
              <w:rPr>
                <w:rFonts w:ascii="Verdana" w:hAnsi="Verdana" w:cs="Arial"/>
                <w:i/>
                <w:iCs/>
                <w:sz w:val="20"/>
                <w:szCs w:val="20"/>
                <w:lang w:val="fr-CH"/>
              </w:rPr>
              <w:t xml:space="preserve">i5.1 </w:t>
            </w:r>
          </w:p>
          <w:p w14:paraId="180AE1FD" w14:textId="3F5232BD" w:rsidR="00BB188F" w:rsidRPr="00A73DEF" w:rsidRDefault="00A73DEF" w:rsidP="00BB188F">
            <w:pPr>
              <w:pStyle w:val="Listenabsatz"/>
              <w:ind w:left="0"/>
              <w:rPr>
                <w:rFonts w:ascii="Verdana" w:hAnsi="Verdana" w:cs="Arial"/>
                <w:sz w:val="20"/>
                <w:szCs w:val="20"/>
                <w:lang w:val="fr-CH" w:eastAsia="de-DE"/>
              </w:rPr>
            </w:pPr>
            <w:r w:rsidRPr="00A73DEF">
              <w:rPr>
                <w:rFonts w:ascii="Verdana" w:hAnsi="Verdana" w:cs="Arial"/>
                <w:sz w:val="20"/>
                <w:szCs w:val="20"/>
                <w:lang w:val="fr-CH"/>
              </w:rPr>
              <w:t>sans installations de refroidissement</w:t>
            </w:r>
          </w:p>
        </w:tc>
      </w:tr>
      <w:tr w:rsidR="00BB188F" w:rsidRPr="0045417D" w14:paraId="2E7134F6" w14:textId="77777777"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8"/>
        </w:trPr>
        <w:tc>
          <w:tcPr>
            <w:tcW w:w="1694" w:type="dxa"/>
            <w:shd w:val="clear" w:color="auto" w:fill="D9E2F3" w:themeFill="accent1" w:themeFillTint="33"/>
          </w:tcPr>
          <w:p w14:paraId="49F83CAB" w14:textId="77777777" w:rsidR="00BB188F" w:rsidRPr="0045417D" w:rsidRDefault="00BB188F" w:rsidP="00BB188F">
            <w:pPr>
              <w:rPr>
                <w:rFonts w:ascii="Verdana" w:hAnsi="Verdana" w:cstheme="minorHAnsi"/>
                <w:sz w:val="20"/>
                <w:szCs w:val="20"/>
                <w:lang w:val="fr-CH"/>
              </w:rPr>
            </w:pPr>
            <w:r w:rsidRPr="0045417D">
              <w:rPr>
                <w:rFonts w:ascii="Verdana" w:hAnsi="Verdana" w:cstheme="minorHAnsi"/>
                <w:sz w:val="20"/>
                <w:szCs w:val="20"/>
                <w:lang w:val="fr-CH"/>
              </w:rPr>
              <w:t>d4.1b</w:t>
            </w:r>
          </w:p>
        </w:tc>
        <w:tc>
          <w:tcPr>
            <w:tcW w:w="5669" w:type="dxa"/>
            <w:shd w:val="clear" w:color="auto" w:fill="D9E2F3" w:themeFill="accent1" w:themeFillTint="33"/>
          </w:tcPr>
          <w:p w14:paraId="533C4343" w14:textId="34C06E96" w:rsidR="00BB188F" w:rsidRPr="0045417D" w:rsidRDefault="00BB188F" w:rsidP="00BB188F">
            <w:pPr>
              <w:rPr>
                <w:rFonts w:ascii="Verdana" w:hAnsi="Verdana" w:cs="Arial"/>
                <w:sz w:val="20"/>
                <w:szCs w:val="20"/>
                <w:lang w:val="fr-CH"/>
              </w:rPr>
            </w:pPr>
            <w:r w:rsidRPr="0045417D">
              <w:rPr>
                <w:rFonts w:ascii="Verdana" w:hAnsi="Verdana" w:cs="Arial"/>
                <w:sz w:val="20"/>
                <w:szCs w:val="20"/>
                <w:lang w:val="fr-CH"/>
              </w:rPr>
              <w:t>Ils décrivent le processus de nettoyage de l'installation de traite et des différents récipients à lait dont dispose l’entreprise formatrice. (C2)</w:t>
            </w:r>
          </w:p>
        </w:tc>
        <w:tc>
          <w:tcPr>
            <w:tcW w:w="1918" w:type="dxa"/>
            <w:gridSpan w:val="2"/>
            <w:shd w:val="clear" w:color="auto" w:fill="D9E2F3" w:themeFill="accent1" w:themeFillTint="33"/>
          </w:tcPr>
          <w:p w14:paraId="49ED44B2" w14:textId="46F48760" w:rsidR="00BB188F" w:rsidRPr="00DE1369" w:rsidRDefault="0045417D" w:rsidP="00BB188F">
            <w:pPr>
              <w:pStyle w:val="Listenabsatz"/>
              <w:ind w:left="0"/>
              <w:rPr>
                <w:rFonts w:ascii="Verdana" w:hAnsi="Verdana" w:cs="Arial"/>
                <w:i/>
                <w:iCs/>
                <w:sz w:val="20"/>
                <w:szCs w:val="20"/>
                <w:lang w:val="fr-CH" w:eastAsia="de-DE"/>
              </w:rPr>
            </w:pPr>
            <w:r w:rsidRPr="00DE1369">
              <w:rPr>
                <w:rFonts w:ascii="Verdana" w:hAnsi="Verdana" w:cstheme="minorHAnsi"/>
                <w:i/>
                <w:iCs/>
                <w:sz w:val="20"/>
                <w:szCs w:val="20"/>
                <w:lang w:val="fr-CH"/>
              </w:rPr>
              <w:t>CFC</w:t>
            </w:r>
            <w:r w:rsidR="00BB188F" w:rsidRPr="00DE1369">
              <w:rPr>
                <w:rFonts w:ascii="Verdana" w:hAnsi="Verdana" w:cs="Arial"/>
                <w:i/>
                <w:iCs/>
                <w:sz w:val="20"/>
                <w:szCs w:val="20"/>
                <w:lang w:val="fr-CH"/>
              </w:rPr>
              <w:t xml:space="preserve"> </w:t>
            </w:r>
            <w:r w:rsidR="00DE1369" w:rsidRPr="00DE1369">
              <w:rPr>
                <w:rFonts w:ascii="Verdana" w:hAnsi="Verdana" w:cs="Arial"/>
                <w:i/>
                <w:iCs/>
                <w:sz w:val="20"/>
                <w:szCs w:val="20"/>
                <w:lang w:val="fr-CH"/>
              </w:rPr>
              <w:t xml:space="preserve">Production bovine </w:t>
            </w:r>
            <w:r w:rsidR="00BB188F" w:rsidRPr="00DE1369">
              <w:rPr>
                <w:rFonts w:ascii="Verdana" w:hAnsi="Verdana" w:cs="Arial"/>
                <w:i/>
                <w:iCs/>
                <w:sz w:val="20"/>
                <w:szCs w:val="20"/>
                <w:lang w:val="fr-CH"/>
              </w:rPr>
              <w:t>i5.1</w:t>
            </w:r>
          </w:p>
        </w:tc>
      </w:tr>
      <w:tr w:rsidR="00BB188F" w:rsidRPr="0045417D" w14:paraId="5770B7B5" w14:textId="77777777" w:rsidTr="00BB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4" w:type="dxa"/>
            <w:shd w:val="clear" w:color="auto" w:fill="D9E2F3" w:themeFill="accent1" w:themeFillTint="33"/>
          </w:tcPr>
          <w:p w14:paraId="4809821B" w14:textId="77777777" w:rsidR="00BB188F" w:rsidRPr="0045417D" w:rsidRDefault="00BB188F" w:rsidP="00BB188F">
            <w:pPr>
              <w:rPr>
                <w:rFonts w:ascii="Verdana" w:hAnsi="Verdana" w:cstheme="minorHAnsi"/>
                <w:sz w:val="20"/>
                <w:szCs w:val="20"/>
                <w:lang w:val="fr-CH"/>
              </w:rPr>
            </w:pPr>
            <w:r w:rsidRPr="0045417D">
              <w:rPr>
                <w:rFonts w:ascii="Verdana" w:hAnsi="Verdana" w:cstheme="minorHAnsi"/>
                <w:sz w:val="20"/>
                <w:szCs w:val="20"/>
                <w:lang w:val="fr-CH"/>
              </w:rPr>
              <w:t>d4.1c</w:t>
            </w:r>
          </w:p>
        </w:tc>
        <w:tc>
          <w:tcPr>
            <w:tcW w:w="5669" w:type="dxa"/>
            <w:shd w:val="clear" w:color="auto" w:fill="D9E2F3" w:themeFill="accent1" w:themeFillTint="33"/>
          </w:tcPr>
          <w:p w14:paraId="2FD11D40" w14:textId="3F9FFF7F" w:rsidR="00BB188F" w:rsidRPr="0045417D" w:rsidRDefault="00BB188F" w:rsidP="00BB188F">
            <w:pPr>
              <w:rPr>
                <w:rFonts w:ascii="Verdana" w:hAnsi="Verdana" w:cs="Arial"/>
                <w:sz w:val="20"/>
                <w:szCs w:val="20"/>
                <w:lang w:val="fr-CH"/>
              </w:rPr>
            </w:pPr>
            <w:r w:rsidRPr="0045417D">
              <w:rPr>
                <w:rFonts w:ascii="Verdana" w:hAnsi="Verdana" w:cs="Arial"/>
                <w:sz w:val="20"/>
                <w:szCs w:val="20"/>
                <w:lang w:val="fr-CH"/>
              </w:rPr>
              <w:t>Ils expliquent l'importance du refroidissement du lait. (C2)</w:t>
            </w:r>
          </w:p>
        </w:tc>
        <w:tc>
          <w:tcPr>
            <w:tcW w:w="1918" w:type="dxa"/>
            <w:gridSpan w:val="2"/>
            <w:shd w:val="clear" w:color="auto" w:fill="D9E2F3" w:themeFill="accent1" w:themeFillTint="33"/>
          </w:tcPr>
          <w:p w14:paraId="045BF91E" w14:textId="4687BA01" w:rsidR="00BB188F" w:rsidRPr="00DE1369" w:rsidRDefault="0045417D" w:rsidP="00BB188F">
            <w:pPr>
              <w:pStyle w:val="Listenabsatz"/>
              <w:ind w:left="0"/>
              <w:rPr>
                <w:rFonts w:ascii="Verdana" w:hAnsi="Verdana" w:cs="Arial"/>
                <w:i/>
                <w:iCs/>
                <w:sz w:val="20"/>
                <w:szCs w:val="20"/>
                <w:lang w:val="fr-CH"/>
              </w:rPr>
            </w:pPr>
            <w:r w:rsidRPr="00DE1369">
              <w:rPr>
                <w:rFonts w:ascii="Verdana" w:hAnsi="Verdana" w:cstheme="minorHAnsi"/>
                <w:i/>
                <w:iCs/>
                <w:sz w:val="20"/>
                <w:szCs w:val="20"/>
                <w:lang w:val="fr-CH"/>
              </w:rPr>
              <w:t>CFC</w:t>
            </w:r>
            <w:r w:rsidR="00BB188F" w:rsidRPr="00DE1369">
              <w:rPr>
                <w:rFonts w:ascii="Verdana" w:hAnsi="Verdana" w:cs="Arial"/>
                <w:i/>
                <w:iCs/>
                <w:sz w:val="20"/>
                <w:szCs w:val="20"/>
                <w:lang w:val="fr-CH"/>
              </w:rPr>
              <w:t xml:space="preserve"> </w:t>
            </w:r>
            <w:r w:rsidR="00DE1369" w:rsidRPr="00DE1369">
              <w:rPr>
                <w:rFonts w:ascii="Verdana" w:hAnsi="Verdana" w:cs="Arial"/>
                <w:i/>
                <w:iCs/>
                <w:sz w:val="20"/>
                <w:szCs w:val="20"/>
                <w:lang w:val="fr-CH"/>
              </w:rPr>
              <w:t xml:space="preserve">Production bovine </w:t>
            </w:r>
            <w:r w:rsidR="00BB188F" w:rsidRPr="00DE1369">
              <w:rPr>
                <w:rFonts w:ascii="Verdana" w:hAnsi="Verdana" w:cs="Arial"/>
                <w:i/>
                <w:iCs/>
                <w:sz w:val="20"/>
                <w:szCs w:val="20"/>
                <w:lang w:val="fr-CH"/>
              </w:rPr>
              <w:t>i5.1</w:t>
            </w:r>
          </w:p>
        </w:tc>
      </w:tr>
      <w:tr w:rsidR="006214DD" w:rsidRPr="0045417D" w14:paraId="179BFA84" w14:textId="77777777" w:rsidTr="00BB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4" w:type="dxa"/>
            <w:shd w:val="clear" w:color="auto" w:fill="D9E2F3" w:themeFill="accent1" w:themeFillTint="33"/>
          </w:tcPr>
          <w:p w14:paraId="1A44835B" w14:textId="77777777" w:rsidR="006214DD" w:rsidRPr="0045417D" w:rsidRDefault="006214DD" w:rsidP="000F3187">
            <w:pPr>
              <w:rPr>
                <w:rFonts w:ascii="Verdana" w:hAnsi="Verdana" w:cstheme="minorHAnsi"/>
                <w:sz w:val="20"/>
                <w:szCs w:val="20"/>
                <w:lang w:val="fr-CH"/>
              </w:rPr>
            </w:pPr>
            <w:r w:rsidRPr="0045417D">
              <w:rPr>
                <w:rFonts w:ascii="Verdana" w:hAnsi="Verdana" w:cstheme="minorHAnsi"/>
                <w:sz w:val="20"/>
                <w:szCs w:val="20"/>
                <w:lang w:val="fr-CH"/>
              </w:rPr>
              <w:t>d4.2</w:t>
            </w:r>
          </w:p>
        </w:tc>
        <w:tc>
          <w:tcPr>
            <w:tcW w:w="5669" w:type="dxa"/>
            <w:shd w:val="clear" w:color="auto" w:fill="D9E2F3" w:themeFill="accent1" w:themeFillTint="33"/>
          </w:tcPr>
          <w:p w14:paraId="5170036A" w14:textId="52F23287" w:rsidR="006214DD" w:rsidRPr="0045417D" w:rsidRDefault="00BB188F" w:rsidP="000F3187">
            <w:pPr>
              <w:rPr>
                <w:rFonts w:ascii="Verdana" w:hAnsi="Verdana" w:cs="Arial"/>
                <w:sz w:val="20"/>
                <w:szCs w:val="20"/>
                <w:lang w:val="fr-CH"/>
              </w:rPr>
            </w:pPr>
            <w:r w:rsidRPr="0045417D">
              <w:rPr>
                <w:rFonts w:ascii="Verdana" w:hAnsi="Verdana" w:cs="Arial"/>
                <w:sz w:val="20"/>
                <w:szCs w:val="20"/>
                <w:lang w:val="fr-CH" w:eastAsia="de-DE"/>
              </w:rPr>
              <w:t>Ils décrivent le déroulement correct du processus de traite. (C2)</w:t>
            </w:r>
          </w:p>
        </w:tc>
        <w:tc>
          <w:tcPr>
            <w:tcW w:w="1918" w:type="dxa"/>
            <w:gridSpan w:val="2"/>
            <w:shd w:val="clear" w:color="auto" w:fill="D9E2F3" w:themeFill="accent1" w:themeFillTint="33"/>
          </w:tcPr>
          <w:p w14:paraId="513FCCAD" w14:textId="77777777" w:rsidR="006214DD" w:rsidRPr="0045417D" w:rsidRDefault="006214DD" w:rsidP="000F3187">
            <w:pPr>
              <w:pStyle w:val="Listenabsatz"/>
              <w:ind w:left="0"/>
              <w:rPr>
                <w:rFonts w:ascii="Verdana" w:hAnsi="Verdana" w:cs="Arial"/>
                <w:sz w:val="20"/>
                <w:szCs w:val="20"/>
                <w:lang w:val="fr-CH" w:eastAsia="de-DE"/>
              </w:rPr>
            </w:pPr>
          </w:p>
        </w:tc>
      </w:tr>
      <w:tr w:rsidR="00046D98" w:rsidRPr="0045417D" w14:paraId="52A4FE3C" w14:textId="77777777" w:rsidTr="00BB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281" w:type="dxa"/>
            <w:gridSpan w:val="4"/>
          </w:tcPr>
          <w:p w14:paraId="1CA7A849" w14:textId="78118D22" w:rsidR="00BB188F" w:rsidRPr="003046FA" w:rsidRDefault="00BB188F" w:rsidP="00BB188F">
            <w:pPr>
              <w:pStyle w:val="Listenabsatz"/>
              <w:spacing w:before="60" w:after="60"/>
              <w:ind w:left="0"/>
              <w:rPr>
                <w:rFonts w:ascii="Verdana" w:hAnsi="Verdana" w:cs="Arial"/>
                <w:b/>
                <w:bCs/>
                <w:sz w:val="20"/>
                <w:szCs w:val="20"/>
                <w:lang w:val="fr-CH" w:eastAsia="de-DE"/>
              </w:rPr>
            </w:pPr>
            <w:r w:rsidRPr="003046FA">
              <w:rPr>
                <w:rFonts w:ascii="Verdana" w:hAnsi="Verdana" w:cs="Arial"/>
                <w:b/>
                <w:bCs/>
                <w:sz w:val="20"/>
                <w:szCs w:val="20"/>
                <w:lang w:val="fr-CH" w:eastAsia="de-DE"/>
              </w:rPr>
              <w:t>Remarques générales</w:t>
            </w:r>
          </w:p>
          <w:p w14:paraId="55E5240E" w14:textId="593E5004" w:rsidR="00046D98" w:rsidRPr="0045417D" w:rsidRDefault="0045417D" w:rsidP="000F3187">
            <w:pPr>
              <w:pStyle w:val="Listenabsatz"/>
              <w:ind w:left="0"/>
              <w:rPr>
                <w:rFonts w:ascii="Verdana" w:hAnsi="Verdana" w:cs="Arial"/>
                <w:sz w:val="20"/>
                <w:szCs w:val="20"/>
                <w:lang w:val="fr-CH" w:eastAsia="de-DE"/>
              </w:rPr>
            </w:pPr>
            <w:r w:rsidRPr="003046FA">
              <w:rPr>
                <w:rFonts w:ascii="Verdana" w:hAnsi="Verdana" w:cs="Arial"/>
                <w:sz w:val="20"/>
                <w:szCs w:val="20"/>
                <w:lang w:val="fr-CH" w:eastAsia="de-DE"/>
              </w:rPr>
              <w:t xml:space="preserve">Dossier de formation : </w:t>
            </w:r>
            <w:r w:rsidR="001952F6" w:rsidRPr="003046FA">
              <w:rPr>
                <w:rFonts w:ascii="Verdana" w:hAnsi="Verdana" w:cs="Arial"/>
                <w:sz w:val="20"/>
                <w:szCs w:val="20"/>
                <w:lang w:val="fr-CH" w:eastAsia="de-DE"/>
              </w:rPr>
              <w:t xml:space="preserve">01-d4 </w:t>
            </w:r>
            <w:r w:rsidRPr="003046FA">
              <w:rPr>
                <w:rFonts w:ascii="Verdana" w:hAnsi="Verdana" w:cs="Arial"/>
                <w:sz w:val="20"/>
                <w:szCs w:val="20"/>
                <w:lang w:val="fr-CH" w:eastAsia="de-DE"/>
              </w:rPr>
              <w:t>AFP</w:t>
            </w:r>
            <w:r w:rsidR="001952F6" w:rsidRPr="003046FA">
              <w:rPr>
                <w:rFonts w:ascii="Verdana" w:hAnsi="Verdana" w:cs="Arial"/>
                <w:sz w:val="20"/>
                <w:szCs w:val="20"/>
                <w:lang w:val="fr-CH" w:eastAsia="de-DE"/>
              </w:rPr>
              <w:t xml:space="preserve"> </w:t>
            </w:r>
            <w:r w:rsidR="003046FA" w:rsidRPr="003046FA">
              <w:rPr>
                <w:rFonts w:ascii="Verdana" w:hAnsi="Verdana" w:cs="Arial"/>
                <w:sz w:val="20"/>
                <w:szCs w:val="20"/>
                <w:lang w:val="fr-CH" w:eastAsia="de-DE"/>
              </w:rPr>
              <w:t>Traire les animaux d'élevage</w:t>
            </w:r>
          </w:p>
        </w:tc>
      </w:tr>
    </w:tbl>
    <w:p w14:paraId="6911C0CA" w14:textId="30F34C78" w:rsidR="005C3423" w:rsidRDefault="005C3423" w:rsidP="00E97EF2">
      <w:pPr>
        <w:rPr>
          <w:rFonts w:ascii="Verdana" w:eastAsia="Arial" w:hAnsi="Verdana" w:cstheme="minorHAnsi"/>
          <w:b/>
          <w:bCs/>
          <w:sz w:val="20"/>
          <w:szCs w:val="20"/>
          <w:lang w:val="fr-CH"/>
        </w:rPr>
      </w:pPr>
    </w:p>
    <w:p w14:paraId="00C967D9" w14:textId="77777777" w:rsidR="005C3423" w:rsidRDefault="005C3423">
      <w:pPr>
        <w:rPr>
          <w:rFonts w:ascii="Verdana" w:eastAsia="Arial" w:hAnsi="Verdana" w:cstheme="minorHAnsi"/>
          <w:b/>
          <w:bCs/>
          <w:sz w:val="20"/>
          <w:szCs w:val="20"/>
          <w:lang w:val="fr-CH"/>
        </w:rPr>
      </w:pPr>
      <w:r>
        <w:rPr>
          <w:rFonts w:ascii="Verdana" w:eastAsia="Arial" w:hAnsi="Verdana" w:cstheme="minorHAnsi"/>
          <w:b/>
          <w:bCs/>
          <w:sz w:val="20"/>
          <w:szCs w:val="20"/>
          <w:lang w:val="fr-CH"/>
        </w:rPr>
        <w:br w:type="page"/>
      </w: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3"/>
        <w:gridCol w:w="5667"/>
        <w:gridCol w:w="11"/>
        <w:gridCol w:w="1080"/>
        <w:gridCol w:w="816"/>
        <w:gridCol w:w="14"/>
      </w:tblGrid>
      <w:tr w:rsidR="00BB188F" w:rsidRPr="0045417D" w14:paraId="4966A54B" w14:textId="77777777" w:rsidTr="00A73DEF">
        <w:trPr>
          <w:trHeight w:val="510"/>
        </w:trPr>
        <w:tc>
          <w:tcPr>
            <w:tcW w:w="1693" w:type="dxa"/>
            <w:tcBorders>
              <w:top w:val="single" w:sz="4" w:space="0" w:color="auto"/>
              <w:left w:val="single" w:sz="4" w:space="0" w:color="auto"/>
              <w:bottom w:val="single" w:sz="4" w:space="0" w:color="auto"/>
              <w:right w:val="single" w:sz="4" w:space="0" w:color="auto"/>
            </w:tcBorders>
            <w:shd w:val="clear" w:color="auto" w:fill="FFC000" w:themeFill="accent4"/>
          </w:tcPr>
          <w:p w14:paraId="4F010015" w14:textId="77777777" w:rsidR="00BB188F" w:rsidRPr="0045417D" w:rsidRDefault="00BB188F" w:rsidP="00BC65E1">
            <w:pPr>
              <w:rPr>
                <w:rFonts w:ascii="Verdana" w:hAnsi="Verdana" w:cstheme="minorHAnsi"/>
                <w:b/>
                <w:bCs/>
                <w:sz w:val="20"/>
                <w:szCs w:val="20"/>
                <w:lang w:val="fr-CH"/>
              </w:rPr>
            </w:pPr>
            <w:r w:rsidRPr="0045417D">
              <w:rPr>
                <w:rFonts w:ascii="Verdana" w:hAnsi="Verdana" w:cstheme="minorHAnsi"/>
                <w:b/>
                <w:bCs/>
                <w:sz w:val="20"/>
                <w:szCs w:val="20"/>
                <w:lang w:val="fr-CH"/>
              </w:rPr>
              <w:lastRenderedPageBreak/>
              <w:t>Unité de formation</w:t>
            </w:r>
          </w:p>
        </w:tc>
        <w:tc>
          <w:tcPr>
            <w:tcW w:w="5667" w:type="dxa"/>
            <w:tcBorders>
              <w:top w:val="single" w:sz="4" w:space="0" w:color="auto"/>
              <w:left w:val="single" w:sz="4" w:space="0" w:color="auto"/>
              <w:bottom w:val="single" w:sz="4" w:space="0" w:color="auto"/>
              <w:right w:val="single" w:sz="4" w:space="0" w:color="auto"/>
            </w:tcBorders>
            <w:shd w:val="clear" w:color="auto" w:fill="FFC000" w:themeFill="accent4"/>
          </w:tcPr>
          <w:p w14:paraId="746D0FF3" w14:textId="2D7C7661" w:rsidR="00BB188F" w:rsidRPr="0045417D" w:rsidRDefault="00BB188F" w:rsidP="00BC65E1">
            <w:pPr>
              <w:rPr>
                <w:rFonts w:ascii="Verdana" w:hAnsi="Verdana" w:cstheme="minorHAnsi"/>
                <w:b/>
                <w:bCs/>
                <w:sz w:val="20"/>
                <w:szCs w:val="20"/>
                <w:lang w:val="fr-CH"/>
              </w:rPr>
            </w:pPr>
            <w:r w:rsidRPr="0045417D">
              <w:rPr>
                <w:rFonts w:ascii="Verdana" w:eastAsia="Arial" w:hAnsi="Verdana" w:cs="Times New Roman"/>
                <w:b/>
                <w:bCs/>
                <w:spacing w:val="4"/>
                <w:sz w:val="20"/>
                <w:szCs w:val="20"/>
                <w:lang w:val="fr-CH"/>
              </w:rPr>
              <w:t>Stocker et préparer des engrais de ferme</w:t>
            </w:r>
          </w:p>
        </w:tc>
        <w:tc>
          <w:tcPr>
            <w:tcW w:w="1091"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1709D3D1" w14:textId="77777777" w:rsidR="00BB188F" w:rsidRPr="0045417D" w:rsidRDefault="00BB188F"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6F0FBA30" w14:textId="77777777" w:rsidR="00BB188F" w:rsidRPr="0045417D" w:rsidRDefault="00BB188F"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15</w:t>
            </w:r>
          </w:p>
        </w:tc>
      </w:tr>
      <w:tr w:rsidR="00A76017" w:rsidRPr="0045417D" w14:paraId="50D6EBC7" w14:textId="77777777" w:rsidTr="00BB188F">
        <w:trPr>
          <w:gridAfter w:val="1"/>
          <w:wAfter w:w="14" w:type="dxa"/>
          <w:trHeight w:val="649"/>
        </w:trPr>
        <w:tc>
          <w:tcPr>
            <w:tcW w:w="9267"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3FF821F7" w14:textId="4F716077" w:rsidR="00BB188F" w:rsidRPr="0045417D" w:rsidRDefault="007B6160" w:rsidP="00BB188F">
            <w:pPr>
              <w:spacing w:before="60" w:after="60"/>
              <w:jc w:val="both"/>
              <w:rPr>
                <w:rFonts w:ascii="Verdana" w:hAnsi="Verdana" w:cs="Arial"/>
                <w:sz w:val="20"/>
                <w:szCs w:val="20"/>
                <w:lang w:val="fr-CH"/>
              </w:rPr>
            </w:pPr>
            <w:r w:rsidRPr="0045417D">
              <w:rPr>
                <w:rFonts w:ascii="Verdana" w:hAnsi="Verdana" w:cs="Arial"/>
                <w:sz w:val="20"/>
                <w:szCs w:val="20"/>
                <w:lang w:val="fr-CH"/>
              </w:rPr>
              <w:t>d5</w:t>
            </w:r>
            <w:r w:rsidR="00A73DEF">
              <w:rPr>
                <w:rFonts w:ascii="Verdana" w:hAnsi="Verdana" w:cs="Arial"/>
                <w:sz w:val="20"/>
                <w:szCs w:val="20"/>
                <w:lang w:val="fr-CH"/>
              </w:rPr>
              <w:t xml:space="preserve"> </w:t>
            </w:r>
            <w:r w:rsidRPr="0045417D">
              <w:rPr>
                <w:rFonts w:ascii="Verdana" w:hAnsi="Verdana" w:cs="Arial"/>
                <w:sz w:val="20"/>
                <w:szCs w:val="20"/>
                <w:lang w:val="fr-CH"/>
              </w:rPr>
              <w:t xml:space="preserve">: </w:t>
            </w:r>
            <w:r w:rsidR="00BB188F" w:rsidRPr="0045417D">
              <w:rPr>
                <w:rFonts w:ascii="Verdana" w:hAnsi="Verdana"/>
                <w:sz w:val="20"/>
                <w:szCs w:val="20"/>
                <w:lang w:val="fr-CH"/>
              </w:rPr>
              <w:t xml:space="preserve">stocker et préparer des engrais de ferme </w:t>
            </w:r>
            <w:r w:rsidR="00BB188F" w:rsidRPr="0045417D">
              <w:rPr>
                <w:rFonts w:ascii="Verdana" w:eastAsia="Calibri" w:hAnsi="Verdana"/>
                <w:sz w:val="20"/>
                <w:szCs w:val="20"/>
                <w:lang w:val="fr-CH"/>
              </w:rPr>
              <w:t>en suivant les instructions reçues</w:t>
            </w:r>
          </w:p>
          <w:p w14:paraId="2D3BCEA8" w14:textId="77777777" w:rsidR="00BB188F" w:rsidRPr="0045417D" w:rsidRDefault="00BB188F" w:rsidP="00BB188F">
            <w:pPr>
              <w:spacing w:before="60" w:after="60"/>
              <w:jc w:val="both"/>
              <w:rPr>
                <w:rFonts w:ascii="Verdana" w:hAnsi="Verdana" w:cs="Arial"/>
                <w:sz w:val="20"/>
                <w:szCs w:val="20"/>
                <w:lang w:val="fr-CH"/>
              </w:rPr>
            </w:pPr>
            <w:r w:rsidRPr="0045417D">
              <w:rPr>
                <w:rFonts w:ascii="Verdana" w:hAnsi="Verdana" w:cs="Arial"/>
                <w:i/>
                <w:iCs/>
                <w:sz w:val="20"/>
                <w:szCs w:val="20"/>
                <w:lang w:val="fr-CH"/>
              </w:rPr>
              <w:t xml:space="preserve">Les </w:t>
            </w:r>
            <w:proofErr w:type="spellStart"/>
            <w:r w:rsidRPr="0045417D">
              <w:rPr>
                <w:rFonts w:ascii="Verdana" w:hAnsi="Verdana" w:cs="Arial"/>
                <w:i/>
                <w:iCs/>
                <w:sz w:val="20"/>
                <w:szCs w:val="20"/>
                <w:lang w:val="fr-CH"/>
              </w:rPr>
              <w:t>agropraticiennes</w:t>
            </w:r>
            <w:proofErr w:type="spellEnd"/>
            <w:r w:rsidRPr="0045417D">
              <w:rPr>
                <w:rFonts w:ascii="Verdana" w:hAnsi="Verdana" w:cs="Arial"/>
                <w:i/>
                <w:iCs/>
                <w:sz w:val="20"/>
                <w:szCs w:val="20"/>
                <w:lang w:val="fr-CH"/>
              </w:rPr>
              <w:t xml:space="preserve"> et </w:t>
            </w:r>
            <w:proofErr w:type="spellStart"/>
            <w:r w:rsidRPr="0045417D">
              <w:rPr>
                <w:rFonts w:ascii="Verdana" w:hAnsi="Verdana" w:cs="Arial"/>
                <w:i/>
                <w:iCs/>
                <w:sz w:val="20"/>
                <w:szCs w:val="20"/>
                <w:lang w:val="fr-CH"/>
              </w:rPr>
              <w:t>agropraticiens</w:t>
            </w:r>
            <w:proofErr w:type="spellEnd"/>
            <w:r w:rsidRPr="0045417D">
              <w:rPr>
                <w:rFonts w:ascii="Verdana" w:hAnsi="Verdana" w:cs="Arial"/>
                <w:i/>
                <w:iCs/>
                <w:sz w:val="20"/>
                <w:szCs w:val="20"/>
                <w:lang w:val="fr-CH"/>
              </w:rPr>
              <w:t xml:space="preserve"> produisent des engrais de ferme à partir du fumier et du lisier que rejettent les animaux de rente détenus </w:t>
            </w:r>
            <w:r w:rsidRPr="0045417D">
              <w:rPr>
                <w:rFonts w:ascii="Verdana" w:hAnsi="Verdana" w:cs="Arial"/>
                <w:i/>
                <w:sz w:val="20"/>
                <w:szCs w:val="20"/>
                <w:lang w:val="fr-CH" w:eastAsia="de-DE"/>
              </w:rPr>
              <w:t>dans</w:t>
            </w:r>
            <w:r w:rsidRPr="0045417D">
              <w:rPr>
                <w:rFonts w:ascii="Verdana" w:hAnsi="Verdana" w:cs="Arial"/>
                <w:sz w:val="20"/>
                <w:szCs w:val="20"/>
                <w:lang w:val="fr-CH" w:eastAsia="de-DE"/>
              </w:rPr>
              <w:t xml:space="preserve"> </w:t>
            </w:r>
            <w:r w:rsidRPr="0045417D">
              <w:rPr>
                <w:rFonts w:ascii="Verdana" w:hAnsi="Verdana" w:cs="Arial"/>
                <w:i/>
                <w:iCs/>
                <w:sz w:val="20"/>
                <w:szCs w:val="20"/>
                <w:lang w:val="fr-CH"/>
              </w:rPr>
              <w:t>l’entreprise formatrice. Ils se distinguent par une utilisation parcimonieuse des engrais de ferme et veillent à un stockage professionnel et respectueux de l’environnement.</w:t>
            </w:r>
            <w:r w:rsidRPr="0045417D">
              <w:rPr>
                <w:rFonts w:ascii="Verdana" w:hAnsi="Verdana" w:cs="Arial"/>
                <w:sz w:val="20"/>
                <w:szCs w:val="20"/>
                <w:lang w:val="fr-CH"/>
              </w:rPr>
              <w:t xml:space="preserve"> </w:t>
            </w:r>
          </w:p>
          <w:p w14:paraId="3210FD6C" w14:textId="6A73D945" w:rsidR="00F75652" w:rsidRPr="0045417D" w:rsidRDefault="00BB188F" w:rsidP="00BB188F">
            <w:pPr>
              <w:spacing w:before="60" w:after="60"/>
              <w:rPr>
                <w:rFonts w:ascii="Verdana" w:hAnsi="Verdana" w:cstheme="minorHAnsi"/>
                <w:sz w:val="20"/>
                <w:szCs w:val="20"/>
                <w:lang w:val="fr-CH"/>
              </w:rPr>
            </w:pPr>
            <w:r w:rsidRPr="0045417D">
              <w:rPr>
                <w:rFonts w:ascii="Verdana" w:hAnsi="Verdana" w:cs="Arial"/>
                <w:sz w:val="20"/>
                <w:szCs w:val="20"/>
                <w:lang w:val="fr-CH"/>
              </w:rPr>
              <w:t xml:space="preserve">Les </w:t>
            </w:r>
            <w:proofErr w:type="spellStart"/>
            <w:r w:rsidRPr="0045417D">
              <w:rPr>
                <w:rFonts w:ascii="Verdana" w:hAnsi="Verdana" w:cs="Arial"/>
                <w:sz w:val="20"/>
                <w:szCs w:val="20"/>
                <w:lang w:val="fr-CH"/>
              </w:rPr>
              <w:t>agropraticiennes</w:t>
            </w:r>
            <w:proofErr w:type="spellEnd"/>
            <w:r w:rsidRPr="0045417D">
              <w:rPr>
                <w:rFonts w:ascii="Verdana" w:hAnsi="Verdana" w:cs="Arial"/>
                <w:sz w:val="20"/>
                <w:szCs w:val="20"/>
                <w:lang w:val="fr-CH"/>
              </w:rPr>
              <w:t xml:space="preserve"> et </w:t>
            </w:r>
            <w:proofErr w:type="spellStart"/>
            <w:r w:rsidRPr="0045417D">
              <w:rPr>
                <w:rFonts w:ascii="Verdana" w:hAnsi="Verdana" w:cs="Arial"/>
                <w:sz w:val="20"/>
                <w:szCs w:val="20"/>
                <w:lang w:val="fr-CH"/>
              </w:rPr>
              <w:t>agropraticiens</w:t>
            </w:r>
            <w:proofErr w:type="spellEnd"/>
            <w:r w:rsidRPr="0045417D">
              <w:rPr>
                <w:rFonts w:ascii="Verdana" w:hAnsi="Verdana" w:cs="Arial"/>
                <w:sz w:val="20"/>
                <w:szCs w:val="20"/>
                <w:lang w:val="fr-CH"/>
              </w:rPr>
              <w:t xml:space="preserve"> conditionnent les engrais de ferme selon les instructions reçues de la direction de l’exploitation et veillent à un stockage respectueux de l’environnement. Ils conditionnent les engrais de ferme en suivant les instructions reçues, tout en tenant compte de la sécurité au travail.</w:t>
            </w:r>
          </w:p>
        </w:tc>
      </w:tr>
      <w:tr w:rsidR="00BB188F" w:rsidRPr="0045417D" w14:paraId="024EEA38" w14:textId="77777777"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14" w:type="dxa"/>
          <w:trHeight w:val="260"/>
        </w:trPr>
        <w:tc>
          <w:tcPr>
            <w:tcW w:w="1693" w:type="dxa"/>
            <w:shd w:val="clear" w:color="auto" w:fill="FFF2CC" w:themeFill="accent4" w:themeFillTint="33"/>
          </w:tcPr>
          <w:p w14:paraId="60201F70" w14:textId="521506A7" w:rsidR="00BB188F" w:rsidRPr="0045417D" w:rsidRDefault="00BB188F" w:rsidP="00BB188F">
            <w:pPr>
              <w:pStyle w:val="Listenabsatz"/>
              <w:spacing w:before="60" w:after="60"/>
              <w:ind w:left="0"/>
              <w:contextualSpacing w:val="0"/>
              <w:rPr>
                <w:rFonts w:ascii="Verdana" w:hAnsi="Verdana" w:cstheme="minorHAnsi"/>
                <w:b/>
                <w:sz w:val="20"/>
                <w:szCs w:val="20"/>
                <w:lang w:val="fr-CH"/>
              </w:rPr>
            </w:pPr>
            <w:r w:rsidRPr="0045417D">
              <w:rPr>
                <w:rFonts w:ascii="Verdana" w:hAnsi="Verdana"/>
                <w:b/>
                <w:bCs/>
                <w:sz w:val="20"/>
                <w:szCs w:val="20"/>
                <w:lang w:val="fr-CH"/>
              </w:rPr>
              <w:t>N° d’objectif évaluateur</w:t>
            </w:r>
          </w:p>
        </w:tc>
        <w:tc>
          <w:tcPr>
            <w:tcW w:w="5678" w:type="dxa"/>
            <w:gridSpan w:val="2"/>
            <w:shd w:val="clear" w:color="auto" w:fill="FFF2CC" w:themeFill="accent4" w:themeFillTint="33"/>
          </w:tcPr>
          <w:p w14:paraId="4B62E5FA" w14:textId="0B206B3C" w:rsidR="00BB188F" w:rsidRPr="0045417D" w:rsidRDefault="00BB188F" w:rsidP="00BB188F">
            <w:pPr>
              <w:pStyle w:val="Listenabsatz"/>
              <w:spacing w:before="60" w:after="60"/>
              <w:ind w:left="0"/>
              <w:contextualSpacing w:val="0"/>
              <w:rPr>
                <w:rFonts w:ascii="Verdana" w:hAnsi="Verdana" w:cstheme="minorHAnsi"/>
                <w:b/>
                <w:sz w:val="20"/>
                <w:szCs w:val="20"/>
                <w:lang w:val="fr-CH"/>
              </w:rPr>
            </w:pPr>
            <w:r w:rsidRPr="0045417D">
              <w:rPr>
                <w:rFonts w:ascii="Verdana" w:hAnsi="Verdana"/>
                <w:b/>
                <w:bCs/>
                <w:sz w:val="20"/>
                <w:szCs w:val="20"/>
                <w:lang w:val="fr-CH"/>
              </w:rPr>
              <w:t xml:space="preserve">Objectifs évaluateurs école professionnelle </w:t>
            </w:r>
          </w:p>
        </w:tc>
        <w:tc>
          <w:tcPr>
            <w:tcW w:w="1896" w:type="dxa"/>
            <w:gridSpan w:val="2"/>
            <w:shd w:val="clear" w:color="auto" w:fill="FFF2CC" w:themeFill="accent4" w:themeFillTint="33"/>
          </w:tcPr>
          <w:p w14:paraId="2C1D7CF1" w14:textId="2C97693F" w:rsidR="00BB188F" w:rsidRPr="0045417D" w:rsidRDefault="00BB188F" w:rsidP="00BB188F">
            <w:pPr>
              <w:pStyle w:val="Listenabsatz"/>
              <w:spacing w:before="60" w:after="60"/>
              <w:ind w:left="0"/>
              <w:contextualSpacing w:val="0"/>
              <w:rPr>
                <w:rFonts w:ascii="Verdana" w:hAnsi="Verdana" w:cstheme="minorHAnsi"/>
                <w:b/>
                <w:sz w:val="20"/>
                <w:szCs w:val="20"/>
                <w:lang w:val="fr-CH"/>
              </w:rPr>
            </w:pPr>
            <w:r w:rsidRPr="0045417D">
              <w:rPr>
                <w:rFonts w:ascii="Verdana" w:hAnsi="Verdana"/>
                <w:b/>
                <w:bCs/>
                <w:sz w:val="20"/>
                <w:szCs w:val="20"/>
                <w:lang w:val="fr-CH"/>
              </w:rPr>
              <w:t>Remarques</w:t>
            </w:r>
          </w:p>
        </w:tc>
      </w:tr>
      <w:tr w:rsidR="00BB188F" w:rsidRPr="0045417D" w14:paraId="4D519212" w14:textId="77777777"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14" w:type="dxa"/>
          <w:trHeight w:val="552"/>
        </w:trPr>
        <w:tc>
          <w:tcPr>
            <w:tcW w:w="1693" w:type="dxa"/>
            <w:shd w:val="clear" w:color="auto" w:fill="FFFFFF" w:themeFill="background1"/>
          </w:tcPr>
          <w:p w14:paraId="7487975C" w14:textId="463F8406" w:rsidR="00BB188F" w:rsidRPr="0045417D" w:rsidRDefault="00BB188F" w:rsidP="00BB188F">
            <w:pPr>
              <w:rPr>
                <w:rFonts w:ascii="Verdana" w:hAnsi="Verdana" w:cstheme="minorHAnsi"/>
                <w:sz w:val="20"/>
                <w:szCs w:val="20"/>
                <w:lang w:val="fr-CH"/>
              </w:rPr>
            </w:pPr>
            <w:r w:rsidRPr="0045417D">
              <w:rPr>
                <w:rFonts w:ascii="Verdana" w:hAnsi="Verdana" w:cstheme="minorHAnsi"/>
                <w:sz w:val="20"/>
                <w:szCs w:val="20"/>
                <w:lang w:val="fr-CH"/>
              </w:rPr>
              <w:t>d5.1a</w:t>
            </w:r>
          </w:p>
        </w:tc>
        <w:tc>
          <w:tcPr>
            <w:tcW w:w="5678" w:type="dxa"/>
            <w:gridSpan w:val="2"/>
            <w:shd w:val="clear" w:color="auto" w:fill="FFFFFF" w:themeFill="background1"/>
          </w:tcPr>
          <w:p w14:paraId="2F10E699" w14:textId="4FD4422D" w:rsidR="00BB188F" w:rsidRPr="0045417D" w:rsidRDefault="00BB188F" w:rsidP="00BB188F">
            <w:pPr>
              <w:ind w:left="1"/>
              <w:rPr>
                <w:rFonts w:ascii="Verdana" w:hAnsi="Verdana" w:cs="Arial"/>
                <w:sz w:val="20"/>
                <w:szCs w:val="20"/>
                <w:lang w:val="fr-CH" w:eastAsia="de-DE"/>
              </w:rPr>
            </w:pPr>
            <w:r w:rsidRPr="0045417D">
              <w:rPr>
                <w:rFonts w:ascii="Verdana" w:hAnsi="Verdana" w:cs="Arial"/>
                <w:sz w:val="20"/>
                <w:szCs w:val="20"/>
                <w:lang w:val="fr-CH" w:eastAsia="de-DE"/>
              </w:rPr>
              <w:t>Ils différencient les types d’engrais de ferme en fonction des rasses d’animaux et des systèmes de stabulation de ces derniers.</w:t>
            </w:r>
            <w:r w:rsidRPr="0045417D" w:rsidDel="00B636F7">
              <w:rPr>
                <w:rFonts w:ascii="Verdana" w:hAnsi="Verdana" w:cs="Arial"/>
                <w:sz w:val="20"/>
                <w:szCs w:val="20"/>
                <w:lang w:val="fr-CH" w:eastAsia="de-DE"/>
              </w:rPr>
              <w:t xml:space="preserve"> </w:t>
            </w:r>
            <w:r w:rsidRPr="0045417D">
              <w:rPr>
                <w:rFonts w:ascii="Verdana" w:hAnsi="Verdana" w:cs="Arial"/>
                <w:sz w:val="20"/>
                <w:szCs w:val="20"/>
                <w:lang w:val="fr-CH" w:eastAsia="de-DE"/>
              </w:rPr>
              <w:t>(C2)</w:t>
            </w:r>
          </w:p>
        </w:tc>
        <w:tc>
          <w:tcPr>
            <w:tcW w:w="1896" w:type="dxa"/>
            <w:gridSpan w:val="2"/>
            <w:shd w:val="clear" w:color="auto" w:fill="FFFFFF" w:themeFill="background1"/>
          </w:tcPr>
          <w:p w14:paraId="366B4C0E" w14:textId="0AD7592F" w:rsidR="00BB188F" w:rsidRPr="0045417D" w:rsidRDefault="0045417D" w:rsidP="0045417D">
            <w:pPr>
              <w:rPr>
                <w:rFonts w:ascii="Verdana" w:hAnsi="Verdana" w:cs="Arial"/>
                <w:i/>
                <w:iCs/>
                <w:sz w:val="20"/>
                <w:szCs w:val="20"/>
                <w:lang w:val="fr-CH" w:eastAsia="de-DE"/>
              </w:rPr>
            </w:pPr>
            <w:r w:rsidRPr="0045417D">
              <w:rPr>
                <w:rFonts w:ascii="Verdana" w:hAnsi="Verdana" w:cstheme="minorHAnsi"/>
                <w:i/>
                <w:iCs/>
                <w:sz w:val="20"/>
                <w:szCs w:val="20"/>
                <w:lang w:val="fr-CH"/>
              </w:rPr>
              <w:t>CFC</w:t>
            </w:r>
            <w:r w:rsidR="00BB188F" w:rsidRPr="0045417D">
              <w:rPr>
                <w:rFonts w:ascii="Verdana" w:hAnsi="Verdana" w:cstheme="minorHAnsi"/>
                <w:i/>
                <w:iCs/>
                <w:sz w:val="20"/>
                <w:szCs w:val="20"/>
                <w:lang w:val="fr-CH"/>
              </w:rPr>
              <w:t xml:space="preserve"> d4.1a</w:t>
            </w:r>
          </w:p>
        </w:tc>
      </w:tr>
      <w:tr w:rsidR="00BB188F" w:rsidRPr="0045417D" w14:paraId="32EEAEAF" w14:textId="77777777"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14" w:type="dxa"/>
          <w:trHeight w:val="552"/>
        </w:trPr>
        <w:tc>
          <w:tcPr>
            <w:tcW w:w="1693" w:type="dxa"/>
            <w:shd w:val="clear" w:color="auto" w:fill="FFFFFF" w:themeFill="background1"/>
          </w:tcPr>
          <w:p w14:paraId="4D5DA656" w14:textId="0AC5B281" w:rsidR="00BB188F" w:rsidRPr="0045417D" w:rsidRDefault="00BB188F" w:rsidP="00BB188F">
            <w:pPr>
              <w:rPr>
                <w:rFonts w:ascii="Verdana" w:hAnsi="Verdana" w:cstheme="minorHAnsi"/>
                <w:sz w:val="20"/>
                <w:szCs w:val="20"/>
                <w:lang w:val="fr-CH"/>
              </w:rPr>
            </w:pPr>
            <w:r w:rsidRPr="0045417D">
              <w:rPr>
                <w:rFonts w:ascii="Verdana" w:hAnsi="Verdana" w:cstheme="minorHAnsi"/>
                <w:sz w:val="20"/>
                <w:szCs w:val="20"/>
                <w:lang w:val="fr-CH"/>
              </w:rPr>
              <w:t>d5.1b</w:t>
            </w:r>
          </w:p>
        </w:tc>
        <w:tc>
          <w:tcPr>
            <w:tcW w:w="5678" w:type="dxa"/>
            <w:gridSpan w:val="2"/>
            <w:shd w:val="clear" w:color="auto" w:fill="FFFFFF" w:themeFill="background1"/>
          </w:tcPr>
          <w:p w14:paraId="1CC31D5E" w14:textId="7AF303CB" w:rsidR="00BB188F" w:rsidRPr="0045417D" w:rsidRDefault="00BB188F" w:rsidP="00BB188F">
            <w:pPr>
              <w:rPr>
                <w:rFonts w:ascii="Verdana" w:hAnsi="Verdana" w:cs="Arial"/>
                <w:sz w:val="20"/>
                <w:szCs w:val="20"/>
                <w:lang w:val="fr-CH"/>
              </w:rPr>
            </w:pPr>
            <w:r w:rsidRPr="0045417D">
              <w:rPr>
                <w:rFonts w:ascii="Verdana" w:hAnsi="Verdana" w:cs="Arial"/>
                <w:sz w:val="20"/>
                <w:szCs w:val="20"/>
                <w:lang w:val="fr-CH" w:eastAsia="de-DE"/>
              </w:rPr>
              <w:t>Ils expliquent les bases des dispositions légales relatives au stockage d’engrais de ferme (par ex. protection des eaux, ordonnance sur la protection de l’air, sécurité au travail) et expliquent leur importance pour le travail quotidien. (C2)</w:t>
            </w:r>
          </w:p>
        </w:tc>
        <w:tc>
          <w:tcPr>
            <w:tcW w:w="1896" w:type="dxa"/>
            <w:gridSpan w:val="2"/>
            <w:shd w:val="clear" w:color="auto" w:fill="FFFFFF" w:themeFill="background1"/>
          </w:tcPr>
          <w:p w14:paraId="044A56C0" w14:textId="284C5136" w:rsidR="00BB188F" w:rsidRPr="0045417D" w:rsidRDefault="0045417D" w:rsidP="00BB188F">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BB188F" w:rsidRPr="0045417D">
              <w:rPr>
                <w:rFonts w:ascii="Verdana" w:hAnsi="Verdana" w:cstheme="minorHAnsi"/>
                <w:i/>
                <w:iCs/>
                <w:sz w:val="20"/>
                <w:szCs w:val="20"/>
                <w:lang w:val="fr-CH"/>
              </w:rPr>
              <w:t xml:space="preserve"> d4.2</w:t>
            </w:r>
          </w:p>
        </w:tc>
      </w:tr>
      <w:tr w:rsidR="00BB188F" w:rsidRPr="0045417D" w14:paraId="419052FC" w14:textId="77777777"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14" w:type="dxa"/>
          <w:trHeight w:val="552"/>
        </w:trPr>
        <w:tc>
          <w:tcPr>
            <w:tcW w:w="1693" w:type="dxa"/>
            <w:shd w:val="clear" w:color="auto" w:fill="FFFFFF" w:themeFill="background1"/>
          </w:tcPr>
          <w:p w14:paraId="09B04C7D" w14:textId="4B534D42" w:rsidR="00BB188F" w:rsidRPr="0045417D" w:rsidRDefault="00BB188F" w:rsidP="00BB188F">
            <w:pPr>
              <w:rPr>
                <w:rFonts w:ascii="Verdana" w:hAnsi="Verdana" w:cstheme="minorHAnsi"/>
                <w:sz w:val="20"/>
                <w:szCs w:val="20"/>
                <w:lang w:val="fr-CH"/>
              </w:rPr>
            </w:pPr>
            <w:r w:rsidRPr="0045417D">
              <w:rPr>
                <w:rFonts w:ascii="Verdana" w:hAnsi="Verdana" w:cstheme="minorHAnsi"/>
                <w:sz w:val="20"/>
                <w:szCs w:val="20"/>
                <w:lang w:val="fr-CH"/>
              </w:rPr>
              <w:t>d5.2a</w:t>
            </w:r>
          </w:p>
        </w:tc>
        <w:tc>
          <w:tcPr>
            <w:tcW w:w="5678" w:type="dxa"/>
            <w:gridSpan w:val="2"/>
            <w:shd w:val="clear" w:color="auto" w:fill="FFFFFF" w:themeFill="background1"/>
          </w:tcPr>
          <w:p w14:paraId="4B7313E0" w14:textId="5FE9C1AB" w:rsidR="00BB188F" w:rsidRPr="0045417D" w:rsidRDefault="00BB188F" w:rsidP="00BB188F">
            <w:pPr>
              <w:ind w:left="1"/>
              <w:rPr>
                <w:rFonts w:ascii="Verdana" w:hAnsi="Verdana" w:cs="Arial"/>
                <w:sz w:val="20"/>
                <w:szCs w:val="20"/>
                <w:lang w:val="fr-CH" w:eastAsia="de-DE"/>
              </w:rPr>
            </w:pPr>
            <w:r w:rsidRPr="0045417D">
              <w:rPr>
                <w:rFonts w:ascii="Verdana" w:hAnsi="Verdana" w:cs="Arial"/>
                <w:sz w:val="20"/>
                <w:szCs w:val="20"/>
                <w:lang w:val="fr-CH" w:eastAsia="de-DE"/>
              </w:rPr>
              <w:t>Ils décrivent les différences entre les processus de transformation aérobies et anaérobies des engrais de ferme.</w:t>
            </w:r>
            <w:r w:rsidRPr="0045417D" w:rsidDel="008E0126">
              <w:rPr>
                <w:rFonts w:ascii="Verdana" w:hAnsi="Verdana" w:cs="Arial"/>
                <w:sz w:val="20"/>
                <w:szCs w:val="20"/>
                <w:lang w:val="fr-CH" w:eastAsia="de-DE"/>
              </w:rPr>
              <w:t xml:space="preserve"> </w:t>
            </w:r>
            <w:r w:rsidRPr="0045417D">
              <w:rPr>
                <w:rFonts w:ascii="Verdana" w:hAnsi="Verdana" w:cs="Arial"/>
                <w:sz w:val="20"/>
                <w:szCs w:val="20"/>
                <w:lang w:val="fr-CH" w:eastAsia="de-DE"/>
              </w:rPr>
              <w:t>(C2)</w:t>
            </w:r>
          </w:p>
        </w:tc>
        <w:tc>
          <w:tcPr>
            <w:tcW w:w="1896" w:type="dxa"/>
            <w:gridSpan w:val="2"/>
            <w:shd w:val="clear" w:color="auto" w:fill="FFFFFF" w:themeFill="background1"/>
          </w:tcPr>
          <w:p w14:paraId="18CE689F" w14:textId="76D41036" w:rsidR="00BB188F" w:rsidRPr="0045417D" w:rsidRDefault="0045417D" w:rsidP="00BB188F">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BB188F" w:rsidRPr="0045417D">
              <w:rPr>
                <w:rFonts w:ascii="Verdana" w:hAnsi="Verdana" w:cstheme="minorHAnsi"/>
                <w:i/>
                <w:iCs/>
                <w:sz w:val="20"/>
                <w:szCs w:val="20"/>
                <w:lang w:val="fr-CH"/>
              </w:rPr>
              <w:t xml:space="preserve"> d4.3/d4.4 </w:t>
            </w:r>
          </w:p>
        </w:tc>
      </w:tr>
      <w:tr w:rsidR="00BB188F" w:rsidRPr="0045417D" w14:paraId="670D1E97" w14:textId="77777777"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14" w:type="dxa"/>
          <w:trHeight w:val="717"/>
        </w:trPr>
        <w:tc>
          <w:tcPr>
            <w:tcW w:w="1693" w:type="dxa"/>
            <w:shd w:val="clear" w:color="auto" w:fill="FFFFFF" w:themeFill="background1"/>
          </w:tcPr>
          <w:p w14:paraId="5A9F3805" w14:textId="0A972887" w:rsidR="00BB188F" w:rsidRPr="0045417D" w:rsidRDefault="00BB188F" w:rsidP="00BB188F">
            <w:pPr>
              <w:rPr>
                <w:rFonts w:ascii="Verdana" w:hAnsi="Verdana" w:cstheme="minorHAnsi"/>
                <w:sz w:val="20"/>
                <w:szCs w:val="20"/>
                <w:lang w:val="fr-CH"/>
              </w:rPr>
            </w:pPr>
            <w:r w:rsidRPr="0045417D">
              <w:rPr>
                <w:rFonts w:ascii="Verdana" w:hAnsi="Verdana" w:cstheme="minorHAnsi"/>
                <w:sz w:val="20"/>
                <w:szCs w:val="20"/>
                <w:lang w:val="fr-CH"/>
              </w:rPr>
              <w:t>d5.2b</w:t>
            </w:r>
          </w:p>
        </w:tc>
        <w:tc>
          <w:tcPr>
            <w:tcW w:w="5678" w:type="dxa"/>
            <w:gridSpan w:val="2"/>
            <w:shd w:val="clear" w:color="auto" w:fill="FFFFFF" w:themeFill="background1"/>
          </w:tcPr>
          <w:p w14:paraId="2934EE5C" w14:textId="25B7A067" w:rsidR="00BB188F" w:rsidRPr="0045417D" w:rsidRDefault="00BB188F" w:rsidP="00BB188F">
            <w:pPr>
              <w:ind w:left="1"/>
              <w:rPr>
                <w:rFonts w:ascii="Verdana" w:hAnsi="Verdana" w:cs="Arial"/>
                <w:sz w:val="20"/>
                <w:szCs w:val="20"/>
                <w:lang w:val="fr-CH" w:eastAsia="de-DE"/>
              </w:rPr>
            </w:pPr>
            <w:r w:rsidRPr="0045417D">
              <w:rPr>
                <w:rFonts w:ascii="Verdana" w:hAnsi="Verdana" w:cs="Arial"/>
                <w:sz w:val="20"/>
                <w:szCs w:val="20"/>
                <w:lang w:val="fr-CH" w:eastAsia="de-DE"/>
              </w:rPr>
              <w:t xml:space="preserve">Ils expliquent les différentes possibilités pour conditionner les engrais de ferme. (C2) </w:t>
            </w:r>
          </w:p>
        </w:tc>
        <w:tc>
          <w:tcPr>
            <w:tcW w:w="1896" w:type="dxa"/>
            <w:gridSpan w:val="2"/>
            <w:shd w:val="clear" w:color="auto" w:fill="FFFFFF" w:themeFill="background1"/>
          </w:tcPr>
          <w:p w14:paraId="6EA91164" w14:textId="5B96A2D1" w:rsidR="00BB188F" w:rsidRPr="0045417D" w:rsidRDefault="0045417D" w:rsidP="00BB188F">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BB188F" w:rsidRPr="0045417D">
              <w:rPr>
                <w:rFonts w:ascii="Verdana" w:hAnsi="Verdana" w:cs="Arial"/>
                <w:i/>
                <w:iCs/>
                <w:sz w:val="20"/>
                <w:szCs w:val="20"/>
                <w:lang w:val="fr-CH" w:eastAsia="de-DE"/>
              </w:rPr>
              <w:t xml:space="preserve"> d4.3 </w:t>
            </w:r>
          </w:p>
        </w:tc>
      </w:tr>
      <w:tr w:rsidR="00BB188F" w:rsidRPr="0045417D" w14:paraId="26A4D390" w14:textId="77777777" w:rsidTr="005C3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14" w:type="dxa"/>
          <w:trHeight w:val="552"/>
        </w:trPr>
        <w:tc>
          <w:tcPr>
            <w:tcW w:w="1693" w:type="dxa"/>
            <w:shd w:val="clear" w:color="auto" w:fill="FFFFFF" w:themeFill="background1"/>
          </w:tcPr>
          <w:p w14:paraId="4CE238B9" w14:textId="144C17EC" w:rsidR="00BB188F" w:rsidRPr="0045417D" w:rsidRDefault="00BB188F" w:rsidP="00BB188F">
            <w:pPr>
              <w:rPr>
                <w:rFonts w:ascii="Verdana" w:hAnsi="Verdana" w:cstheme="minorHAnsi"/>
                <w:sz w:val="20"/>
                <w:szCs w:val="20"/>
                <w:lang w:val="fr-CH"/>
              </w:rPr>
            </w:pPr>
            <w:r w:rsidRPr="0045417D">
              <w:rPr>
                <w:rFonts w:ascii="Verdana" w:hAnsi="Verdana" w:cstheme="minorHAnsi"/>
                <w:sz w:val="20"/>
                <w:szCs w:val="20"/>
                <w:lang w:val="fr-CH"/>
              </w:rPr>
              <w:t>d5.2c</w:t>
            </w:r>
          </w:p>
        </w:tc>
        <w:tc>
          <w:tcPr>
            <w:tcW w:w="5678" w:type="dxa"/>
            <w:gridSpan w:val="2"/>
            <w:shd w:val="clear" w:color="auto" w:fill="FFFFFF" w:themeFill="background1"/>
          </w:tcPr>
          <w:p w14:paraId="1DA6E820" w14:textId="339FD03F" w:rsidR="00BB188F" w:rsidRPr="0045417D" w:rsidRDefault="00BB188F" w:rsidP="00BB188F">
            <w:pPr>
              <w:ind w:left="1"/>
              <w:rPr>
                <w:rFonts w:ascii="Verdana" w:hAnsi="Verdana" w:cs="Arial"/>
                <w:sz w:val="20"/>
                <w:szCs w:val="20"/>
                <w:lang w:val="fr-CH" w:eastAsia="de-DE"/>
              </w:rPr>
            </w:pPr>
            <w:r w:rsidRPr="0045417D">
              <w:rPr>
                <w:rFonts w:ascii="Verdana" w:hAnsi="Verdana" w:cs="Arial"/>
                <w:sz w:val="20"/>
                <w:szCs w:val="20"/>
                <w:lang w:val="fr-CH" w:eastAsia="de-DE"/>
              </w:rPr>
              <w:t>Ils mettent en évidence à l’aide d’exemples les sources de pertes possibles lors du conditionnement et du stockage des engrais. (C2)</w:t>
            </w:r>
          </w:p>
        </w:tc>
        <w:tc>
          <w:tcPr>
            <w:tcW w:w="1896" w:type="dxa"/>
            <w:gridSpan w:val="2"/>
            <w:shd w:val="clear" w:color="auto" w:fill="FFFFFF" w:themeFill="background1"/>
          </w:tcPr>
          <w:p w14:paraId="2723E214" w14:textId="069954D1" w:rsidR="00BB188F" w:rsidRPr="0045417D" w:rsidRDefault="0045417D" w:rsidP="00BB188F">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BB188F" w:rsidRPr="0045417D">
              <w:rPr>
                <w:rFonts w:ascii="Verdana" w:hAnsi="Verdana" w:cs="Arial"/>
                <w:i/>
                <w:iCs/>
                <w:sz w:val="20"/>
                <w:szCs w:val="20"/>
                <w:lang w:val="fr-CH" w:eastAsia="de-DE"/>
              </w:rPr>
              <w:t xml:space="preserve"> d4.3 </w:t>
            </w:r>
          </w:p>
        </w:tc>
      </w:tr>
      <w:tr w:rsidR="00A76017" w:rsidRPr="0045417D" w14:paraId="4FCA4690" w14:textId="77777777" w:rsidTr="00BB1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14" w:type="dxa"/>
          <w:trHeight w:val="552"/>
        </w:trPr>
        <w:tc>
          <w:tcPr>
            <w:tcW w:w="9267" w:type="dxa"/>
            <w:gridSpan w:val="5"/>
            <w:shd w:val="clear" w:color="auto" w:fill="FFF2CC" w:themeFill="accent4" w:themeFillTint="33"/>
          </w:tcPr>
          <w:p w14:paraId="4EB84CF5" w14:textId="77777777" w:rsidR="00BB188F" w:rsidRPr="0045417D" w:rsidRDefault="00BB188F" w:rsidP="00BB188F">
            <w:pPr>
              <w:pStyle w:val="Listenabsatz"/>
              <w:spacing w:before="60" w:after="60"/>
              <w:ind w:left="0"/>
              <w:contextualSpacing w:val="0"/>
              <w:rPr>
                <w:rFonts w:ascii="Verdana" w:hAnsi="Verdana" w:cs="Arial"/>
                <w:b/>
                <w:bCs/>
                <w:sz w:val="20"/>
                <w:szCs w:val="20"/>
                <w:lang w:val="fr-CH" w:eastAsia="de-DE"/>
              </w:rPr>
            </w:pPr>
            <w:r w:rsidRPr="0045417D">
              <w:rPr>
                <w:rFonts w:ascii="Verdana" w:hAnsi="Verdana" w:cs="Arial"/>
                <w:b/>
                <w:bCs/>
                <w:sz w:val="20"/>
                <w:szCs w:val="20"/>
                <w:lang w:val="fr-CH" w:eastAsia="de-DE"/>
              </w:rPr>
              <w:t>Remarques générales</w:t>
            </w:r>
          </w:p>
          <w:p w14:paraId="00CFB9EB" w14:textId="67DF41E9" w:rsidR="00A73DEF" w:rsidRDefault="00A73DEF" w:rsidP="00F75652">
            <w:pPr>
              <w:pStyle w:val="Listenabsatz"/>
              <w:spacing w:before="60" w:after="60"/>
              <w:ind w:left="0"/>
              <w:contextualSpacing w:val="0"/>
              <w:rPr>
                <w:rFonts w:ascii="Verdana" w:hAnsi="Verdana" w:cs="Arial"/>
                <w:sz w:val="20"/>
                <w:szCs w:val="20"/>
                <w:lang w:val="fr-CH" w:eastAsia="de-DE"/>
              </w:rPr>
            </w:pPr>
            <w:r w:rsidRPr="00A73DEF">
              <w:rPr>
                <w:rFonts w:ascii="Verdana" w:hAnsi="Verdana" w:cs="Arial"/>
                <w:sz w:val="20"/>
                <w:szCs w:val="20"/>
                <w:lang w:val="fr-CH" w:eastAsia="de-DE"/>
              </w:rPr>
              <w:t xml:space="preserve">Distinction par rapport à la culture fourragère </w:t>
            </w:r>
            <w:r>
              <w:rPr>
                <w:rFonts w:ascii="Verdana" w:hAnsi="Verdana" w:cs="Arial"/>
                <w:sz w:val="20"/>
                <w:szCs w:val="20"/>
                <w:lang w:val="fr-CH" w:eastAsia="de-DE"/>
              </w:rPr>
              <w:t>DCO</w:t>
            </w:r>
            <w:r w:rsidRPr="00A73DEF">
              <w:rPr>
                <w:rFonts w:ascii="Verdana" w:hAnsi="Verdana" w:cs="Arial"/>
                <w:sz w:val="20"/>
                <w:szCs w:val="20"/>
                <w:lang w:val="fr-CH" w:eastAsia="de-DE"/>
              </w:rPr>
              <w:t xml:space="preserve"> e</w:t>
            </w:r>
            <w:r>
              <w:rPr>
                <w:rFonts w:ascii="Verdana" w:hAnsi="Verdana" w:cs="Arial"/>
                <w:sz w:val="20"/>
                <w:szCs w:val="20"/>
                <w:lang w:val="fr-CH" w:eastAsia="de-DE"/>
              </w:rPr>
              <w:t xml:space="preserve">, ici uniquement </w:t>
            </w:r>
            <w:r w:rsidRPr="00A73DEF">
              <w:rPr>
                <w:rFonts w:ascii="Verdana" w:hAnsi="Verdana" w:cs="Arial"/>
                <w:sz w:val="20"/>
                <w:szCs w:val="20"/>
                <w:lang w:val="fr-CH" w:eastAsia="de-DE"/>
              </w:rPr>
              <w:t xml:space="preserve">stockage et </w:t>
            </w:r>
            <w:r>
              <w:rPr>
                <w:rFonts w:ascii="Verdana" w:hAnsi="Verdana" w:cs="Arial"/>
                <w:sz w:val="20"/>
                <w:szCs w:val="20"/>
                <w:lang w:val="fr-CH" w:eastAsia="de-DE"/>
              </w:rPr>
              <w:t xml:space="preserve">préparation </w:t>
            </w:r>
            <w:r w:rsidRPr="00A73DEF">
              <w:rPr>
                <w:rFonts w:ascii="Verdana" w:hAnsi="Verdana" w:cs="Arial"/>
                <w:sz w:val="20"/>
                <w:szCs w:val="20"/>
                <w:lang w:val="fr-CH" w:eastAsia="de-DE"/>
              </w:rPr>
              <w:t xml:space="preserve">; impacts sur la faune et la flore du sol dans </w:t>
            </w:r>
            <w:r>
              <w:rPr>
                <w:rFonts w:ascii="Verdana" w:hAnsi="Verdana" w:cs="Arial"/>
                <w:sz w:val="20"/>
                <w:szCs w:val="20"/>
                <w:lang w:val="fr-CH" w:eastAsia="de-DE"/>
              </w:rPr>
              <w:t>DCO</w:t>
            </w:r>
            <w:r w:rsidRPr="00A73DEF">
              <w:rPr>
                <w:rFonts w:ascii="Verdana" w:hAnsi="Verdana" w:cs="Arial"/>
                <w:sz w:val="20"/>
                <w:szCs w:val="20"/>
                <w:lang w:val="fr-CH" w:eastAsia="de-DE"/>
              </w:rPr>
              <w:t xml:space="preserve"> a ; abordé dans l</w:t>
            </w:r>
            <w:r>
              <w:rPr>
                <w:rFonts w:ascii="Verdana" w:hAnsi="Verdana" w:cs="Arial"/>
                <w:sz w:val="20"/>
                <w:szCs w:val="20"/>
                <w:lang w:val="fr-CH" w:eastAsia="de-DE"/>
              </w:rPr>
              <w:t xml:space="preserve">'unité de formation </w:t>
            </w:r>
            <w:r w:rsidRPr="00A73DEF">
              <w:rPr>
                <w:rFonts w:ascii="Verdana" w:hAnsi="Verdana" w:cs="Arial"/>
                <w:sz w:val="20"/>
                <w:szCs w:val="20"/>
                <w:lang w:val="fr-CH" w:eastAsia="de-DE"/>
              </w:rPr>
              <w:t xml:space="preserve">module « Fertilisation des prairies et des </w:t>
            </w:r>
            <w:r>
              <w:rPr>
                <w:rFonts w:ascii="Verdana" w:hAnsi="Verdana" w:cs="Arial"/>
                <w:sz w:val="20"/>
                <w:szCs w:val="20"/>
                <w:lang w:val="fr-CH" w:eastAsia="de-DE"/>
              </w:rPr>
              <w:t xml:space="preserve">grandes </w:t>
            </w:r>
            <w:r w:rsidRPr="00A73DEF">
              <w:rPr>
                <w:rFonts w:ascii="Verdana" w:hAnsi="Verdana" w:cs="Arial"/>
                <w:sz w:val="20"/>
                <w:szCs w:val="20"/>
                <w:lang w:val="fr-CH" w:eastAsia="de-DE"/>
              </w:rPr>
              <w:t>cultures</w:t>
            </w:r>
            <w:r>
              <w:rPr>
                <w:rFonts w:ascii="Verdana" w:hAnsi="Verdana" w:cs="Arial"/>
                <w:sz w:val="20"/>
                <w:szCs w:val="20"/>
                <w:lang w:val="fr-CH" w:eastAsia="de-DE"/>
              </w:rPr>
              <w:t xml:space="preserve"> </w:t>
            </w:r>
            <w:r w:rsidRPr="00A73DEF">
              <w:rPr>
                <w:rFonts w:ascii="Verdana" w:hAnsi="Verdana" w:cs="Arial"/>
                <w:sz w:val="20"/>
                <w:szCs w:val="20"/>
                <w:lang w:val="fr-CH" w:eastAsia="de-DE"/>
              </w:rPr>
              <w:t>»</w:t>
            </w:r>
            <w:r>
              <w:t xml:space="preserve"> </w:t>
            </w:r>
          </w:p>
          <w:p w14:paraId="240ADCED" w14:textId="5D2E566E" w:rsidR="00EB5C92" w:rsidRPr="0045417D" w:rsidRDefault="0045417D" w:rsidP="00F75652">
            <w:pPr>
              <w:pStyle w:val="Listenabsatz"/>
              <w:spacing w:before="60" w:after="60"/>
              <w:ind w:left="0"/>
              <w:contextualSpacing w:val="0"/>
              <w:rPr>
                <w:rFonts w:ascii="Verdana" w:hAnsi="Verdana" w:cs="Arial"/>
                <w:sz w:val="20"/>
                <w:szCs w:val="20"/>
                <w:lang w:val="fr-CH" w:eastAsia="de-DE"/>
              </w:rPr>
            </w:pPr>
            <w:r w:rsidRPr="009503AB">
              <w:rPr>
                <w:rFonts w:ascii="Verdana" w:hAnsi="Verdana" w:cs="Arial"/>
                <w:sz w:val="20"/>
                <w:szCs w:val="20"/>
                <w:lang w:val="fr-CH" w:eastAsia="de-DE"/>
              </w:rPr>
              <w:t xml:space="preserve">Dossier de formation </w:t>
            </w:r>
            <w:r w:rsidRPr="0045417D">
              <w:rPr>
                <w:rFonts w:ascii="Verdana" w:hAnsi="Verdana" w:cs="Arial"/>
                <w:sz w:val="20"/>
                <w:szCs w:val="20"/>
                <w:lang w:val="fr-CH" w:eastAsia="de-DE"/>
              </w:rPr>
              <w:t xml:space="preserve">: </w:t>
            </w:r>
            <w:r w:rsidR="00EB5C92" w:rsidRPr="0045417D">
              <w:rPr>
                <w:rFonts w:ascii="Verdana" w:hAnsi="Verdana" w:cs="Arial"/>
                <w:sz w:val="20"/>
                <w:szCs w:val="20"/>
                <w:lang w:val="fr-CH" w:eastAsia="de-DE"/>
              </w:rPr>
              <w:t>01-</w:t>
            </w:r>
            <w:r w:rsidR="00F15696" w:rsidRPr="0045417D">
              <w:rPr>
                <w:rFonts w:ascii="Verdana" w:hAnsi="Verdana" w:cs="Arial"/>
                <w:sz w:val="20"/>
                <w:szCs w:val="20"/>
                <w:lang w:val="fr-CH" w:eastAsia="de-DE"/>
              </w:rPr>
              <w:t xml:space="preserve">d5 </w:t>
            </w:r>
            <w:r w:rsidRPr="0045417D">
              <w:rPr>
                <w:rFonts w:ascii="Verdana" w:hAnsi="Verdana" w:cs="Arial"/>
                <w:sz w:val="20"/>
                <w:szCs w:val="20"/>
                <w:lang w:val="fr-CH" w:eastAsia="de-DE"/>
              </w:rPr>
              <w:t>AFP</w:t>
            </w:r>
            <w:r w:rsidR="00DE1369">
              <w:t xml:space="preserve"> </w:t>
            </w:r>
            <w:r w:rsidR="00DE1369" w:rsidRPr="00DE1369">
              <w:rPr>
                <w:rFonts w:ascii="Verdana" w:hAnsi="Verdana" w:cs="Arial"/>
                <w:sz w:val="20"/>
                <w:szCs w:val="20"/>
                <w:lang w:val="fr-CH" w:eastAsia="de-DE"/>
              </w:rPr>
              <w:t>Stocker et préparer les engrais de ferme</w:t>
            </w:r>
          </w:p>
        </w:tc>
      </w:tr>
    </w:tbl>
    <w:p w14:paraId="27E12679" w14:textId="77777777" w:rsidR="00811FB4" w:rsidRPr="0045417D" w:rsidRDefault="00811FB4">
      <w:pPr>
        <w:rPr>
          <w:rFonts w:ascii="Verdana" w:eastAsia="Arial" w:hAnsi="Verdana" w:cstheme="minorHAnsi"/>
          <w:b/>
          <w:bCs/>
          <w:sz w:val="20"/>
          <w:szCs w:val="20"/>
          <w:lang w:val="fr-CH"/>
        </w:rPr>
      </w:pPr>
      <w:bookmarkStart w:id="1" w:name="_Hlk161839618"/>
      <w:r w:rsidRPr="0045417D">
        <w:rPr>
          <w:rFonts w:ascii="Verdana" w:eastAsia="Arial" w:hAnsi="Verdana" w:cstheme="minorHAnsi"/>
          <w:b/>
          <w:bCs/>
          <w:sz w:val="20"/>
          <w:szCs w:val="20"/>
          <w:lang w:val="fr-CH"/>
        </w:rPr>
        <w:br w:type="page"/>
      </w:r>
    </w:p>
    <w:p w14:paraId="3185B9CD" w14:textId="29AD4DE1" w:rsidR="00E97EF2" w:rsidRPr="0045417D" w:rsidRDefault="0098791F" w:rsidP="00C34031">
      <w:pPr>
        <w:spacing w:before="60" w:after="60" w:line="264" w:lineRule="auto"/>
        <w:rPr>
          <w:rFonts w:ascii="Verdana" w:hAnsi="Verdana"/>
          <w:b/>
          <w:bCs/>
          <w:sz w:val="20"/>
          <w:szCs w:val="20"/>
          <w:lang w:val="fr-CH"/>
        </w:rPr>
      </w:pPr>
      <w:r w:rsidRPr="0045417D">
        <w:rPr>
          <w:rFonts w:ascii="Verdana" w:eastAsia="Arial" w:hAnsi="Verdana" w:cstheme="minorHAnsi"/>
          <w:b/>
          <w:bCs/>
          <w:sz w:val="20"/>
          <w:szCs w:val="20"/>
          <w:lang w:val="fr-CH"/>
        </w:rPr>
        <w:lastRenderedPageBreak/>
        <w:t xml:space="preserve">Domaine de compétences opérationnelles e : </w:t>
      </w:r>
      <w:r w:rsidRPr="0045417D">
        <w:rPr>
          <w:rFonts w:ascii="Verdana" w:eastAsia="Arial" w:hAnsi="Verdana" w:cstheme="minorHAnsi"/>
          <w:b/>
          <w:bCs/>
          <w:sz w:val="20"/>
          <w:szCs w:val="20"/>
          <w:lang w:val="fr-CH"/>
        </w:rPr>
        <w:br/>
      </w:r>
      <w:r w:rsidRPr="0045417D">
        <w:rPr>
          <w:rFonts w:ascii="Verdana" w:hAnsi="Verdana"/>
          <w:b/>
          <w:bCs/>
          <w:sz w:val="20"/>
          <w:szCs w:val="20"/>
          <w:lang w:val="fr-CH"/>
        </w:rPr>
        <w:t>Suivi des surfaces herbagères et des grandes cultures</w:t>
      </w:r>
    </w:p>
    <w:tbl>
      <w:tblPr>
        <w:tblStyle w:val="TableNormal1"/>
        <w:tblW w:w="92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343"/>
      </w:tblGrid>
      <w:tr w:rsidR="0098791F" w:rsidRPr="0045417D" w14:paraId="342564DC" w14:textId="77777777" w:rsidTr="0098791F">
        <w:trPr>
          <w:trHeight w:val="297"/>
        </w:trPr>
        <w:tc>
          <w:tcPr>
            <w:tcW w:w="1985" w:type="dxa"/>
            <w:shd w:val="clear" w:color="auto" w:fill="BFBFBF" w:themeFill="background1" w:themeFillShade="BF"/>
          </w:tcPr>
          <w:p w14:paraId="296701E6" w14:textId="77777777" w:rsidR="0098791F" w:rsidRPr="0045417D" w:rsidRDefault="0098791F" w:rsidP="00BC65E1">
            <w:pPr>
              <w:pStyle w:val="TableParagraph"/>
              <w:spacing w:before="60" w:after="60"/>
              <w:ind w:left="113"/>
              <w:rPr>
                <w:rFonts w:ascii="Verdana" w:hAnsi="Verdana" w:cstheme="minorHAnsi"/>
                <w:b/>
                <w:sz w:val="20"/>
                <w:szCs w:val="20"/>
                <w:lang w:val="fr-CH"/>
              </w:rPr>
            </w:pPr>
            <w:r w:rsidRPr="0045417D">
              <w:rPr>
                <w:rFonts w:ascii="Verdana" w:hAnsi="Verdana" w:cstheme="minorHAnsi"/>
                <w:b/>
                <w:sz w:val="20"/>
                <w:szCs w:val="20"/>
                <w:lang w:val="fr-CH"/>
              </w:rPr>
              <w:t>Compétences opérationnelles</w:t>
            </w:r>
          </w:p>
        </w:tc>
        <w:tc>
          <w:tcPr>
            <w:tcW w:w="5953" w:type="dxa"/>
            <w:shd w:val="clear" w:color="auto" w:fill="BFBFBF" w:themeFill="background1" w:themeFillShade="BF"/>
          </w:tcPr>
          <w:p w14:paraId="6FC0ABEB" w14:textId="77777777" w:rsidR="0098791F" w:rsidRPr="0045417D" w:rsidRDefault="0098791F" w:rsidP="00BC65E1">
            <w:pPr>
              <w:pStyle w:val="TableParagraph"/>
              <w:spacing w:before="60" w:after="60"/>
              <w:ind w:left="141"/>
              <w:rPr>
                <w:rFonts w:ascii="Verdana" w:hAnsi="Verdana" w:cstheme="minorHAnsi"/>
                <w:b/>
                <w:sz w:val="20"/>
                <w:szCs w:val="20"/>
                <w:lang w:val="fr-CH"/>
              </w:rPr>
            </w:pPr>
            <w:r w:rsidRPr="0045417D">
              <w:rPr>
                <w:rFonts w:ascii="Verdana" w:hAnsi="Verdana" w:cstheme="minorHAnsi"/>
                <w:b/>
                <w:sz w:val="20"/>
                <w:szCs w:val="20"/>
                <w:lang w:val="fr-CH"/>
              </w:rPr>
              <w:t>Unités de formation</w:t>
            </w:r>
          </w:p>
        </w:tc>
        <w:tc>
          <w:tcPr>
            <w:tcW w:w="1343" w:type="dxa"/>
            <w:shd w:val="clear" w:color="auto" w:fill="BFBFBF" w:themeFill="background1" w:themeFillShade="BF"/>
          </w:tcPr>
          <w:p w14:paraId="4D904EA1" w14:textId="77777777" w:rsidR="0098791F" w:rsidRPr="0045417D" w:rsidRDefault="0098791F" w:rsidP="00BC65E1">
            <w:pPr>
              <w:pStyle w:val="TableParagraph"/>
              <w:spacing w:before="60"/>
              <w:jc w:val="center"/>
              <w:rPr>
                <w:rFonts w:ascii="Verdana" w:hAnsi="Verdana" w:cstheme="minorHAnsi"/>
                <w:b/>
                <w:sz w:val="20"/>
                <w:szCs w:val="20"/>
                <w:lang w:val="fr-CH"/>
              </w:rPr>
            </w:pPr>
            <w:r w:rsidRPr="0045417D">
              <w:rPr>
                <w:rFonts w:ascii="Verdana" w:hAnsi="Verdana" w:cstheme="minorHAnsi"/>
                <w:b/>
                <w:sz w:val="20"/>
                <w:szCs w:val="20"/>
                <w:lang w:val="fr-CH"/>
              </w:rPr>
              <w:t>Leçons</w:t>
            </w:r>
          </w:p>
        </w:tc>
      </w:tr>
      <w:tr w:rsidR="0098791F" w:rsidRPr="0045417D" w14:paraId="62C33287" w14:textId="77777777" w:rsidTr="0098791F">
        <w:trPr>
          <w:trHeight w:val="185"/>
        </w:trPr>
        <w:tc>
          <w:tcPr>
            <w:tcW w:w="1985" w:type="dxa"/>
            <w:shd w:val="clear" w:color="auto" w:fill="FFC000" w:themeFill="accent4"/>
          </w:tcPr>
          <w:p w14:paraId="199B14C1" w14:textId="78C15D75" w:rsidR="0098791F" w:rsidRPr="0045417D" w:rsidRDefault="0098791F" w:rsidP="0098791F">
            <w:pPr>
              <w:pStyle w:val="TableParagraph"/>
              <w:spacing w:before="60" w:after="60"/>
              <w:ind w:left="113" w:right="276"/>
              <w:rPr>
                <w:rFonts w:ascii="Verdana" w:hAnsi="Verdana" w:cstheme="minorHAnsi"/>
                <w:b/>
                <w:bCs/>
                <w:sz w:val="20"/>
                <w:szCs w:val="20"/>
                <w:lang w:val="fr-CH"/>
              </w:rPr>
            </w:pPr>
            <w:r w:rsidRPr="0045417D">
              <w:rPr>
                <w:rFonts w:ascii="Verdana" w:hAnsi="Verdana" w:cstheme="minorHAnsi"/>
                <w:b/>
                <w:bCs/>
                <w:sz w:val="20"/>
                <w:szCs w:val="20"/>
                <w:lang w:val="fr-CH"/>
              </w:rPr>
              <w:t>DCO e</w:t>
            </w:r>
          </w:p>
        </w:tc>
        <w:tc>
          <w:tcPr>
            <w:tcW w:w="5953" w:type="dxa"/>
            <w:shd w:val="clear" w:color="auto" w:fill="FFC000" w:themeFill="accent4"/>
          </w:tcPr>
          <w:p w14:paraId="6D77F8DE" w14:textId="302749E1" w:rsidR="0098791F" w:rsidRPr="0045417D" w:rsidRDefault="0098791F" w:rsidP="0098791F">
            <w:pPr>
              <w:pStyle w:val="TableParagraph"/>
              <w:tabs>
                <w:tab w:val="left" w:pos="283"/>
              </w:tabs>
              <w:spacing w:before="60" w:after="60" w:line="241" w:lineRule="exact"/>
              <w:ind w:left="141"/>
              <w:rPr>
                <w:rFonts w:ascii="Verdana" w:hAnsi="Verdana" w:cstheme="minorHAnsi"/>
                <w:b/>
                <w:bCs/>
                <w:sz w:val="20"/>
                <w:szCs w:val="20"/>
                <w:lang w:val="fr-CH"/>
              </w:rPr>
            </w:pPr>
            <w:r w:rsidRPr="0045417D">
              <w:rPr>
                <w:rFonts w:ascii="Verdana" w:hAnsi="Verdana"/>
                <w:b/>
                <w:bCs/>
                <w:sz w:val="20"/>
                <w:szCs w:val="20"/>
                <w:lang w:val="fr-CH"/>
              </w:rPr>
              <w:t>Suivi des surfaces herbagères et des grandes cultures</w:t>
            </w:r>
          </w:p>
        </w:tc>
        <w:tc>
          <w:tcPr>
            <w:tcW w:w="1343" w:type="dxa"/>
            <w:shd w:val="clear" w:color="auto" w:fill="FFC000" w:themeFill="accent4"/>
            <w:vAlign w:val="center"/>
          </w:tcPr>
          <w:p w14:paraId="2E9344CD" w14:textId="55D24B23" w:rsidR="0098791F" w:rsidRPr="0045417D" w:rsidRDefault="0098791F" w:rsidP="0098791F">
            <w:pPr>
              <w:jc w:val="center"/>
              <w:rPr>
                <w:rFonts w:ascii="Verdana" w:hAnsi="Verdana"/>
                <w:b/>
                <w:bCs/>
                <w:sz w:val="20"/>
                <w:szCs w:val="20"/>
                <w:lang w:val="fr-CH"/>
              </w:rPr>
            </w:pPr>
            <w:r w:rsidRPr="0045417D">
              <w:rPr>
                <w:rFonts w:ascii="Verdana" w:hAnsi="Verdana" w:cstheme="minorHAnsi"/>
                <w:b/>
                <w:bCs/>
                <w:sz w:val="20"/>
                <w:szCs w:val="20"/>
                <w:lang w:val="fr-CH"/>
              </w:rPr>
              <w:t>50</w:t>
            </w:r>
          </w:p>
        </w:tc>
      </w:tr>
      <w:tr w:rsidR="0098791F" w:rsidRPr="0045417D" w14:paraId="6F2FAC77" w14:textId="77777777" w:rsidTr="0098791F">
        <w:trPr>
          <w:trHeight w:val="53"/>
        </w:trPr>
        <w:tc>
          <w:tcPr>
            <w:tcW w:w="1985" w:type="dxa"/>
          </w:tcPr>
          <w:p w14:paraId="75765EE0" w14:textId="51F1825B" w:rsidR="0098791F" w:rsidRPr="0045417D" w:rsidRDefault="0098791F" w:rsidP="0098791F">
            <w:pPr>
              <w:pStyle w:val="TableParagraph"/>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e2</w:t>
            </w:r>
          </w:p>
        </w:tc>
        <w:tc>
          <w:tcPr>
            <w:tcW w:w="5953" w:type="dxa"/>
          </w:tcPr>
          <w:p w14:paraId="59229E8D" w14:textId="7C3E5C81" w:rsidR="0098791F" w:rsidRPr="0045417D" w:rsidRDefault="0098791F" w:rsidP="0098791F">
            <w:pPr>
              <w:pStyle w:val="TableParagraph"/>
              <w:tabs>
                <w:tab w:val="left" w:pos="283"/>
              </w:tabs>
              <w:spacing w:before="60" w:after="60" w:line="241" w:lineRule="exact"/>
              <w:ind w:left="141"/>
              <w:rPr>
                <w:rFonts w:ascii="Verdana" w:hAnsi="Verdana" w:cstheme="minorHAnsi"/>
                <w:b/>
                <w:bCs/>
                <w:sz w:val="20"/>
                <w:szCs w:val="20"/>
                <w:lang w:val="fr-CH"/>
              </w:rPr>
            </w:pPr>
            <w:r w:rsidRPr="0045417D">
              <w:rPr>
                <w:rFonts w:ascii="Verdana" w:hAnsi="Verdana" w:cs="Times New Roman"/>
                <w:spacing w:val="4"/>
                <w:sz w:val="20"/>
                <w:szCs w:val="20"/>
                <w:lang w:val="fr-CH"/>
              </w:rPr>
              <w:t>Récolter et conserver le fourrage grossier</w:t>
            </w:r>
          </w:p>
        </w:tc>
        <w:tc>
          <w:tcPr>
            <w:tcW w:w="1343" w:type="dxa"/>
            <w:vAlign w:val="center"/>
          </w:tcPr>
          <w:p w14:paraId="202965B6" w14:textId="39984A8F" w:rsidR="0098791F" w:rsidRPr="0045417D" w:rsidRDefault="0098791F" w:rsidP="0098791F">
            <w:pPr>
              <w:jc w:val="center"/>
              <w:rPr>
                <w:rFonts w:ascii="Verdana" w:hAnsi="Verdana"/>
                <w:sz w:val="20"/>
                <w:szCs w:val="20"/>
                <w:lang w:val="fr-CH"/>
              </w:rPr>
            </w:pPr>
            <w:r w:rsidRPr="0045417D">
              <w:rPr>
                <w:rFonts w:ascii="Verdana" w:hAnsi="Verdana" w:cstheme="minorHAnsi"/>
                <w:sz w:val="20"/>
                <w:szCs w:val="20"/>
                <w:lang w:val="fr-CH"/>
              </w:rPr>
              <w:t>10</w:t>
            </w:r>
          </w:p>
        </w:tc>
      </w:tr>
      <w:tr w:rsidR="0098791F" w:rsidRPr="0045417D" w14:paraId="06DD2EE9" w14:textId="77777777" w:rsidTr="0098791F">
        <w:trPr>
          <w:trHeight w:val="126"/>
        </w:trPr>
        <w:tc>
          <w:tcPr>
            <w:tcW w:w="1985" w:type="dxa"/>
          </w:tcPr>
          <w:p w14:paraId="12F837A9" w14:textId="0300708B" w:rsidR="0098791F" w:rsidRPr="0045417D" w:rsidRDefault="0098791F" w:rsidP="0098791F">
            <w:pPr>
              <w:pStyle w:val="TableParagraph"/>
              <w:tabs>
                <w:tab w:val="left" w:pos="709"/>
              </w:tabs>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e1/e2/e3</w:t>
            </w:r>
          </w:p>
        </w:tc>
        <w:tc>
          <w:tcPr>
            <w:tcW w:w="5953" w:type="dxa"/>
          </w:tcPr>
          <w:p w14:paraId="577C0D8F" w14:textId="6155B40F" w:rsidR="0098791F" w:rsidRPr="0045417D" w:rsidRDefault="0098791F" w:rsidP="0098791F">
            <w:pPr>
              <w:pStyle w:val="TableParagraph"/>
              <w:tabs>
                <w:tab w:val="left" w:pos="283"/>
              </w:tabs>
              <w:spacing w:before="60" w:after="60" w:line="241" w:lineRule="exact"/>
              <w:ind w:left="141"/>
              <w:rPr>
                <w:rFonts w:ascii="Verdana" w:hAnsi="Verdana" w:cstheme="minorHAnsi"/>
                <w:b/>
                <w:bCs/>
                <w:sz w:val="20"/>
                <w:szCs w:val="20"/>
                <w:lang w:val="fr-CH"/>
              </w:rPr>
            </w:pPr>
            <w:r w:rsidRPr="0045417D">
              <w:rPr>
                <w:rFonts w:ascii="Verdana" w:hAnsi="Verdana" w:cs="Times New Roman"/>
                <w:spacing w:val="4"/>
                <w:sz w:val="20"/>
                <w:szCs w:val="20"/>
                <w:lang w:val="fr-CH"/>
              </w:rPr>
              <w:t>Reconnaître les plantes des prairies</w:t>
            </w:r>
          </w:p>
        </w:tc>
        <w:tc>
          <w:tcPr>
            <w:tcW w:w="1343" w:type="dxa"/>
            <w:vAlign w:val="center"/>
          </w:tcPr>
          <w:p w14:paraId="4D210582" w14:textId="69FB4073" w:rsidR="0098791F" w:rsidRPr="0045417D" w:rsidRDefault="0098791F" w:rsidP="0098791F">
            <w:pPr>
              <w:jc w:val="center"/>
              <w:rPr>
                <w:rFonts w:ascii="Verdana" w:hAnsi="Verdana"/>
                <w:sz w:val="20"/>
                <w:szCs w:val="20"/>
                <w:lang w:val="fr-CH"/>
              </w:rPr>
            </w:pPr>
            <w:r w:rsidRPr="0045417D">
              <w:rPr>
                <w:rFonts w:ascii="Verdana" w:hAnsi="Verdana" w:cstheme="minorHAnsi"/>
                <w:sz w:val="20"/>
                <w:szCs w:val="20"/>
                <w:lang w:val="fr-CH"/>
              </w:rPr>
              <w:t>15</w:t>
            </w:r>
          </w:p>
        </w:tc>
      </w:tr>
      <w:tr w:rsidR="0098791F" w:rsidRPr="0045417D" w14:paraId="25F75EFE" w14:textId="77777777" w:rsidTr="0098791F">
        <w:trPr>
          <w:trHeight w:val="173"/>
        </w:trPr>
        <w:tc>
          <w:tcPr>
            <w:tcW w:w="1985" w:type="dxa"/>
          </w:tcPr>
          <w:p w14:paraId="6E5D5C96" w14:textId="2CD9EF7F" w:rsidR="0098791F" w:rsidRPr="0045417D" w:rsidRDefault="0098791F" w:rsidP="0098791F">
            <w:pPr>
              <w:pStyle w:val="TableParagraph"/>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e3</w:t>
            </w:r>
          </w:p>
        </w:tc>
        <w:tc>
          <w:tcPr>
            <w:tcW w:w="5953" w:type="dxa"/>
          </w:tcPr>
          <w:p w14:paraId="0EB5CC53" w14:textId="39A91D5C" w:rsidR="0098791F" w:rsidRPr="0045417D" w:rsidRDefault="0098791F" w:rsidP="0098791F">
            <w:pPr>
              <w:pStyle w:val="TableParagraph"/>
              <w:tabs>
                <w:tab w:val="left" w:pos="283"/>
              </w:tabs>
              <w:spacing w:before="60" w:after="60" w:line="241" w:lineRule="exact"/>
              <w:ind w:left="141"/>
              <w:rPr>
                <w:rFonts w:ascii="Verdana" w:hAnsi="Verdana" w:cstheme="minorHAnsi"/>
                <w:b/>
                <w:bCs/>
                <w:sz w:val="20"/>
                <w:szCs w:val="20"/>
                <w:lang w:val="fr-CH"/>
              </w:rPr>
            </w:pPr>
            <w:r w:rsidRPr="0045417D">
              <w:rPr>
                <w:rFonts w:ascii="Verdana" w:hAnsi="Verdana" w:cs="Times New Roman"/>
                <w:spacing w:val="4"/>
                <w:sz w:val="20"/>
                <w:szCs w:val="20"/>
                <w:lang w:val="fr-CH"/>
              </w:rPr>
              <w:t>Mettre en place une infrastructure de pâturage</w:t>
            </w:r>
          </w:p>
        </w:tc>
        <w:tc>
          <w:tcPr>
            <w:tcW w:w="1343" w:type="dxa"/>
            <w:vAlign w:val="center"/>
          </w:tcPr>
          <w:p w14:paraId="6F6C39EE" w14:textId="646435A6" w:rsidR="0098791F" w:rsidRPr="0045417D" w:rsidRDefault="0098791F" w:rsidP="0098791F">
            <w:pPr>
              <w:jc w:val="center"/>
              <w:rPr>
                <w:rFonts w:ascii="Verdana" w:hAnsi="Verdana"/>
                <w:sz w:val="20"/>
                <w:szCs w:val="20"/>
                <w:lang w:val="fr-CH"/>
              </w:rPr>
            </w:pPr>
            <w:r w:rsidRPr="0045417D">
              <w:rPr>
                <w:rFonts w:ascii="Verdana" w:hAnsi="Verdana" w:cstheme="minorHAnsi"/>
                <w:sz w:val="20"/>
                <w:szCs w:val="20"/>
                <w:lang w:val="fr-CH"/>
              </w:rPr>
              <w:t>10</w:t>
            </w:r>
          </w:p>
        </w:tc>
      </w:tr>
      <w:tr w:rsidR="0098791F" w:rsidRPr="0045417D" w14:paraId="2BF7DC93" w14:textId="77777777" w:rsidTr="0098791F">
        <w:trPr>
          <w:trHeight w:val="173"/>
        </w:trPr>
        <w:tc>
          <w:tcPr>
            <w:tcW w:w="1985" w:type="dxa"/>
          </w:tcPr>
          <w:p w14:paraId="1E03EFBF" w14:textId="1DD3D6F8" w:rsidR="0098791F" w:rsidRPr="0045417D" w:rsidRDefault="0098791F" w:rsidP="0098791F">
            <w:pPr>
              <w:pStyle w:val="TableParagraph"/>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e4</w:t>
            </w:r>
          </w:p>
        </w:tc>
        <w:tc>
          <w:tcPr>
            <w:tcW w:w="5953" w:type="dxa"/>
          </w:tcPr>
          <w:p w14:paraId="18113214" w14:textId="37A44FDE" w:rsidR="0098791F" w:rsidRPr="0045417D" w:rsidRDefault="0098791F" w:rsidP="0098791F">
            <w:pPr>
              <w:pStyle w:val="TableParagraph"/>
              <w:tabs>
                <w:tab w:val="left" w:pos="283"/>
              </w:tabs>
              <w:spacing w:before="60" w:after="60" w:line="241" w:lineRule="exact"/>
              <w:ind w:left="141"/>
              <w:rPr>
                <w:rFonts w:ascii="Verdana" w:hAnsi="Verdana" w:cstheme="minorHAnsi"/>
                <w:b/>
                <w:bCs/>
                <w:sz w:val="20"/>
                <w:szCs w:val="20"/>
                <w:lang w:val="fr-CH"/>
              </w:rPr>
            </w:pPr>
            <w:r w:rsidRPr="0045417D">
              <w:rPr>
                <w:rFonts w:ascii="Verdana" w:hAnsi="Verdana" w:cs="Times New Roman"/>
                <w:spacing w:val="4"/>
                <w:sz w:val="20"/>
                <w:szCs w:val="20"/>
                <w:lang w:val="fr-CH"/>
              </w:rPr>
              <w:t>Aménager des grandes cultures</w:t>
            </w:r>
          </w:p>
        </w:tc>
        <w:tc>
          <w:tcPr>
            <w:tcW w:w="1343" w:type="dxa"/>
            <w:vAlign w:val="center"/>
          </w:tcPr>
          <w:p w14:paraId="66BAEBE0" w14:textId="6E871A31" w:rsidR="0098791F" w:rsidRPr="0045417D" w:rsidRDefault="0098791F" w:rsidP="0098791F">
            <w:pPr>
              <w:jc w:val="center"/>
              <w:rPr>
                <w:rFonts w:ascii="Verdana" w:hAnsi="Verdana"/>
                <w:sz w:val="20"/>
                <w:szCs w:val="20"/>
                <w:lang w:val="fr-CH"/>
              </w:rPr>
            </w:pPr>
            <w:r w:rsidRPr="0045417D">
              <w:rPr>
                <w:rFonts w:ascii="Verdana" w:hAnsi="Verdana" w:cstheme="minorHAnsi"/>
                <w:sz w:val="20"/>
                <w:szCs w:val="20"/>
                <w:lang w:val="fr-CH"/>
              </w:rPr>
              <w:t>15</w:t>
            </w:r>
          </w:p>
        </w:tc>
      </w:tr>
      <w:bookmarkEnd w:id="1"/>
    </w:tbl>
    <w:p w14:paraId="40955D05" w14:textId="7D2F5EA4" w:rsidR="002F71E6" w:rsidRPr="0045417D" w:rsidRDefault="002F71E6" w:rsidP="002F71E6">
      <w:pPr>
        <w:rPr>
          <w:rFonts w:ascii="Verdana" w:eastAsia="Arial" w:hAnsi="Verdana" w:cstheme="minorHAnsi"/>
          <w:b/>
          <w:bCs/>
          <w:sz w:val="20"/>
          <w:szCs w:val="20"/>
          <w:lang w:val="fr-CH"/>
        </w:rPr>
      </w:pP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2"/>
        <w:gridCol w:w="5667"/>
        <w:gridCol w:w="1092"/>
        <w:gridCol w:w="830"/>
      </w:tblGrid>
      <w:tr w:rsidR="0098791F" w:rsidRPr="0045417D" w14:paraId="4B7B4AF1" w14:textId="77777777" w:rsidTr="00F73656">
        <w:trPr>
          <w:trHeight w:val="510"/>
        </w:trPr>
        <w:tc>
          <w:tcPr>
            <w:tcW w:w="1692" w:type="dxa"/>
            <w:tcBorders>
              <w:top w:val="single" w:sz="4" w:space="0" w:color="auto"/>
              <w:left w:val="single" w:sz="4" w:space="0" w:color="auto"/>
              <w:bottom w:val="single" w:sz="4" w:space="0" w:color="auto"/>
              <w:right w:val="single" w:sz="4" w:space="0" w:color="auto"/>
            </w:tcBorders>
            <w:shd w:val="clear" w:color="auto" w:fill="FFC000" w:themeFill="accent4"/>
          </w:tcPr>
          <w:p w14:paraId="7A2AA2A4" w14:textId="77777777" w:rsidR="0098791F" w:rsidRPr="0045417D" w:rsidRDefault="0098791F" w:rsidP="00BC65E1">
            <w:pPr>
              <w:rPr>
                <w:rFonts w:ascii="Verdana" w:hAnsi="Verdana" w:cstheme="minorHAnsi"/>
                <w:b/>
                <w:bCs/>
                <w:sz w:val="20"/>
                <w:szCs w:val="20"/>
                <w:lang w:val="fr-CH"/>
              </w:rPr>
            </w:pPr>
            <w:r w:rsidRPr="0045417D">
              <w:rPr>
                <w:rFonts w:ascii="Verdana" w:hAnsi="Verdana" w:cstheme="minorHAnsi"/>
                <w:b/>
                <w:bCs/>
                <w:sz w:val="20"/>
                <w:szCs w:val="20"/>
                <w:lang w:val="fr-CH"/>
              </w:rPr>
              <w:t>Unité de formation</w:t>
            </w:r>
          </w:p>
        </w:tc>
        <w:tc>
          <w:tcPr>
            <w:tcW w:w="5667" w:type="dxa"/>
            <w:tcBorders>
              <w:top w:val="single" w:sz="4" w:space="0" w:color="auto"/>
              <w:left w:val="single" w:sz="4" w:space="0" w:color="auto"/>
              <w:bottom w:val="single" w:sz="4" w:space="0" w:color="auto"/>
              <w:right w:val="single" w:sz="4" w:space="0" w:color="auto"/>
            </w:tcBorders>
            <w:shd w:val="clear" w:color="auto" w:fill="FFC000" w:themeFill="accent4"/>
          </w:tcPr>
          <w:p w14:paraId="50AE646A" w14:textId="4352A583" w:rsidR="0098791F" w:rsidRPr="0045417D" w:rsidRDefault="0098791F" w:rsidP="00BC65E1">
            <w:pPr>
              <w:rPr>
                <w:rFonts w:ascii="Verdana" w:hAnsi="Verdana" w:cstheme="minorHAnsi"/>
                <w:b/>
                <w:bCs/>
                <w:sz w:val="20"/>
                <w:szCs w:val="20"/>
                <w:lang w:val="fr-CH"/>
              </w:rPr>
            </w:pPr>
            <w:r w:rsidRPr="0045417D">
              <w:rPr>
                <w:rFonts w:ascii="Verdana" w:eastAsia="Arial" w:hAnsi="Verdana" w:cs="Times New Roman"/>
                <w:b/>
                <w:bCs/>
                <w:spacing w:val="4"/>
                <w:sz w:val="20"/>
                <w:szCs w:val="20"/>
                <w:lang w:val="fr-CH"/>
              </w:rPr>
              <w:t>Récolter et conserver le fourrage grossier</w:t>
            </w:r>
          </w:p>
        </w:tc>
        <w:tc>
          <w:tcPr>
            <w:tcW w:w="1092" w:type="dxa"/>
            <w:tcBorders>
              <w:top w:val="single" w:sz="4" w:space="0" w:color="auto"/>
              <w:left w:val="single" w:sz="4" w:space="0" w:color="auto"/>
              <w:bottom w:val="single" w:sz="4" w:space="0" w:color="auto"/>
              <w:right w:val="single" w:sz="4" w:space="0" w:color="auto"/>
            </w:tcBorders>
            <w:shd w:val="clear" w:color="auto" w:fill="FFC000" w:themeFill="accent4"/>
          </w:tcPr>
          <w:p w14:paraId="4D4F13A5" w14:textId="77777777" w:rsidR="0098791F" w:rsidRPr="0045417D" w:rsidRDefault="0098791F"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tcBorders>
              <w:top w:val="single" w:sz="4" w:space="0" w:color="auto"/>
              <w:left w:val="single" w:sz="4" w:space="0" w:color="auto"/>
              <w:bottom w:val="single" w:sz="4" w:space="0" w:color="auto"/>
              <w:right w:val="single" w:sz="4" w:space="0" w:color="auto"/>
            </w:tcBorders>
            <w:shd w:val="clear" w:color="auto" w:fill="FFC000" w:themeFill="accent4"/>
          </w:tcPr>
          <w:p w14:paraId="6DB17250" w14:textId="2A775DA3" w:rsidR="0098791F" w:rsidRPr="0045417D" w:rsidRDefault="0098791F"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10</w:t>
            </w:r>
          </w:p>
        </w:tc>
      </w:tr>
      <w:tr w:rsidR="00A76017" w:rsidRPr="0045417D" w14:paraId="330216C8" w14:textId="77777777" w:rsidTr="0098791F">
        <w:trPr>
          <w:trHeight w:val="649"/>
        </w:trPr>
        <w:tc>
          <w:tcPr>
            <w:tcW w:w="9281"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188ABB87" w14:textId="40EF1E79" w:rsidR="0098791F" w:rsidRPr="0045417D" w:rsidRDefault="00E834F7" w:rsidP="0098791F">
            <w:pPr>
              <w:spacing w:before="60" w:after="60"/>
              <w:rPr>
                <w:rFonts w:ascii="Verdana" w:hAnsi="Verdana" w:cs="Arial"/>
                <w:sz w:val="20"/>
                <w:szCs w:val="20"/>
                <w:lang w:val="fr-CH"/>
              </w:rPr>
            </w:pPr>
            <w:r w:rsidRPr="0045417D">
              <w:rPr>
                <w:rFonts w:ascii="Verdana" w:hAnsi="Verdana" w:cs="Arial"/>
                <w:sz w:val="20"/>
                <w:szCs w:val="20"/>
                <w:lang w:val="fr-CH"/>
              </w:rPr>
              <w:t>e</w:t>
            </w:r>
            <w:r w:rsidR="00B37735" w:rsidRPr="0045417D">
              <w:rPr>
                <w:rFonts w:ascii="Verdana" w:hAnsi="Verdana" w:cs="Arial"/>
                <w:sz w:val="20"/>
                <w:szCs w:val="20"/>
                <w:lang w:val="fr-CH"/>
              </w:rPr>
              <w:t>2</w:t>
            </w:r>
            <w:r w:rsidR="00440B2A" w:rsidRPr="0045417D">
              <w:rPr>
                <w:rFonts w:ascii="Verdana" w:hAnsi="Verdana" w:cs="Arial"/>
                <w:sz w:val="20"/>
                <w:szCs w:val="20"/>
                <w:lang w:val="fr-CH"/>
              </w:rPr>
              <w:t xml:space="preserve"> </w:t>
            </w:r>
            <w:r w:rsidR="0098791F" w:rsidRPr="0045417D">
              <w:rPr>
                <w:rFonts w:ascii="Verdana" w:hAnsi="Verdana"/>
                <w:sz w:val="20"/>
                <w:szCs w:val="20"/>
                <w:lang w:val="fr-CH"/>
              </w:rPr>
              <w:t xml:space="preserve">Récolter et conserver le fourrage grossier </w:t>
            </w:r>
            <w:r w:rsidR="0098791F" w:rsidRPr="0045417D">
              <w:rPr>
                <w:rFonts w:ascii="Verdana" w:eastAsia="Calibri" w:hAnsi="Verdana"/>
                <w:sz w:val="20"/>
                <w:szCs w:val="20"/>
                <w:lang w:val="fr-CH"/>
              </w:rPr>
              <w:t>en suivant les instructions reçues</w:t>
            </w:r>
          </w:p>
          <w:p w14:paraId="1D48DB93" w14:textId="77777777" w:rsidR="0098791F" w:rsidRPr="0045417D" w:rsidRDefault="0098791F" w:rsidP="0098791F">
            <w:pPr>
              <w:spacing w:before="60" w:after="60"/>
              <w:rPr>
                <w:rFonts w:ascii="Verdana" w:hAnsi="Verdana" w:cs="Arial"/>
                <w:i/>
                <w:iCs/>
                <w:sz w:val="20"/>
                <w:szCs w:val="20"/>
                <w:lang w:val="fr-CH"/>
              </w:rPr>
            </w:pPr>
            <w:r w:rsidRPr="0045417D">
              <w:rPr>
                <w:rFonts w:ascii="Verdana" w:hAnsi="Verdana" w:cs="Arial"/>
                <w:i/>
                <w:iCs/>
                <w:sz w:val="20"/>
                <w:szCs w:val="20"/>
                <w:lang w:val="fr-CH"/>
              </w:rPr>
              <w:t xml:space="preserve">Les </w:t>
            </w:r>
            <w:proofErr w:type="spellStart"/>
            <w:r w:rsidRPr="0045417D">
              <w:rPr>
                <w:rFonts w:ascii="Verdana" w:hAnsi="Verdana" w:cs="Arial"/>
                <w:i/>
                <w:iCs/>
                <w:sz w:val="20"/>
                <w:szCs w:val="20"/>
                <w:lang w:val="fr-CH"/>
              </w:rPr>
              <w:t>agropraticiennes</w:t>
            </w:r>
            <w:proofErr w:type="spellEnd"/>
            <w:r w:rsidRPr="0045417D">
              <w:rPr>
                <w:rFonts w:ascii="Verdana" w:hAnsi="Verdana" w:cs="Arial"/>
                <w:i/>
                <w:iCs/>
                <w:sz w:val="20"/>
                <w:szCs w:val="20"/>
                <w:lang w:val="fr-CH"/>
              </w:rPr>
              <w:t xml:space="preserve"> et </w:t>
            </w:r>
            <w:proofErr w:type="spellStart"/>
            <w:r w:rsidRPr="0045417D">
              <w:rPr>
                <w:rFonts w:ascii="Verdana" w:hAnsi="Verdana" w:cs="Arial"/>
                <w:i/>
                <w:iCs/>
                <w:sz w:val="20"/>
                <w:szCs w:val="20"/>
                <w:lang w:val="fr-CH"/>
              </w:rPr>
              <w:t>agropraticiens</w:t>
            </w:r>
            <w:proofErr w:type="spellEnd"/>
            <w:r w:rsidRPr="0045417D">
              <w:rPr>
                <w:rFonts w:ascii="Verdana" w:hAnsi="Verdana" w:cs="Arial"/>
                <w:i/>
                <w:iCs/>
                <w:sz w:val="20"/>
                <w:szCs w:val="20"/>
                <w:lang w:val="fr-CH"/>
              </w:rPr>
              <w:t xml:space="preserve"> récoltent et conservent le fourrage grossier suivant les instructions reçues. Ils sont conscients qu'un fourrage de qualité est déterminant pour le succès économique de l’exploitation. Ils travaillent avec exactitude et soin. </w:t>
            </w:r>
          </w:p>
          <w:p w14:paraId="62C82360" w14:textId="0F1C4C5B" w:rsidR="002F71E6" w:rsidRPr="0045417D" w:rsidRDefault="0098791F" w:rsidP="0098791F">
            <w:pPr>
              <w:spacing w:before="60" w:after="60"/>
              <w:rPr>
                <w:rFonts w:ascii="Verdana" w:hAnsi="Verdana" w:cs="Arial"/>
                <w:i/>
                <w:iCs/>
                <w:sz w:val="20"/>
                <w:szCs w:val="20"/>
                <w:lang w:val="fr-CH"/>
              </w:rPr>
            </w:pPr>
            <w:r w:rsidRPr="0045417D">
              <w:rPr>
                <w:rFonts w:ascii="Verdana" w:hAnsi="Verdana" w:cs="Arial"/>
                <w:sz w:val="20"/>
                <w:szCs w:val="20"/>
                <w:lang w:val="fr-CH"/>
              </w:rPr>
              <w:t xml:space="preserve">Les </w:t>
            </w:r>
            <w:proofErr w:type="spellStart"/>
            <w:r w:rsidRPr="0045417D">
              <w:rPr>
                <w:rFonts w:ascii="Verdana" w:hAnsi="Verdana" w:cs="Arial"/>
                <w:sz w:val="20"/>
                <w:szCs w:val="20"/>
                <w:lang w:val="fr-CH"/>
              </w:rPr>
              <w:t>agropraticiennes</w:t>
            </w:r>
            <w:proofErr w:type="spellEnd"/>
            <w:r w:rsidRPr="0045417D">
              <w:rPr>
                <w:rFonts w:ascii="Verdana" w:hAnsi="Verdana" w:cs="Arial"/>
                <w:sz w:val="20"/>
                <w:szCs w:val="20"/>
                <w:lang w:val="fr-CH"/>
              </w:rPr>
              <w:t xml:space="preserve"> et </w:t>
            </w:r>
            <w:proofErr w:type="spellStart"/>
            <w:r w:rsidRPr="0045417D">
              <w:rPr>
                <w:rFonts w:ascii="Verdana" w:hAnsi="Verdana" w:cs="Arial"/>
                <w:sz w:val="20"/>
                <w:szCs w:val="20"/>
                <w:lang w:val="fr-CH"/>
              </w:rPr>
              <w:t>agropraticiens</w:t>
            </w:r>
            <w:proofErr w:type="spellEnd"/>
            <w:r w:rsidRPr="0045417D">
              <w:rPr>
                <w:rFonts w:ascii="Verdana" w:hAnsi="Verdana" w:cs="Arial"/>
                <w:sz w:val="20"/>
                <w:szCs w:val="20"/>
                <w:lang w:val="fr-CH"/>
              </w:rPr>
              <w:t xml:space="preserve"> identifient les stades des principales plantes des prairies et parlent avec la direction de l’exploitation du moment de la récolte, de l’utilisation et du mode de conservation. Ils règlent les machines et les appareils appropriés de manière à ne pas endommager le sol ni salir le fourrage. Ils récoltent les plantes fourragères et les stockent de manière professionnelle en suivant les instructions reçues de la direction de l’exploitation Ils contrôlent la qualité du fourrage à intervalles réguliers à l’aide d’examens tactiles et olfactifs.</w:t>
            </w:r>
          </w:p>
        </w:tc>
      </w:tr>
      <w:tr w:rsidR="0098791F" w:rsidRPr="0045417D" w14:paraId="6BBFB386" w14:textId="77777777" w:rsidTr="00987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2" w:type="dxa"/>
            <w:shd w:val="clear" w:color="auto" w:fill="FFF2CC" w:themeFill="accent4" w:themeFillTint="33"/>
          </w:tcPr>
          <w:p w14:paraId="548D9763" w14:textId="4A1EE60A" w:rsidR="0098791F" w:rsidRPr="0045417D" w:rsidRDefault="0098791F" w:rsidP="0098791F">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N° d’objectif évaluateur</w:t>
            </w:r>
          </w:p>
        </w:tc>
        <w:tc>
          <w:tcPr>
            <w:tcW w:w="5667" w:type="dxa"/>
            <w:shd w:val="clear" w:color="auto" w:fill="FFF2CC" w:themeFill="accent4" w:themeFillTint="33"/>
          </w:tcPr>
          <w:p w14:paraId="56F59525" w14:textId="2C768050" w:rsidR="0098791F" w:rsidRPr="0045417D" w:rsidRDefault="0098791F" w:rsidP="0098791F">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 xml:space="preserve">Objectifs évaluateurs école professionnelle </w:t>
            </w:r>
          </w:p>
        </w:tc>
        <w:tc>
          <w:tcPr>
            <w:tcW w:w="1922" w:type="dxa"/>
            <w:gridSpan w:val="2"/>
            <w:shd w:val="clear" w:color="auto" w:fill="FFF2CC" w:themeFill="accent4" w:themeFillTint="33"/>
          </w:tcPr>
          <w:p w14:paraId="266780AA" w14:textId="04FA3655" w:rsidR="0098791F" w:rsidRPr="0045417D" w:rsidRDefault="0098791F" w:rsidP="0098791F">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Remarques</w:t>
            </w:r>
          </w:p>
        </w:tc>
      </w:tr>
      <w:tr w:rsidR="0098791F" w:rsidRPr="0045417D" w14:paraId="5E423E7C" w14:textId="77777777" w:rsidTr="00987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2" w:type="dxa"/>
            <w:shd w:val="clear" w:color="auto" w:fill="FFFFFF" w:themeFill="background1"/>
          </w:tcPr>
          <w:p w14:paraId="23F5FA1A" w14:textId="6C2782C9" w:rsidR="0098791F" w:rsidRPr="0045417D" w:rsidRDefault="0098791F" w:rsidP="0098791F">
            <w:pPr>
              <w:pStyle w:val="Listenabsatz"/>
              <w:ind w:left="0"/>
              <w:rPr>
                <w:rFonts w:ascii="Verdana" w:hAnsi="Verdana"/>
                <w:sz w:val="20"/>
                <w:szCs w:val="20"/>
                <w:lang w:val="fr-CH"/>
              </w:rPr>
            </w:pPr>
            <w:r w:rsidRPr="0045417D">
              <w:rPr>
                <w:rFonts w:ascii="Verdana" w:hAnsi="Verdana"/>
                <w:sz w:val="20"/>
                <w:szCs w:val="20"/>
                <w:lang w:val="fr-CH"/>
              </w:rPr>
              <w:t>e2.1a</w:t>
            </w:r>
          </w:p>
        </w:tc>
        <w:tc>
          <w:tcPr>
            <w:tcW w:w="5667" w:type="dxa"/>
            <w:shd w:val="clear" w:color="auto" w:fill="FFFFFF" w:themeFill="background1"/>
          </w:tcPr>
          <w:p w14:paraId="2E886ED2" w14:textId="2B2255D6" w:rsidR="0098791F" w:rsidRPr="00F73656" w:rsidRDefault="0098791F" w:rsidP="0098791F">
            <w:pPr>
              <w:rPr>
                <w:rFonts w:ascii="Verdana" w:hAnsi="Verdana" w:cs="Arial"/>
                <w:sz w:val="20"/>
                <w:szCs w:val="20"/>
                <w:lang w:val="fr-CH" w:eastAsia="de-DE"/>
              </w:rPr>
            </w:pPr>
            <w:r w:rsidRPr="00F73656">
              <w:rPr>
                <w:rFonts w:ascii="Verdana" w:hAnsi="Verdana" w:cs="Arial"/>
                <w:sz w:val="20"/>
                <w:szCs w:val="20"/>
                <w:lang w:val="fr-CH" w:eastAsia="de-DE"/>
              </w:rPr>
              <w:t>Ils décrivent les stades de développement des plantes herbagères (stades ADCF). (C2)</w:t>
            </w:r>
          </w:p>
        </w:tc>
        <w:tc>
          <w:tcPr>
            <w:tcW w:w="1922" w:type="dxa"/>
            <w:gridSpan w:val="2"/>
            <w:shd w:val="clear" w:color="auto" w:fill="FFFFFF" w:themeFill="background1"/>
          </w:tcPr>
          <w:p w14:paraId="43102AAE" w14:textId="110B1CE9" w:rsidR="0098791F" w:rsidRPr="0045417D" w:rsidRDefault="0045417D" w:rsidP="0098791F">
            <w:pPr>
              <w:ind w:left="1"/>
              <w:rPr>
                <w:rFonts w:ascii="Verdana" w:hAnsi="Verdana" w:cs="Arial"/>
                <w:i/>
                <w:iCs/>
                <w:sz w:val="20"/>
                <w:szCs w:val="20"/>
                <w:lang w:val="fr-CH" w:eastAsia="de-DE"/>
              </w:rPr>
            </w:pPr>
            <w:r w:rsidRPr="0045417D">
              <w:rPr>
                <w:rFonts w:ascii="Verdana" w:hAnsi="Verdana" w:cstheme="minorHAnsi"/>
                <w:i/>
                <w:iCs/>
                <w:sz w:val="20"/>
                <w:szCs w:val="20"/>
                <w:lang w:val="fr-CH"/>
              </w:rPr>
              <w:t>CFC</w:t>
            </w:r>
            <w:r w:rsidR="0098791F" w:rsidRPr="0045417D">
              <w:rPr>
                <w:rFonts w:ascii="Verdana" w:hAnsi="Verdana"/>
                <w:i/>
                <w:iCs/>
                <w:sz w:val="20"/>
                <w:szCs w:val="20"/>
                <w:lang w:val="fr-CH"/>
              </w:rPr>
              <w:t xml:space="preserve"> e3.1a </w:t>
            </w:r>
          </w:p>
        </w:tc>
      </w:tr>
      <w:tr w:rsidR="0098791F" w:rsidRPr="0045417D" w14:paraId="1FF431EE" w14:textId="77777777" w:rsidTr="00987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2" w:type="dxa"/>
            <w:shd w:val="clear" w:color="auto" w:fill="FFFFFF" w:themeFill="background1"/>
          </w:tcPr>
          <w:p w14:paraId="59A288FF" w14:textId="17672C9F" w:rsidR="0098791F" w:rsidRPr="0045417D" w:rsidRDefault="0098791F" w:rsidP="0098791F">
            <w:pPr>
              <w:pStyle w:val="Listenabsatz"/>
              <w:ind w:left="0"/>
              <w:rPr>
                <w:rFonts w:ascii="Verdana" w:hAnsi="Verdana"/>
                <w:sz w:val="20"/>
                <w:szCs w:val="20"/>
                <w:lang w:val="fr-CH"/>
              </w:rPr>
            </w:pPr>
            <w:r w:rsidRPr="0045417D">
              <w:rPr>
                <w:rFonts w:ascii="Verdana" w:hAnsi="Verdana"/>
                <w:sz w:val="20"/>
                <w:szCs w:val="20"/>
                <w:lang w:val="fr-CH"/>
              </w:rPr>
              <w:t>e2.1b</w:t>
            </w:r>
          </w:p>
        </w:tc>
        <w:tc>
          <w:tcPr>
            <w:tcW w:w="5667" w:type="dxa"/>
            <w:shd w:val="clear" w:color="auto" w:fill="FFFFFF" w:themeFill="background1"/>
          </w:tcPr>
          <w:p w14:paraId="4B6E91A7" w14:textId="452C3766" w:rsidR="0098791F" w:rsidRPr="00F73656" w:rsidRDefault="0098791F" w:rsidP="0098791F">
            <w:pPr>
              <w:rPr>
                <w:rFonts w:ascii="Verdana" w:hAnsi="Verdana" w:cs="Arial"/>
                <w:sz w:val="20"/>
                <w:szCs w:val="20"/>
                <w:lang w:val="fr-CH" w:eastAsia="de-DE"/>
              </w:rPr>
            </w:pPr>
            <w:r w:rsidRPr="00F73656">
              <w:rPr>
                <w:rFonts w:ascii="Verdana" w:hAnsi="Verdana" w:cs="Arial"/>
                <w:sz w:val="20"/>
                <w:szCs w:val="20"/>
                <w:lang w:val="fr-CH" w:eastAsia="de-DE"/>
              </w:rPr>
              <w:t>Ils déterminent à l’aide de différents outils le meilleur moment de récolte pour différentes utilisations et pour différents modes de conservation. (C2)</w:t>
            </w:r>
          </w:p>
        </w:tc>
        <w:tc>
          <w:tcPr>
            <w:tcW w:w="1922" w:type="dxa"/>
            <w:gridSpan w:val="2"/>
            <w:shd w:val="clear" w:color="auto" w:fill="FFFFFF" w:themeFill="background1"/>
          </w:tcPr>
          <w:p w14:paraId="6BD68689" w14:textId="084AA103" w:rsidR="0098791F" w:rsidRPr="0045417D" w:rsidRDefault="0045417D" w:rsidP="0098791F">
            <w:pPr>
              <w:ind w:left="1"/>
              <w:rPr>
                <w:rFonts w:ascii="Verdana" w:hAnsi="Verdana" w:cs="Arial"/>
                <w:i/>
                <w:iCs/>
                <w:sz w:val="20"/>
                <w:szCs w:val="20"/>
                <w:lang w:val="fr-CH" w:eastAsia="de-DE"/>
              </w:rPr>
            </w:pPr>
            <w:r w:rsidRPr="0045417D">
              <w:rPr>
                <w:rFonts w:ascii="Verdana" w:hAnsi="Verdana" w:cstheme="minorHAnsi"/>
                <w:i/>
                <w:iCs/>
                <w:sz w:val="20"/>
                <w:szCs w:val="20"/>
                <w:lang w:val="fr-CH"/>
              </w:rPr>
              <w:t>CFC</w:t>
            </w:r>
            <w:r w:rsidR="0098791F" w:rsidRPr="0045417D">
              <w:rPr>
                <w:rFonts w:ascii="Verdana" w:hAnsi="Verdana"/>
                <w:i/>
                <w:iCs/>
                <w:sz w:val="20"/>
                <w:szCs w:val="20"/>
                <w:lang w:val="fr-CH"/>
              </w:rPr>
              <w:t xml:space="preserve"> e3.1b </w:t>
            </w:r>
          </w:p>
        </w:tc>
      </w:tr>
      <w:tr w:rsidR="0098791F" w:rsidRPr="0045417D" w14:paraId="04D714AB" w14:textId="77777777" w:rsidTr="00987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2" w:type="dxa"/>
            <w:shd w:val="clear" w:color="auto" w:fill="FFFFFF" w:themeFill="background1"/>
          </w:tcPr>
          <w:p w14:paraId="6E1611E2" w14:textId="00555EE6" w:rsidR="0098791F" w:rsidRPr="0045417D" w:rsidRDefault="0098791F" w:rsidP="0098791F">
            <w:pPr>
              <w:pStyle w:val="Listenabsatz"/>
              <w:ind w:left="0"/>
              <w:rPr>
                <w:rFonts w:ascii="Verdana" w:hAnsi="Verdana"/>
                <w:sz w:val="20"/>
                <w:szCs w:val="20"/>
                <w:lang w:val="fr-CH"/>
              </w:rPr>
            </w:pPr>
            <w:r w:rsidRPr="0045417D">
              <w:rPr>
                <w:rFonts w:ascii="Verdana" w:hAnsi="Verdana"/>
                <w:sz w:val="20"/>
                <w:szCs w:val="20"/>
                <w:lang w:val="fr-CH"/>
              </w:rPr>
              <w:t>e2.1c</w:t>
            </w:r>
          </w:p>
        </w:tc>
        <w:tc>
          <w:tcPr>
            <w:tcW w:w="5667" w:type="dxa"/>
            <w:shd w:val="clear" w:color="auto" w:fill="FFFFFF" w:themeFill="background1"/>
          </w:tcPr>
          <w:p w14:paraId="5FB90C2A" w14:textId="1E5B50A7" w:rsidR="0098791F" w:rsidRPr="00F73656" w:rsidRDefault="0098791F" w:rsidP="0098791F">
            <w:pPr>
              <w:rPr>
                <w:rFonts w:ascii="Verdana" w:hAnsi="Verdana" w:cs="Arial"/>
                <w:sz w:val="20"/>
                <w:szCs w:val="20"/>
                <w:lang w:val="fr-CH" w:eastAsia="de-DE"/>
              </w:rPr>
            </w:pPr>
            <w:r w:rsidRPr="00F73656">
              <w:rPr>
                <w:rFonts w:ascii="Verdana" w:hAnsi="Verdana" w:cs="Arial"/>
                <w:sz w:val="20"/>
                <w:szCs w:val="20"/>
                <w:lang w:val="fr-CH" w:eastAsia="de-DE"/>
              </w:rPr>
              <w:t>Ils expliquent la modification des propriétés du fourrage avec l'augmentation de l'âge des plantes. (C2)</w:t>
            </w:r>
          </w:p>
        </w:tc>
        <w:tc>
          <w:tcPr>
            <w:tcW w:w="1922" w:type="dxa"/>
            <w:gridSpan w:val="2"/>
            <w:shd w:val="clear" w:color="auto" w:fill="FFFFFF" w:themeFill="background1"/>
          </w:tcPr>
          <w:p w14:paraId="59148FA2" w14:textId="1DAF3B97" w:rsidR="0098791F" w:rsidRPr="0045417D" w:rsidRDefault="0045417D" w:rsidP="0098791F">
            <w:pPr>
              <w:ind w:left="1"/>
              <w:rPr>
                <w:rFonts w:ascii="Verdana" w:hAnsi="Verdana" w:cs="Arial"/>
                <w:i/>
                <w:iCs/>
                <w:sz w:val="20"/>
                <w:szCs w:val="20"/>
                <w:lang w:val="fr-CH" w:eastAsia="de-DE"/>
              </w:rPr>
            </w:pPr>
            <w:r w:rsidRPr="0045417D">
              <w:rPr>
                <w:rFonts w:ascii="Verdana" w:hAnsi="Verdana" w:cstheme="minorHAnsi"/>
                <w:i/>
                <w:iCs/>
                <w:sz w:val="20"/>
                <w:szCs w:val="20"/>
                <w:lang w:val="fr-CH"/>
              </w:rPr>
              <w:t>CFC</w:t>
            </w:r>
            <w:r w:rsidR="0098791F" w:rsidRPr="0045417D">
              <w:rPr>
                <w:rFonts w:ascii="Verdana" w:hAnsi="Verdana"/>
                <w:i/>
                <w:iCs/>
                <w:sz w:val="20"/>
                <w:szCs w:val="20"/>
                <w:lang w:val="fr-CH"/>
              </w:rPr>
              <w:t xml:space="preserve"> e3.1c</w:t>
            </w:r>
          </w:p>
        </w:tc>
      </w:tr>
      <w:tr w:rsidR="00A76017" w:rsidRPr="0045417D" w14:paraId="24565124" w14:textId="77777777" w:rsidTr="00987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2" w:type="dxa"/>
            <w:shd w:val="clear" w:color="auto" w:fill="FFFFFF" w:themeFill="background1"/>
          </w:tcPr>
          <w:p w14:paraId="58C45289" w14:textId="763A3E97" w:rsidR="00811FB4" w:rsidRPr="0045417D" w:rsidRDefault="00B37735" w:rsidP="00CB6E14">
            <w:pPr>
              <w:pStyle w:val="Listenabsatz"/>
              <w:ind w:left="0"/>
              <w:rPr>
                <w:rFonts w:ascii="Verdana" w:hAnsi="Verdana" w:cstheme="minorHAnsi"/>
                <w:sz w:val="20"/>
                <w:szCs w:val="20"/>
                <w:lang w:val="fr-CH"/>
              </w:rPr>
            </w:pPr>
            <w:r w:rsidRPr="0045417D">
              <w:rPr>
                <w:rFonts w:ascii="Verdana" w:hAnsi="Verdana" w:cstheme="minorHAnsi"/>
                <w:sz w:val="20"/>
                <w:szCs w:val="20"/>
                <w:lang w:val="fr-CH"/>
              </w:rPr>
              <w:t>e2.2</w:t>
            </w:r>
          </w:p>
        </w:tc>
        <w:tc>
          <w:tcPr>
            <w:tcW w:w="5667" w:type="dxa"/>
            <w:shd w:val="clear" w:color="auto" w:fill="FFFFFF" w:themeFill="background1"/>
          </w:tcPr>
          <w:p w14:paraId="7E9F26F6" w14:textId="46E82279" w:rsidR="00811FB4" w:rsidRPr="00F73656" w:rsidRDefault="0098791F" w:rsidP="00CB6E14">
            <w:pPr>
              <w:ind w:left="1"/>
              <w:rPr>
                <w:rFonts w:ascii="Verdana" w:hAnsi="Verdana" w:cs="Arial"/>
                <w:sz w:val="20"/>
                <w:szCs w:val="20"/>
                <w:lang w:val="fr-CH" w:eastAsia="de-DE"/>
              </w:rPr>
            </w:pPr>
            <w:r w:rsidRPr="00F73656">
              <w:rPr>
                <w:rFonts w:ascii="Verdana" w:hAnsi="Verdana" w:cs="Arial"/>
                <w:sz w:val="20"/>
                <w:szCs w:val="20"/>
                <w:lang w:val="fr-CH" w:eastAsia="de-DE"/>
              </w:rPr>
              <w:t>Ils décrivent les réglages corrects des machines de récolte de fourrage (par ex. hauteur de travail, vitesse de travail). (C2)</w:t>
            </w:r>
          </w:p>
        </w:tc>
        <w:tc>
          <w:tcPr>
            <w:tcW w:w="1922" w:type="dxa"/>
            <w:gridSpan w:val="2"/>
            <w:shd w:val="clear" w:color="auto" w:fill="FFFFFF" w:themeFill="background1"/>
          </w:tcPr>
          <w:p w14:paraId="3AA6995D" w14:textId="6AAA8199" w:rsidR="00811FB4" w:rsidRPr="0045417D" w:rsidRDefault="0045417D" w:rsidP="00CB6E14">
            <w:pPr>
              <w:ind w:left="1"/>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cstheme="minorHAnsi"/>
                <w:i/>
                <w:iCs/>
                <w:sz w:val="20"/>
                <w:szCs w:val="20"/>
                <w:lang w:val="fr-CH"/>
              </w:rPr>
              <w:t xml:space="preserve"> </w:t>
            </w:r>
            <w:r w:rsidR="00B37735" w:rsidRPr="0045417D">
              <w:rPr>
                <w:rFonts w:ascii="Verdana" w:hAnsi="Verdana" w:cstheme="minorHAnsi"/>
                <w:i/>
                <w:iCs/>
                <w:sz w:val="20"/>
                <w:szCs w:val="20"/>
                <w:lang w:val="fr-CH"/>
              </w:rPr>
              <w:t>e3.3b</w:t>
            </w:r>
          </w:p>
        </w:tc>
      </w:tr>
      <w:tr w:rsidR="0098791F" w:rsidRPr="0045417D" w14:paraId="037F4FF9" w14:textId="77777777" w:rsidTr="00987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2" w:type="dxa"/>
            <w:shd w:val="clear" w:color="auto" w:fill="FFFFFF" w:themeFill="background1"/>
          </w:tcPr>
          <w:p w14:paraId="16304747" w14:textId="1D304DD7" w:rsidR="0098791F" w:rsidRPr="0045417D" w:rsidRDefault="0098791F" w:rsidP="0098791F">
            <w:pPr>
              <w:pStyle w:val="Listenabsatz"/>
              <w:ind w:left="0"/>
              <w:rPr>
                <w:rFonts w:ascii="Verdana" w:hAnsi="Verdana" w:cstheme="minorHAnsi"/>
                <w:sz w:val="20"/>
                <w:szCs w:val="20"/>
                <w:lang w:val="fr-CH"/>
              </w:rPr>
            </w:pPr>
            <w:r w:rsidRPr="0045417D">
              <w:rPr>
                <w:rFonts w:ascii="Verdana" w:hAnsi="Verdana" w:cstheme="minorHAnsi"/>
                <w:sz w:val="20"/>
                <w:szCs w:val="20"/>
                <w:lang w:val="fr-CH"/>
              </w:rPr>
              <w:t>e2.4a</w:t>
            </w:r>
          </w:p>
        </w:tc>
        <w:tc>
          <w:tcPr>
            <w:tcW w:w="5667" w:type="dxa"/>
            <w:shd w:val="clear" w:color="auto" w:fill="FFFFFF" w:themeFill="background1"/>
          </w:tcPr>
          <w:p w14:paraId="552B1A1A" w14:textId="25E525C2" w:rsidR="0098791F" w:rsidRPr="00F73656" w:rsidRDefault="0098791F" w:rsidP="0098791F">
            <w:pPr>
              <w:ind w:left="1"/>
              <w:rPr>
                <w:rFonts w:ascii="Verdana" w:hAnsi="Verdana" w:cs="Arial"/>
                <w:sz w:val="20"/>
                <w:szCs w:val="20"/>
                <w:lang w:val="fr-CH" w:eastAsia="de-DE"/>
              </w:rPr>
            </w:pPr>
            <w:r w:rsidRPr="00F73656">
              <w:rPr>
                <w:rFonts w:ascii="Verdana" w:hAnsi="Verdana" w:cs="Arial"/>
                <w:sz w:val="20"/>
                <w:szCs w:val="20"/>
                <w:lang w:val="fr-CH" w:eastAsia="de-DE"/>
              </w:rPr>
              <w:t>Ils décrivent les différentes possibilités de conservation du fourrage grossier et les propriétés de chacune d’entre elles. (C2)</w:t>
            </w:r>
          </w:p>
        </w:tc>
        <w:tc>
          <w:tcPr>
            <w:tcW w:w="1922" w:type="dxa"/>
            <w:gridSpan w:val="2"/>
            <w:shd w:val="clear" w:color="auto" w:fill="FFFFFF" w:themeFill="background1"/>
          </w:tcPr>
          <w:p w14:paraId="719530D5" w14:textId="277A8CA2" w:rsidR="0098791F" w:rsidRPr="0045417D" w:rsidRDefault="0045417D" w:rsidP="0098791F">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98791F" w:rsidRPr="0045417D">
              <w:rPr>
                <w:rFonts w:ascii="Verdana" w:hAnsi="Verdana"/>
                <w:i/>
                <w:iCs/>
                <w:sz w:val="20"/>
                <w:szCs w:val="20"/>
                <w:lang w:val="fr-CH"/>
              </w:rPr>
              <w:t xml:space="preserve"> e3.5a </w:t>
            </w:r>
          </w:p>
        </w:tc>
      </w:tr>
      <w:tr w:rsidR="0098791F" w:rsidRPr="0045417D" w14:paraId="330185F4" w14:textId="77777777" w:rsidTr="00987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2" w:type="dxa"/>
            <w:shd w:val="clear" w:color="auto" w:fill="FFFFFF" w:themeFill="background1"/>
          </w:tcPr>
          <w:p w14:paraId="66C199A1" w14:textId="035FA5E2" w:rsidR="0098791F" w:rsidRPr="0045417D" w:rsidRDefault="0098791F" w:rsidP="0098791F">
            <w:pPr>
              <w:pStyle w:val="Listenabsatz"/>
              <w:ind w:left="0"/>
              <w:rPr>
                <w:rFonts w:ascii="Verdana" w:hAnsi="Verdana" w:cstheme="minorHAnsi"/>
                <w:sz w:val="20"/>
                <w:szCs w:val="20"/>
                <w:highlight w:val="green"/>
                <w:lang w:val="fr-CH"/>
              </w:rPr>
            </w:pPr>
            <w:r w:rsidRPr="0045417D">
              <w:rPr>
                <w:rFonts w:ascii="Verdana" w:hAnsi="Verdana" w:cstheme="minorHAnsi"/>
                <w:sz w:val="20"/>
                <w:szCs w:val="20"/>
                <w:lang w:val="fr-CH"/>
              </w:rPr>
              <w:t>e2.4b</w:t>
            </w:r>
          </w:p>
        </w:tc>
        <w:tc>
          <w:tcPr>
            <w:tcW w:w="5667" w:type="dxa"/>
            <w:shd w:val="clear" w:color="auto" w:fill="FFFFFF" w:themeFill="background1"/>
          </w:tcPr>
          <w:p w14:paraId="2C2FAC07" w14:textId="3A09E46F" w:rsidR="0098791F" w:rsidRPr="00F73656" w:rsidRDefault="0098791F" w:rsidP="0098791F">
            <w:pPr>
              <w:ind w:left="1"/>
              <w:rPr>
                <w:rFonts w:ascii="Verdana" w:hAnsi="Verdana" w:cs="Arial"/>
                <w:sz w:val="20"/>
                <w:szCs w:val="20"/>
                <w:lang w:val="fr-CH" w:eastAsia="de-DE"/>
              </w:rPr>
            </w:pPr>
            <w:r w:rsidRPr="00F73656">
              <w:rPr>
                <w:rFonts w:ascii="Verdana" w:hAnsi="Verdana" w:cs="Arial"/>
                <w:sz w:val="20"/>
                <w:szCs w:val="20"/>
                <w:lang w:val="fr-CH" w:eastAsia="de-DE"/>
              </w:rPr>
              <w:t>Ils expliquent les erreurs et les dangers lors de la conservation de fourrage grossier. (C2)</w:t>
            </w:r>
          </w:p>
        </w:tc>
        <w:tc>
          <w:tcPr>
            <w:tcW w:w="1922" w:type="dxa"/>
            <w:gridSpan w:val="2"/>
            <w:shd w:val="clear" w:color="auto" w:fill="FFFFFF" w:themeFill="background1"/>
          </w:tcPr>
          <w:p w14:paraId="3BE749A8" w14:textId="77777777" w:rsidR="0098791F" w:rsidRPr="0045417D" w:rsidRDefault="0098791F" w:rsidP="0098791F">
            <w:pPr>
              <w:pStyle w:val="Listenabsatz"/>
              <w:ind w:left="0"/>
              <w:rPr>
                <w:rFonts w:ascii="Verdana" w:hAnsi="Verdana"/>
                <w:sz w:val="20"/>
                <w:szCs w:val="20"/>
                <w:lang w:val="fr-CH"/>
              </w:rPr>
            </w:pPr>
          </w:p>
        </w:tc>
      </w:tr>
      <w:tr w:rsidR="00002A98" w:rsidRPr="00002A98" w14:paraId="3365854F" w14:textId="77777777" w:rsidTr="008F3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281" w:type="dxa"/>
            <w:gridSpan w:val="4"/>
            <w:shd w:val="clear" w:color="auto" w:fill="FFFFFF" w:themeFill="background1"/>
          </w:tcPr>
          <w:p w14:paraId="049AB168" w14:textId="1CAB0BA9" w:rsidR="00002A98" w:rsidRPr="00002A98" w:rsidRDefault="00002A98" w:rsidP="00002A98">
            <w:pPr>
              <w:pStyle w:val="Listenabsatz"/>
              <w:ind w:left="0"/>
              <w:rPr>
                <w:rFonts w:ascii="Verdana" w:hAnsi="Verdana" w:cs="Arial"/>
                <w:b/>
                <w:bCs/>
                <w:sz w:val="20"/>
                <w:szCs w:val="20"/>
                <w:lang w:eastAsia="de-DE"/>
              </w:rPr>
            </w:pPr>
            <w:r w:rsidRPr="00002A98">
              <w:rPr>
                <w:rFonts w:ascii="Verdana" w:hAnsi="Verdana" w:cs="Arial"/>
                <w:b/>
                <w:bCs/>
                <w:sz w:val="20"/>
                <w:szCs w:val="20"/>
                <w:lang w:val="fr-CH" w:eastAsia="de-DE"/>
              </w:rPr>
              <w:t>Remarques générales</w:t>
            </w:r>
          </w:p>
          <w:p w14:paraId="53D1D1AC" w14:textId="3F755E4F" w:rsidR="00002A98" w:rsidRPr="00002A98" w:rsidRDefault="00002A98" w:rsidP="00002A98">
            <w:pPr>
              <w:pStyle w:val="Listenabsatz"/>
              <w:ind w:left="0"/>
              <w:rPr>
                <w:rFonts w:ascii="Verdana" w:hAnsi="Verdana"/>
                <w:sz w:val="20"/>
                <w:szCs w:val="20"/>
                <w:lang w:val="fr-CH"/>
              </w:rPr>
            </w:pPr>
            <w:r w:rsidRPr="00002A98">
              <w:rPr>
                <w:rFonts w:ascii="Verdana" w:hAnsi="Verdana" w:cs="Arial"/>
                <w:sz w:val="20"/>
                <w:szCs w:val="20"/>
                <w:lang w:val="fr-CH" w:eastAsia="de-DE"/>
              </w:rPr>
              <w:t>Dossier de formation :</w:t>
            </w:r>
            <w:r w:rsidRPr="00002A98">
              <w:rPr>
                <w:rFonts w:ascii="Verdana" w:hAnsi="Verdana" w:cs="Arial"/>
                <w:sz w:val="20"/>
                <w:szCs w:val="20"/>
                <w:lang w:eastAsia="de-DE"/>
              </w:rPr>
              <w:t xml:space="preserve">02-e2 </w:t>
            </w:r>
            <w:r w:rsidRPr="00002A98">
              <w:rPr>
                <w:rFonts w:ascii="Verdana" w:hAnsi="Verdana" w:cs="Arial"/>
                <w:sz w:val="20"/>
                <w:szCs w:val="20"/>
                <w:lang w:eastAsia="de-DE"/>
              </w:rPr>
              <w:t xml:space="preserve">AFP </w:t>
            </w:r>
            <w:r w:rsidRPr="00002A98">
              <w:rPr>
                <w:rFonts w:ascii="Verdana" w:hAnsi="Verdana" w:cs="Arial"/>
                <w:sz w:val="20"/>
                <w:szCs w:val="20"/>
                <w:lang w:eastAsia="de-DE"/>
              </w:rPr>
              <w:t xml:space="preserve">EBA </w:t>
            </w:r>
            <w:r w:rsidRPr="00002A98">
              <w:rPr>
                <w:rFonts w:ascii="Verdana" w:hAnsi="Verdana"/>
                <w:sz w:val="20"/>
                <w:szCs w:val="20"/>
                <w:lang w:val="fr-CH"/>
              </w:rPr>
              <w:t>Récolter et conserver le fourrage grossier</w:t>
            </w:r>
          </w:p>
        </w:tc>
      </w:tr>
    </w:tbl>
    <w:p w14:paraId="730282E8" w14:textId="77777777" w:rsidR="00F73656" w:rsidRDefault="00F73656">
      <w:pPr>
        <w:rPr>
          <w:rFonts w:ascii="Verdana" w:eastAsia="Arial" w:hAnsi="Verdana" w:cstheme="minorHAnsi"/>
          <w:b/>
          <w:bCs/>
          <w:sz w:val="20"/>
          <w:szCs w:val="20"/>
          <w:lang w:val="fr-CH"/>
        </w:rPr>
      </w:pPr>
      <w:r>
        <w:rPr>
          <w:rFonts w:ascii="Verdana" w:eastAsia="Arial" w:hAnsi="Verdana" w:cstheme="minorHAnsi"/>
          <w:b/>
          <w:bCs/>
          <w:sz w:val="20"/>
          <w:szCs w:val="20"/>
          <w:lang w:val="fr-CH"/>
        </w:rPr>
        <w:br w:type="page"/>
      </w: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668"/>
        <w:gridCol w:w="1092"/>
        <w:gridCol w:w="830"/>
      </w:tblGrid>
      <w:tr w:rsidR="0098791F" w:rsidRPr="0045417D" w14:paraId="5330B8AF" w14:textId="77777777" w:rsidTr="00F73656">
        <w:trPr>
          <w:trHeight w:val="510"/>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tcPr>
          <w:p w14:paraId="540DE716" w14:textId="77777777" w:rsidR="0098791F" w:rsidRPr="0045417D" w:rsidRDefault="0098791F" w:rsidP="00BC65E1">
            <w:pPr>
              <w:rPr>
                <w:rFonts w:ascii="Verdana" w:hAnsi="Verdana" w:cstheme="minorHAnsi"/>
                <w:b/>
                <w:bCs/>
                <w:sz w:val="20"/>
                <w:szCs w:val="20"/>
                <w:lang w:val="fr-CH"/>
              </w:rPr>
            </w:pPr>
            <w:r w:rsidRPr="0045417D">
              <w:rPr>
                <w:rFonts w:ascii="Verdana" w:hAnsi="Verdana" w:cstheme="minorHAnsi"/>
                <w:b/>
                <w:bCs/>
                <w:sz w:val="20"/>
                <w:szCs w:val="20"/>
                <w:lang w:val="fr-CH"/>
              </w:rPr>
              <w:lastRenderedPageBreak/>
              <w:t>Unité de formation</w:t>
            </w:r>
          </w:p>
        </w:tc>
        <w:tc>
          <w:tcPr>
            <w:tcW w:w="5668" w:type="dxa"/>
            <w:tcBorders>
              <w:top w:val="single" w:sz="4" w:space="0" w:color="auto"/>
              <w:left w:val="single" w:sz="4" w:space="0" w:color="auto"/>
              <w:bottom w:val="single" w:sz="4" w:space="0" w:color="auto"/>
              <w:right w:val="single" w:sz="4" w:space="0" w:color="auto"/>
            </w:tcBorders>
            <w:shd w:val="clear" w:color="auto" w:fill="FFC000" w:themeFill="accent4"/>
          </w:tcPr>
          <w:p w14:paraId="34671CF8" w14:textId="7949F655" w:rsidR="0098791F" w:rsidRPr="0045417D" w:rsidRDefault="0098791F" w:rsidP="00BC65E1">
            <w:pPr>
              <w:rPr>
                <w:rFonts w:ascii="Verdana" w:hAnsi="Verdana" w:cstheme="minorHAnsi"/>
                <w:b/>
                <w:bCs/>
                <w:sz w:val="20"/>
                <w:szCs w:val="20"/>
                <w:lang w:val="fr-CH"/>
              </w:rPr>
            </w:pPr>
            <w:r w:rsidRPr="0045417D">
              <w:rPr>
                <w:rFonts w:ascii="Verdana" w:hAnsi="Verdana" w:cstheme="minorHAnsi"/>
                <w:b/>
                <w:bCs/>
                <w:sz w:val="20"/>
                <w:szCs w:val="20"/>
                <w:lang w:val="fr-CH"/>
              </w:rPr>
              <w:t>Reconnaître les plantes des prairies</w:t>
            </w:r>
          </w:p>
        </w:tc>
        <w:tc>
          <w:tcPr>
            <w:tcW w:w="1092" w:type="dxa"/>
            <w:tcBorders>
              <w:top w:val="single" w:sz="4" w:space="0" w:color="auto"/>
              <w:left w:val="single" w:sz="4" w:space="0" w:color="auto"/>
              <w:bottom w:val="single" w:sz="4" w:space="0" w:color="auto"/>
              <w:right w:val="single" w:sz="4" w:space="0" w:color="auto"/>
            </w:tcBorders>
            <w:shd w:val="clear" w:color="auto" w:fill="FFC000" w:themeFill="accent4"/>
          </w:tcPr>
          <w:p w14:paraId="72CF3819" w14:textId="77777777" w:rsidR="0098791F" w:rsidRPr="0045417D" w:rsidRDefault="0098791F"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tcBorders>
              <w:top w:val="single" w:sz="4" w:space="0" w:color="auto"/>
              <w:left w:val="single" w:sz="4" w:space="0" w:color="auto"/>
              <w:bottom w:val="single" w:sz="4" w:space="0" w:color="auto"/>
              <w:right w:val="single" w:sz="4" w:space="0" w:color="auto"/>
            </w:tcBorders>
            <w:shd w:val="clear" w:color="auto" w:fill="FFC000" w:themeFill="accent4"/>
          </w:tcPr>
          <w:p w14:paraId="12A80767" w14:textId="02A28ECB" w:rsidR="0098791F" w:rsidRPr="0045417D" w:rsidRDefault="0098791F"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15</w:t>
            </w:r>
          </w:p>
        </w:tc>
      </w:tr>
      <w:tr w:rsidR="00DB2E88" w:rsidRPr="0045417D" w14:paraId="50F9D2D3" w14:textId="77777777" w:rsidTr="0098791F">
        <w:trPr>
          <w:trHeight w:val="649"/>
        </w:trPr>
        <w:tc>
          <w:tcPr>
            <w:tcW w:w="9281"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69B5D336" w14:textId="3FC2F58B" w:rsidR="0098791F" w:rsidRPr="0045417D" w:rsidRDefault="00313B1B" w:rsidP="0098791F">
            <w:pPr>
              <w:spacing w:before="60" w:after="60"/>
              <w:rPr>
                <w:rFonts w:ascii="Verdana" w:hAnsi="Verdana" w:cs="Arial"/>
                <w:b/>
                <w:bCs/>
                <w:sz w:val="20"/>
                <w:szCs w:val="20"/>
                <w:lang w:val="fr-CH"/>
              </w:rPr>
            </w:pPr>
            <w:r w:rsidRPr="0045417D">
              <w:rPr>
                <w:rFonts w:ascii="Verdana" w:hAnsi="Verdana" w:cs="Arial"/>
                <w:b/>
                <w:bCs/>
                <w:sz w:val="20"/>
                <w:szCs w:val="20"/>
                <w:lang w:val="fr-CH"/>
              </w:rPr>
              <w:t xml:space="preserve">e1 </w:t>
            </w:r>
            <w:r w:rsidR="0098791F" w:rsidRPr="0045417D">
              <w:rPr>
                <w:rFonts w:ascii="Verdana" w:hAnsi="Verdana" w:cs="Arial"/>
                <w:b/>
                <w:bCs/>
                <w:sz w:val="20"/>
                <w:szCs w:val="20"/>
                <w:lang w:val="fr-CH"/>
              </w:rPr>
              <w:t xml:space="preserve">Soigner les surfaces herbagères </w:t>
            </w:r>
          </w:p>
          <w:p w14:paraId="7F74C09D" w14:textId="77777777" w:rsidR="0098791F" w:rsidRPr="0045417D" w:rsidRDefault="0098791F" w:rsidP="0098791F">
            <w:pPr>
              <w:spacing w:before="60" w:after="60"/>
              <w:rPr>
                <w:rFonts w:ascii="Verdana" w:hAnsi="Verdana" w:cs="Arial"/>
                <w:i/>
                <w:iCs/>
                <w:sz w:val="20"/>
                <w:szCs w:val="20"/>
                <w:lang w:val="fr-CH"/>
              </w:rPr>
            </w:pPr>
            <w:r w:rsidRPr="0045417D">
              <w:rPr>
                <w:rFonts w:ascii="Verdana" w:hAnsi="Verdana" w:cs="Arial"/>
                <w:i/>
                <w:iCs/>
                <w:sz w:val="20"/>
                <w:szCs w:val="20"/>
                <w:lang w:val="fr-CH"/>
              </w:rPr>
              <w:t xml:space="preserve">Les </w:t>
            </w:r>
            <w:proofErr w:type="spellStart"/>
            <w:r w:rsidRPr="0045417D">
              <w:rPr>
                <w:rFonts w:ascii="Verdana" w:hAnsi="Verdana" w:cs="Arial"/>
                <w:i/>
                <w:iCs/>
                <w:sz w:val="20"/>
                <w:szCs w:val="20"/>
                <w:lang w:val="fr-CH"/>
              </w:rPr>
              <w:t>agropraticiennes</w:t>
            </w:r>
            <w:proofErr w:type="spellEnd"/>
            <w:r w:rsidRPr="0045417D">
              <w:rPr>
                <w:rFonts w:ascii="Verdana" w:hAnsi="Verdana" w:cs="Arial"/>
                <w:i/>
                <w:iCs/>
                <w:sz w:val="20"/>
                <w:szCs w:val="20"/>
                <w:lang w:val="fr-CH"/>
              </w:rPr>
              <w:t xml:space="preserve"> et </w:t>
            </w:r>
            <w:proofErr w:type="spellStart"/>
            <w:r w:rsidRPr="0045417D">
              <w:rPr>
                <w:rFonts w:ascii="Verdana" w:hAnsi="Verdana" w:cs="Arial"/>
                <w:i/>
                <w:iCs/>
                <w:sz w:val="20"/>
                <w:szCs w:val="20"/>
                <w:lang w:val="fr-CH"/>
              </w:rPr>
              <w:t>agropraticiens</w:t>
            </w:r>
            <w:proofErr w:type="spellEnd"/>
            <w:r w:rsidRPr="0045417D">
              <w:rPr>
                <w:rFonts w:ascii="Verdana" w:hAnsi="Verdana" w:cs="Arial"/>
                <w:i/>
                <w:iCs/>
                <w:sz w:val="20"/>
                <w:szCs w:val="20"/>
                <w:lang w:val="fr-CH"/>
              </w:rPr>
              <w:t xml:space="preserve"> entretiennent les pâturages, les prairies naturelles et artificielles qui servent de base fourragère aux animaux de rente présents dans l’entreprise formatrice. </w:t>
            </w:r>
          </w:p>
          <w:p w14:paraId="7A073346" w14:textId="3D0E4CDC" w:rsidR="00DB2E88" w:rsidRPr="0045417D" w:rsidRDefault="0098791F" w:rsidP="0098791F">
            <w:pPr>
              <w:spacing w:before="60" w:after="60"/>
              <w:rPr>
                <w:rFonts w:ascii="Verdana" w:hAnsi="Verdana" w:cs="Arial"/>
                <w:i/>
                <w:iCs/>
                <w:sz w:val="20"/>
                <w:szCs w:val="20"/>
                <w:lang w:val="fr-CH"/>
              </w:rPr>
            </w:pPr>
            <w:r w:rsidRPr="0045417D">
              <w:rPr>
                <w:rFonts w:ascii="Verdana" w:hAnsi="Verdana" w:cs="Arial"/>
                <w:sz w:val="20"/>
                <w:szCs w:val="20"/>
                <w:lang w:val="fr-CH"/>
              </w:rPr>
              <w:t xml:space="preserve">Les </w:t>
            </w:r>
            <w:proofErr w:type="spellStart"/>
            <w:r w:rsidRPr="0045417D">
              <w:rPr>
                <w:rFonts w:ascii="Verdana" w:hAnsi="Verdana" w:cs="Arial"/>
                <w:sz w:val="20"/>
                <w:szCs w:val="20"/>
                <w:lang w:val="fr-CH"/>
              </w:rPr>
              <w:t>agropraticiennes</w:t>
            </w:r>
            <w:proofErr w:type="spellEnd"/>
            <w:r w:rsidRPr="0045417D">
              <w:rPr>
                <w:rFonts w:ascii="Verdana" w:hAnsi="Verdana" w:cs="Arial"/>
                <w:sz w:val="20"/>
                <w:szCs w:val="20"/>
                <w:lang w:val="fr-CH"/>
              </w:rPr>
              <w:t xml:space="preserve"> et </w:t>
            </w:r>
            <w:proofErr w:type="spellStart"/>
            <w:r w:rsidRPr="0045417D">
              <w:rPr>
                <w:rFonts w:ascii="Verdana" w:hAnsi="Verdana" w:cs="Arial"/>
                <w:sz w:val="20"/>
                <w:szCs w:val="20"/>
                <w:lang w:val="fr-CH"/>
              </w:rPr>
              <w:t>agropraticiens</w:t>
            </w:r>
            <w:proofErr w:type="spellEnd"/>
            <w:r w:rsidRPr="0045417D">
              <w:rPr>
                <w:rFonts w:ascii="Verdana" w:hAnsi="Verdana" w:cs="Arial"/>
                <w:sz w:val="20"/>
                <w:szCs w:val="20"/>
                <w:lang w:val="fr-CH"/>
              </w:rPr>
              <w:t xml:space="preserve"> reconnaissent les principales plantes fourragères, les plantes </w:t>
            </w:r>
            <w:r w:rsidRPr="0045417D">
              <w:rPr>
                <w:rFonts w:ascii="Verdana" w:hAnsi="Verdana" w:cs="Arial"/>
                <w:sz w:val="20"/>
                <w:szCs w:val="20"/>
                <w:lang w:val="fr-CH" w:eastAsia="de-DE"/>
              </w:rPr>
              <w:t xml:space="preserve">d’accompagnement </w:t>
            </w:r>
            <w:r w:rsidRPr="0045417D">
              <w:rPr>
                <w:rFonts w:ascii="Verdana" w:hAnsi="Verdana" w:cs="Arial"/>
                <w:sz w:val="20"/>
                <w:szCs w:val="20"/>
                <w:lang w:val="fr-CH"/>
              </w:rPr>
              <w:t xml:space="preserve">et les mauvaises herbes présentes dans l’entreprise formatrice et appliquent des mesures de soins directes et indirectes. </w:t>
            </w:r>
            <w:r w:rsidRPr="0045417D">
              <w:rPr>
                <w:rFonts w:ascii="Verdana" w:hAnsi="Verdana" w:cs="Arial"/>
                <w:iCs/>
                <w:sz w:val="20"/>
                <w:szCs w:val="20"/>
                <w:lang w:val="fr-CH"/>
              </w:rPr>
              <w:t xml:space="preserve">Ils hersent et roulent les prairies, combattent les mauvaises herbes avec des méthodes appropriées, effectuent un </w:t>
            </w:r>
            <w:proofErr w:type="spellStart"/>
            <w:r w:rsidRPr="0045417D">
              <w:rPr>
                <w:rFonts w:ascii="Verdana" w:hAnsi="Verdana" w:cs="Arial"/>
                <w:iCs/>
                <w:sz w:val="20"/>
                <w:szCs w:val="20"/>
                <w:lang w:val="fr-CH"/>
              </w:rPr>
              <w:t>sursemis</w:t>
            </w:r>
            <w:proofErr w:type="spellEnd"/>
            <w:r w:rsidRPr="0045417D">
              <w:rPr>
                <w:rFonts w:ascii="Verdana" w:hAnsi="Verdana" w:cs="Arial"/>
                <w:iCs/>
                <w:sz w:val="20"/>
                <w:szCs w:val="20"/>
                <w:lang w:val="fr-CH"/>
              </w:rPr>
              <w:t xml:space="preserve"> dans les prairies et régulent les organismes nuisibles.</w:t>
            </w:r>
            <w:r w:rsidRPr="0045417D">
              <w:rPr>
                <w:rFonts w:ascii="Verdana" w:hAnsi="Verdana" w:cs="Arial"/>
                <w:sz w:val="20"/>
                <w:szCs w:val="20"/>
                <w:lang w:val="fr-CH"/>
              </w:rPr>
              <w:t xml:space="preserve"> </w:t>
            </w:r>
            <w:r w:rsidRPr="0045417D">
              <w:rPr>
                <w:rFonts w:ascii="Verdana" w:hAnsi="Verdana" w:cs="Arial"/>
                <w:iCs/>
                <w:sz w:val="20"/>
                <w:szCs w:val="20"/>
                <w:lang w:val="fr-CH"/>
              </w:rPr>
              <w:t xml:space="preserve">Enfin, ils vérifient l'efficacité des mesures d'entretien mises en œuvre sur </w:t>
            </w:r>
            <w:r w:rsidRPr="0045417D">
              <w:rPr>
                <w:rFonts w:ascii="Verdana" w:hAnsi="Verdana" w:cs="Arial"/>
                <w:sz w:val="20"/>
                <w:szCs w:val="20"/>
                <w:lang w:val="fr-CH" w:eastAsia="de-DE"/>
              </w:rPr>
              <w:t xml:space="preserve">les surfaces herbagères </w:t>
            </w:r>
            <w:r w:rsidRPr="0045417D">
              <w:rPr>
                <w:rFonts w:ascii="Verdana" w:hAnsi="Verdana" w:cs="Arial"/>
                <w:iCs/>
                <w:sz w:val="20"/>
                <w:szCs w:val="20"/>
                <w:lang w:val="fr-CH"/>
              </w:rPr>
              <w:t>par l’observation.</w:t>
            </w:r>
          </w:p>
          <w:p w14:paraId="3056BA96" w14:textId="136EDECF" w:rsidR="00313B1B" w:rsidRPr="0045417D" w:rsidRDefault="00313B1B" w:rsidP="0098791F">
            <w:pPr>
              <w:spacing w:before="60" w:after="60"/>
              <w:rPr>
                <w:rFonts w:ascii="Verdana" w:hAnsi="Verdana" w:cs="Arial"/>
                <w:sz w:val="20"/>
                <w:szCs w:val="20"/>
                <w:lang w:val="fr-CH"/>
              </w:rPr>
            </w:pPr>
            <w:r w:rsidRPr="0045417D">
              <w:rPr>
                <w:rFonts w:ascii="Verdana" w:hAnsi="Verdana" w:cs="Arial"/>
                <w:b/>
                <w:bCs/>
                <w:sz w:val="20"/>
                <w:szCs w:val="20"/>
                <w:lang w:val="fr-CH"/>
              </w:rPr>
              <w:t xml:space="preserve">e2 </w:t>
            </w:r>
            <w:r w:rsidR="0098791F" w:rsidRPr="0045417D">
              <w:rPr>
                <w:rFonts w:ascii="Verdana" w:hAnsi="Verdana"/>
                <w:b/>
                <w:bCs/>
                <w:sz w:val="20"/>
                <w:szCs w:val="20"/>
                <w:lang w:val="fr-CH"/>
              </w:rPr>
              <w:t xml:space="preserve">Récolter et conserver le fourrage grossier </w:t>
            </w:r>
            <w:r w:rsidR="0098791F" w:rsidRPr="0045417D">
              <w:rPr>
                <w:rFonts w:ascii="Verdana" w:eastAsia="Calibri" w:hAnsi="Verdana"/>
                <w:b/>
                <w:bCs/>
                <w:sz w:val="20"/>
                <w:szCs w:val="20"/>
                <w:lang w:val="fr-CH"/>
              </w:rPr>
              <w:t>en suivant les instructions reçues</w:t>
            </w:r>
            <w:r w:rsidR="0098791F" w:rsidRPr="0045417D">
              <w:rPr>
                <w:rFonts w:ascii="Verdana" w:hAnsi="Verdana" w:cs="Arial"/>
                <w:sz w:val="20"/>
                <w:szCs w:val="20"/>
                <w:lang w:val="fr-CH"/>
              </w:rPr>
              <w:t xml:space="preserve"> (voir ci-dessus)</w:t>
            </w:r>
          </w:p>
          <w:p w14:paraId="5546474F" w14:textId="2C227C65" w:rsidR="0098791F" w:rsidRPr="0045417D" w:rsidRDefault="00313B1B" w:rsidP="0098791F">
            <w:pPr>
              <w:spacing w:before="60" w:after="60"/>
              <w:rPr>
                <w:rFonts w:ascii="Verdana" w:hAnsi="Verdana" w:cs="Arial"/>
                <w:b/>
                <w:bCs/>
                <w:sz w:val="20"/>
                <w:szCs w:val="20"/>
                <w:lang w:val="fr-CH"/>
              </w:rPr>
            </w:pPr>
            <w:r w:rsidRPr="0045417D">
              <w:rPr>
                <w:rFonts w:ascii="Verdana" w:hAnsi="Verdana" w:cs="Arial"/>
                <w:b/>
                <w:bCs/>
                <w:sz w:val="20"/>
                <w:szCs w:val="20"/>
                <w:lang w:val="fr-CH"/>
              </w:rPr>
              <w:t xml:space="preserve">e3 </w:t>
            </w:r>
            <w:r w:rsidR="0098791F" w:rsidRPr="0045417D">
              <w:rPr>
                <w:rFonts w:ascii="Verdana" w:hAnsi="Verdana"/>
                <w:b/>
                <w:bCs/>
                <w:sz w:val="20"/>
                <w:szCs w:val="20"/>
                <w:lang w:val="fr-CH"/>
              </w:rPr>
              <w:t xml:space="preserve">Organiser et entretenir les pâturages </w:t>
            </w:r>
            <w:r w:rsidR="0098791F" w:rsidRPr="0045417D">
              <w:rPr>
                <w:rFonts w:ascii="Verdana" w:eastAsia="Calibri" w:hAnsi="Verdana"/>
                <w:b/>
                <w:bCs/>
                <w:sz w:val="20"/>
                <w:szCs w:val="20"/>
                <w:lang w:val="fr-CH"/>
              </w:rPr>
              <w:t>en suivant les instructions reçues</w:t>
            </w:r>
            <w:r w:rsidR="0098791F" w:rsidRPr="0045417D">
              <w:rPr>
                <w:rFonts w:ascii="Verdana" w:hAnsi="Verdana" w:cs="Arial"/>
                <w:b/>
                <w:bCs/>
                <w:sz w:val="20"/>
                <w:szCs w:val="20"/>
                <w:lang w:val="fr-CH"/>
              </w:rPr>
              <w:t xml:space="preserve"> </w:t>
            </w:r>
          </w:p>
          <w:p w14:paraId="042A8EA6" w14:textId="77777777" w:rsidR="0098791F" w:rsidRPr="0045417D" w:rsidRDefault="0098791F" w:rsidP="0098791F">
            <w:pPr>
              <w:spacing w:before="60" w:after="60"/>
              <w:rPr>
                <w:rFonts w:ascii="Verdana" w:hAnsi="Verdana" w:cs="Arial"/>
                <w:i/>
                <w:iCs/>
                <w:sz w:val="20"/>
                <w:szCs w:val="20"/>
                <w:lang w:val="fr-CH"/>
              </w:rPr>
            </w:pPr>
            <w:r w:rsidRPr="0045417D">
              <w:rPr>
                <w:rFonts w:ascii="Verdana" w:hAnsi="Verdana" w:cs="Arial"/>
                <w:i/>
                <w:iCs/>
                <w:sz w:val="20"/>
                <w:szCs w:val="20"/>
                <w:lang w:val="fr-CH"/>
              </w:rPr>
              <w:t xml:space="preserve">Les </w:t>
            </w:r>
            <w:proofErr w:type="spellStart"/>
            <w:r w:rsidRPr="0045417D">
              <w:rPr>
                <w:rFonts w:ascii="Verdana" w:hAnsi="Verdana" w:cs="Arial"/>
                <w:i/>
                <w:iCs/>
                <w:sz w:val="20"/>
                <w:szCs w:val="20"/>
                <w:lang w:val="fr-CH"/>
              </w:rPr>
              <w:t>agropraticiennes</w:t>
            </w:r>
            <w:proofErr w:type="spellEnd"/>
            <w:r w:rsidRPr="0045417D">
              <w:rPr>
                <w:rFonts w:ascii="Verdana" w:hAnsi="Verdana" w:cs="Arial"/>
                <w:i/>
                <w:iCs/>
                <w:sz w:val="20"/>
                <w:szCs w:val="20"/>
                <w:lang w:val="fr-CH"/>
              </w:rPr>
              <w:t xml:space="preserve"> et </w:t>
            </w:r>
            <w:proofErr w:type="spellStart"/>
            <w:r w:rsidRPr="0045417D">
              <w:rPr>
                <w:rFonts w:ascii="Verdana" w:hAnsi="Verdana" w:cs="Arial"/>
                <w:i/>
                <w:iCs/>
                <w:sz w:val="20"/>
                <w:szCs w:val="20"/>
                <w:lang w:val="fr-CH"/>
              </w:rPr>
              <w:t>agropraticiens</w:t>
            </w:r>
            <w:proofErr w:type="spellEnd"/>
            <w:r w:rsidRPr="0045417D">
              <w:rPr>
                <w:rFonts w:ascii="Verdana" w:hAnsi="Verdana" w:cs="Arial"/>
                <w:i/>
                <w:iCs/>
                <w:sz w:val="20"/>
                <w:szCs w:val="20"/>
                <w:lang w:val="fr-CH"/>
              </w:rPr>
              <w:t xml:space="preserve"> </w:t>
            </w:r>
            <w:r w:rsidRPr="0045417D">
              <w:rPr>
                <w:rFonts w:ascii="Verdana" w:hAnsi="Verdana" w:cs="Arial"/>
                <w:bCs/>
                <w:i/>
                <w:sz w:val="20"/>
                <w:szCs w:val="20"/>
                <w:lang w:val="fr-CH"/>
              </w:rPr>
              <w:t>organisent et entretiennent les pâturages de leur entreprise formatrice.</w:t>
            </w:r>
            <w:r w:rsidRPr="0045417D">
              <w:rPr>
                <w:rFonts w:ascii="Verdana" w:hAnsi="Verdana" w:cs="Arial"/>
                <w:i/>
                <w:iCs/>
                <w:sz w:val="20"/>
                <w:szCs w:val="20"/>
                <w:lang w:val="fr-CH"/>
              </w:rPr>
              <w:t xml:space="preserve"> </w:t>
            </w:r>
            <w:r w:rsidRPr="0045417D">
              <w:rPr>
                <w:rFonts w:ascii="Verdana" w:hAnsi="Verdana" w:cs="Arial"/>
                <w:bCs/>
                <w:i/>
                <w:sz w:val="20"/>
                <w:szCs w:val="20"/>
                <w:lang w:val="fr-CH"/>
              </w:rPr>
              <w:t xml:space="preserve">Ce faisant, ils tiennent compte du site, des besoins des différentes espèces animales, des exigences de l'exploitation et des dispositions légales. </w:t>
            </w:r>
            <w:r w:rsidRPr="0045417D">
              <w:rPr>
                <w:rFonts w:ascii="Verdana" w:hAnsi="Verdana" w:cs="Arial"/>
                <w:i/>
                <w:iCs/>
                <w:sz w:val="20"/>
                <w:szCs w:val="20"/>
                <w:lang w:val="fr-CH"/>
              </w:rPr>
              <w:t xml:space="preserve"> </w:t>
            </w:r>
            <w:r w:rsidRPr="0045417D">
              <w:rPr>
                <w:rFonts w:ascii="Verdana" w:hAnsi="Verdana" w:cs="Arial"/>
                <w:bCs/>
                <w:i/>
                <w:sz w:val="20"/>
                <w:szCs w:val="20"/>
                <w:lang w:val="fr-CH"/>
              </w:rPr>
              <w:t>Ils se distinguent par leur sens de l'observation et leur habileté manuelle.</w:t>
            </w:r>
            <w:r w:rsidRPr="0045417D">
              <w:rPr>
                <w:rFonts w:ascii="Verdana" w:hAnsi="Verdana" w:cs="Arial"/>
                <w:i/>
                <w:iCs/>
                <w:sz w:val="20"/>
                <w:szCs w:val="20"/>
                <w:lang w:val="fr-CH"/>
              </w:rPr>
              <w:t xml:space="preserve"> </w:t>
            </w:r>
          </w:p>
          <w:p w14:paraId="6935D358" w14:textId="6FAF2DD3" w:rsidR="00313B1B" w:rsidRPr="0045417D" w:rsidRDefault="0098791F" w:rsidP="0098791F">
            <w:pPr>
              <w:spacing w:before="60" w:after="60"/>
              <w:rPr>
                <w:rFonts w:ascii="Verdana" w:hAnsi="Verdana" w:cs="Arial"/>
                <w:i/>
                <w:iCs/>
                <w:sz w:val="20"/>
                <w:szCs w:val="20"/>
                <w:lang w:val="fr-CH"/>
              </w:rPr>
            </w:pPr>
            <w:r w:rsidRPr="0045417D">
              <w:rPr>
                <w:rFonts w:ascii="Verdana" w:hAnsi="Verdana" w:cs="Arial"/>
                <w:sz w:val="20"/>
                <w:szCs w:val="20"/>
                <w:lang w:val="fr-CH"/>
              </w:rPr>
              <w:t xml:space="preserve">Les </w:t>
            </w:r>
            <w:proofErr w:type="spellStart"/>
            <w:r w:rsidRPr="0045417D">
              <w:rPr>
                <w:rFonts w:ascii="Verdana" w:hAnsi="Verdana" w:cs="Arial"/>
                <w:sz w:val="20"/>
                <w:szCs w:val="20"/>
                <w:lang w:val="fr-CH"/>
              </w:rPr>
              <w:t>agropraticiennes</w:t>
            </w:r>
            <w:proofErr w:type="spellEnd"/>
            <w:r w:rsidRPr="0045417D">
              <w:rPr>
                <w:rFonts w:ascii="Verdana" w:hAnsi="Verdana" w:cs="Arial"/>
                <w:sz w:val="20"/>
                <w:szCs w:val="20"/>
                <w:lang w:val="fr-CH"/>
              </w:rPr>
              <w:t xml:space="preserve"> et </w:t>
            </w:r>
            <w:proofErr w:type="spellStart"/>
            <w:r w:rsidRPr="0045417D">
              <w:rPr>
                <w:rFonts w:ascii="Verdana" w:hAnsi="Verdana" w:cs="Arial"/>
                <w:sz w:val="20"/>
                <w:szCs w:val="20"/>
                <w:lang w:val="fr-CH"/>
              </w:rPr>
              <w:t>agropraticiens</w:t>
            </w:r>
            <w:proofErr w:type="spellEnd"/>
            <w:r w:rsidRPr="0045417D">
              <w:rPr>
                <w:rFonts w:ascii="Verdana" w:hAnsi="Verdana" w:cs="Arial"/>
                <w:sz w:val="20"/>
                <w:szCs w:val="20"/>
                <w:lang w:val="fr-CH"/>
              </w:rPr>
              <w:t xml:space="preserve"> </w:t>
            </w:r>
            <w:r w:rsidRPr="0045417D">
              <w:rPr>
                <w:rFonts w:ascii="Verdana" w:hAnsi="Verdana" w:cs="Arial"/>
                <w:bCs/>
                <w:sz w:val="20"/>
                <w:szCs w:val="20"/>
                <w:lang w:val="fr-CH"/>
              </w:rPr>
              <w:t>mettent en place un système de clôtures sûres en fonction de l’espèce animale afin d’éviter les accidents et de protéger les animaux de pâturage des animaux sauvages.</w:t>
            </w:r>
            <w:r w:rsidRPr="0045417D">
              <w:rPr>
                <w:rFonts w:ascii="Verdana" w:hAnsi="Verdana" w:cs="Arial"/>
                <w:sz w:val="20"/>
                <w:szCs w:val="20"/>
                <w:lang w:val="fr-CH"/>
              </w:rPr>
              <w:t xml:space="preserve"> Ils planifient et mettent en œuvre un système de pâture remplissant les exigences de l’espèce animale, du site et de l’exploitation, et contrôlent son fonctionnement en continu. En outre, ils estiment par exemple la quantité de fourrage, assurent l’approvisionnement en eau et les points d’ombre et adaptent l’utilisation en fonction de l’heure du jour ou de la nuit. </w:t>
            </w:r>
            <w:r w:rsidRPr="0045417D">
              <w:rPr>
                <w:rFonts w:ascii="Verdana" w:hAnsi="Verdana" w:cs="Arial"/>
                <w:bCs/>
                <w:sz w:val="20"/>
                <w:szCs w:val="20"/>
                <w:lang w:val="fr-CH"/>
              </w:rPr>
              <w:t xml:space="preserve">Ils établissent des chemins d'accès au pâturage et les entretiennent, par exemple pour que le bétail puisse traverser les routes en toute sécurité. </w:t>
            </w:r>
            <w:r w:rsidRPr="0045417D">
              <w:rPr>
                <w:rFonts w:ascii="Verdana" w:hAnsi="Verdana" w:cs="Arial"/>
                <w:sz w:val="20"/>
                <w:szCs w:val="20"/>
                <w:lang w:val="fr-CH"/>
              </w:rPr>
              <w:t>Ils mettent en œuvre des mesures de soins spécifiques aux pâturages, comme repousser les parasites ou respecter les délais d’attente après l’épandage d’engrais, de manière professionnelle et en tenant compte du moment et des conditions.</w:t>
            </w:r>
          </w:p>
        </w:tc>
      </w:tr>
      <w:tr w:rsidR="0098791F" w:rsidRPr="0045417D" w14:paraId="562B3CF2" w14:textId="77777777" w:rsidTr="00F7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0B323CDB" w14:textId="77777777" w:rsidR="0098791F" w:rsidRPr="0045417D" w:rsidRDefault="0098791F"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N° d’objectif évaluateur</w:t>
            </w:r>
          </w:p>
        </w:tc>
        <w:tc>
          <w:tcPr>
            <w:tcW w:w="5668" w:type="dxa"/>
            <w:shd w:val="clear" w:color="auto" w:fill="FFF2CC" w:themeFill="accent4" w:themeFillTint="33"/>
          </w:tcPr>
          <w:p w14:paraId="21555F6C" w14:textId="77777777" w:rsidR="0098791F" w:rsidRPr="0045417D" w:rsidRDefault="0098791F"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 xml:space="preserve">Objectifs évaluateurs école professionnelle </w:t>
            </w:r>
          </w:p>
        </w:tc>
        <w:tc>
          <w:tcPr>
            <w:tcW w:w="1922" w:type="dxa"/>
            <w:gridSpan w:val="2"/>
            <w:shd w:val="clear" w:color="auto" w:fill="FFF2CC" w:themeFill="accent4" w:themeFillTint="33"/>
          </w:tcPr>
          <w:p w14:paraId="633A7F1C" w14:textId="77777777" w:rsidR="0098791F" w:rsidRPr="0045417D" w:rsidRDefault="0098791F"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Remarques</w:t>
            </w:r>
          </w:p>
        </w:tc>
      </w:tr>
      <w:tr w:rsidR="00A047E3" w:rsidRPr="0045417D" w14:paraId="3282E79A" w14:textId="77777777" w:rsidTr="00F7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4646F05" w14:textId="77777777" w:rsidR="00A047E3" w:rsidRPr="0045417D" w:rsidRDefault="00A047E3" w:rsidP="00616847">
            <w:pPr>
              <w:pStyle w:val="Listenabsatz"/>
              <w:ind w:left="0"/>
              <w:rPr>
                <w:rFonts w:ascii="Verdana" w:hAnsi="Verdana"/>
                <w:sz w:val="20"/>
                <w:szCs w:val="20"/>
                <w:lang w:val="fr-CH"/>
              </w:rPr>
            </w:pPr>
            <w:r w:rsidRPr="0045417D">
              <w:rPr>
                <w:rFonts w:ascii="Verdana" w:hAnsi="Verdana"/>
                <w:sz w:val="20"/>
                <w:szCs w:val="20"/>
                <w:lang w:val="fr-CH"/>
              </w:rPr>
              <w:t>e2.1a</w:t>
            </w:r>
          </w:p>
        </w:tc>
        <w:tc>
          <w:tcPr>
            <w:tcW w:w="5668" w:type="dxa"/>
            <w:shd w:val="clear" w:color="auto" w:fill="FFFFFF" w:themeFill="background1"/>
          </w:tcPr>
          <w:p w14:paraId="6AC65B4A" w14:textId="039C2711" w:rsidR="00A047E3" w:rsidRPr="0045417D" w:rsidRDefault="0098791F" w:rsidP="00616847">
            <w:pPr>
              <w:rPr>
                <w:rFonts w:ascii="Verdana" w:hAnsi="Verdana" w:cs="Arial"/>
                <w:sz w:val="20"/>
                <w:szCs w:val="20"/>
                <w:lang w:val="fr-CH" w:eastAsia="de-DE"/>
              </w:rPr>
            </w:pPr>
            <w:r w:rsidRPr="0045417D">
              <w:rPr>
                <w:rFonts w:ascii="Verdana" w:hAnsi="Verdana" w:cs="Arial"/>
                <w:sz w:val="20"/>
                <w:szCs w:val="20"/>
                <w:lang w:val="fr-CH" w:eastAsia="de-DE"/>
              </w:rPr>
              <w:t>Ils décrivent les stades de développement des plantes herbagères (stades ADCF). (C2)</w:t>
            </w:r>
          </w:p>
        </w:tc>
        <w:tc>
          <w:tcPr>
            <w:tcW w:w="1922" w:type="dxa"/>
            <w:gridSpan w:val="2"/>
            <w:shd w:val="clear" w:color="auto" w:fill="FFFFFF" w:themeFill="background1"/>
          </w:tcPr>
          <w:p w14:paraId="56A9287B" w14:textId="61DEDEAF" w:rsidR="00A047E3" w:rsidRPr="0045417D" w:rsidRDefault="0045417D" w:rsidP="00616847">
            <w:pPr>
              <w:ind w:left="1"/>
              <w:rPr>
                <w:rFonts w:ascii="Verdana" w:hAnsi="Verdana" w:cs="Arial"/>
                <w:sz w:val="20"/>
                <w:szCs w:val="20"/>
                <w:highlight w:val="yellow"/>
                <w:lang w:val="fr-CH" w:eastAsia="de-DE"/>
              </w:rPr>
            </w:pPr>
            <w:r w:rsidRPr="0045417D">
              <w:rPr>
                <w:rFonts w:ascii="Verdana" w:hAnsi="Verdana" w:cstheme="minorHAnsi"/>
                <w:i/>
                <w:iCs/>
                <w:sz w:val="20"/>
                <w:szCs w:val="20"/>
                <w:lang w:val="fr-CH"/>
              </w:rPr>
              <w:t>CFC</w:t>
            </w:r>
            <w:r w:rsidR="005D216C" w:rsidRPr="0045417D">
              <w:rPr>
                <w:rFonts w:ascii="Verdana" w:hAnsi="Verdana"/>
                <w:i/>
                <w:iCs/>
                <w:sz w:val="20"/>
                <w:szCs w:val="20"/>
                <w:lang w:val="fr-CH"/>
              </w:rPr>
              <w:t xml:space="preserve"> </w:t>
            </w:r>
            <w:r w:rsidR="00A047E3" w:rsidRPr="0045417D">
              <w:rPr>
                <w:rFonts w:ascii="Verdana" w:hAnsi="Verdana"/>
                <w:i/>
                <w:iCs/>
                <w:sz w:val="20"/>
                <w:szCs w:val="20"/>
                <w:lang w:val="fr-CH"/>
              </w:rPr>
              <w:t>e3.1a</w:t>
            </w:r>
            <w:r w:rsidR="00A047E3" w:rsidRPr="0045417D">
              <w:rPr>
                <w:rFonts w:ascii="Verdana" w:hAnsi="Verdana"/>
                <w:sz w:val="20"/>
                <w:szCs w:val="20"/>
                <w:lang w:val="fr-CH"/>
              </w:rPr>
              <w:t xml:space="preserve"> </w:t>
            </w:r>
          </w:p>
        </w:tc>
      </w:tr>
      <w:tr w:rsidR="00A047E3" w:rsidRPr="0045417D" w14:paraId="07D42BFC" w14:textId="77777777" w:rsidTr="00F7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F0A16F9" w14:textId="77777777" w:rsidR="00A047E3" w:rsidRPr="0045417D" w:rsidRDefault="00A047E3" w:rsidP="00616847">
            <w:pPr>
              <w:rPr>
                <w:rFonts w:ascii="Verdana" w:hAnsi="Verdana" w:cstheme="minorHAnsi"/>
                <w:sz w:val="20"/>
                <w:szCs w:val="20"/>
                <w:lang w:val="fr-CH"/>
              </w:rPr>
            </w:pPr>
            <w:r w:rsidRPr="0045417D">
              <w:rPr>
                <w:rFonts w:ascii="Verdana" w:hAnsi="Verdana" w:cstheme="minorHAnsi"/>
                <w:sz w:val="20"/>
                <w:szCs w:val="20"/>
                <w:lang w:val="fr-CH"/>
              </w:rPr>
              <w:t>e1.1a</w:t>
            </w:r>
          </w:p>
        </w:tc>
        <w:tc>
          <w:tcPr>
            <w:tcW w:w="5668" w:type="dxa"/>
            <w:shd w:val="clear" w:color="auto" w:fill="FFFFFF" w:themeFill="background1"/>
          </w:tcPr>
          <w:p w14:paraId="51202333" w14:textId="3AA2C4D4" w:rsidR="00A047E3" w:rsidRPr="0045417D" w:rsidRDefault="0098791F" w:rsidP="0098791F">
            <w:pPr>
              <w:ind w:left="1"/>
              <w:rPr>
                <w:rFonts w:ascii="Verdana" w:hAnsi="Verdana" w:cs="Arial"/>
                <w:sz w:val="20"/>
                <w:szCs w:val="20"/>
                <w:lang w:val="fr-CH" w:eastAsia="de-DE"/>
              </w:rPr>
            </w:pPr>
            <w:r w:rsidRPr="0045417D">
              <w:rPr>
                <w:rFonts w:ascii="Verdana" w:hAnsi="Verdana" w:cs="Arial"/>
                <w:sz w:val="20"/>
                <w:szCs w:val="20"/>
                <w:lang w:val="fr-CH" w:eastAsia="de-DE"/>
              </w:rPr>
              <w:t>Ils décrivent les propriétés des principales plantes fourragères et des plus importantes plantes d’accompagnement et mauvaises herbes. (C2)</w:t>
            </w:r>
          </w:p>
        </w:tc>
        <w:tc>
          <w:tcPr>
            <w:tcW w:w="1922" w:type="dxa"/>
            <w:gridSpan w:val="2"/>
            <w:shd w:val="clear" w:color="auto" w:fill="FFFFFF" w:themeFill="background1"/>
          </w:tcPr>
          <w:p w14:paraId="58F34613" w14:textId="05C9D8A5" w:rsidR="00A047E3" w:rsidRPr="00F73656" w:rsidRDefault="00F73656" w:rsidP="00616847">
            <w:pPr>
              <w:pStyle w:val="Listenabsatz"/>
              <w:ind w:left="0"/>
              <w:rPr>
                <w:rFonts w:ascii="Verdana" w:hAnsi="Verdana" w:cs="Arial"/>
                <w:sz w:val="18"/>
                <w:szCs w:val="18"/>
                <w:highlight w:val="yellow"/>
                <w:lang w:val="fr-CH" w:eastAsia="de-DE"/>
              </w:rPr>
            </w:pPr>
            <w:r w:rsidRPr="00F73656">
              <w:rPr>
                <w:rFonts w:ascii="Verdana" w:hAnsi="Verdana" w:cs="Arial"/>
                <w:sz w:val="18"/>
                <w:szCs w:val="18"/>
                <w:lang w:val="fr-CH" w:eastAsia="de-DE"/>
              </w:rPr>
              <w:t>Rafraîchir ses connaissances en botanique, évaluer un</w:t>
            </w:r>
            <w:r>
              <w:rPr>
                <w:rFonts w:ascii="Verdana" w:hAnsi="Verdana" w:cs="Arial"/>
                <w:sz w:val="18"/>
                <w:szCs w:val="18"/>
                <w:lang w:val="fr-CH" w:eastAsia="de-DE"/>
              </w:rPr>
              <w:t xml:space="preserve"> pâturage</w:t>
            </w:r>
          </w:p>
        </w:tc>
      </w:tr>
      <w:tr w:rsidR="00A047E3" w:rsidRPr="0045417D" w14:paraId="039119B1" w14:textId="77777777" w:rsidTr="00F7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9B74E8" w14:textId="77777777" w:rsidR="00A047E3" w:rsidRPr="0045417D" w:rsidRDefault="00A047E3" w:rsidP="00616847">
            <w:pPr>
              <w:pStyle w:val="Listenabsatz"/>
              <w:ind w:left="0"/>
              <w:rPr>
                <w:rFonts w:ascii="Verdana" w:hAnsi="Verdana"/>
                <w:sz w:val="20"/>
                <w:szCs w:val="20"/>
                <w:lang w:val="fr-CH"/>
              </w:rPr>
            </w:pPr>
            <w:r w:rsidRPr="0045417D">
              <w:rPr>
                <w:rFonts w:ascii="Verdana" w:hAnsi="Verdana"/>
                <w:sz w:val="20"/>
                <w:szCs w:val="20"/>
                <w:lang w:val="fr-CH"/>
              </w:rPr>
              <w:t>e2.1c</w:t>
            </w:r>
          </w:p>
        </w:tc>
        <w:tc>
          <w:tcPr>
            <w:tcW w:w="5668" w:type="dxa"/>
            <w:shd w:val="clear" w:color="auto" w:fill="FFFFFF" w:themeFill="background1"/>
          </w:tcPr>
          <w:p w14:paraId="1A9B726E" w14:textId="69754597" w:rsidR="00A047E3" w:rsidRPr="0045417D" w:rsidRDefault="0098791F" w:rsidP="00616847">
            <w:pPr>
              <w:rPr>
                <w:rFonts w:ascii="Verdana" w:hAnsi="Verdana" w:cs="Arial"/>
                <w:sz w:val="20"/>
                <w:szCs w:val="20"/>
                <w:lang w:val="fr-CH" w:eastAsia="de-DE"/>
              </w:rPr>
            </w:pPr>
            <w:r w:rsidRPr="0045417D">
              <w:rPr>
                <w:rFonts w:ascii="Verdana" w:hAnsi="Verdana" w:cs="Arial"/>
                <w:sz w:val="20"/>
                <w:szCs w:val="20"/>
                <w:lang w:val="fr-CH" w:eastAsia="de-DE"/>
              </w:rPr>
              <w:t>Ils expliquent la modification des propriétés du fourrage avec l'augmentation de l'âge des plantes. (C2)</w:t>
            </w:r>
          </w:p>
        </w:tc>
        <w:tc>
          <w:tcPr>
            <w:tcW w:w="1922" w:type="dxa"/>
            <w:gridSpan w:val="2"/>
            <w:shd w:val="clear" w:color="auto" w:fill="FFFFFF" w:themeFill="background1"/>
          </w:tcPr>
          <w:p w14:paraId="5881B888" w14:textId="4D5E3700" w:rsidR="00A047E3" w:rsidRPr="0045417D" w:rsidRDefault="0045417D" w:rsidP="00616847">
            <w:pPr>
              <w:ind w:left="1"/>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i/>
                <w:iCs/>
                <w:sz w:val="20"/>
                <w:szCs w:val="20"/>
                <w:lang w:val="fr-CH"/>
              </w:rPr>
              <w:t xml:space="preserve"> </w:t>
            </w:r>
            <w:r w:rsidR="00A047E3" w:rsidRPr="0045417D">
              <w:rPr>
                <w:rFonts w:ascii="Verdana" w:hAnsi="Verdana"/>
                <w:i/>
                <w:iCs/>
                <w:sz w:val="20"/>
                <w:szCs w:val="20"/>
                <w:lang w:val="fr-CH"/>
              </w:rPr>
              <w:t>e3.1c</w:t>
            </w:r>
          </w:p>
        </w:tc>
      </w:tr>
      <w:tr w:rsidR="00A047E3" w:rsidRPr="0045417D" w14:paraId="1A2F32B7" w14:textId="77777777" w:rsidTr="00F73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34"/>
        </w:trPr>
        <w:tc>
          <w:tcPr>
            <w:tcW w:w="1691" w:type="dxa"/>
            <w:shd w:val="clear" w:color="auto" w:fill="FFFFFF" w:themeFill="background1"/>
          </w:tcPr>
          <w:p w14:paraId="6768100C" w14:textId="77777777" w:rsidR="00A047E3" w:rsidRPr="0045417D" w:rsidRDefault="00A047E3" w:rsidP="00616847">
            <w:pPr>
              <w:pStyle w:val="Listenabsatz"/>
              <w:ind w:left="0"/>
              <w:rPr>
                <w:rFonts w:ascii="Verdana" w:hAnsi="Verdana"/>
                <w:sz w:val="20"/>
                <w:szCs w:val="20"/>
                <w:lang w:val="fr-CH"/>
              </w:rPr>
            </w:pPr>
            <w:r w:rsidRPr="0045417D">
              <w:rPr>
                <w:rFonts w:ascii="Verdana" w:hAnsi="Verdana"/>
                <w:sz w:val="20"/>
                <w:szCs w:val="20"/>
                <w:lang w:val="fr-CH"/>
              </w:rPr>
              <w:t>e3.3a</w:t>
            </w:r>
          </w:p>
        </w:tc>
        <w:tc>
          <w:tcPr>
            <w:tcW w:w="5668" w:type="dxa"/>
            <w:shd w:val="clear" w:color="auto" w:fill="FFFFFF" w:themeFill="background1"/>
          </w:tcPr>
          <w:p w14:paraId="1E3C8E54" w14:textId="6DED109A" w:rsidR="00A047E3" w:rsidRPr="0045417D" w:rsidRDefault="0098791F" w:rsidP="0098791F">
            <w:pPr>
              <w:ind w:left="1"/>
              <w:rPr>
                <w:rFonts w:ascii="Verdana" w:hAnsi="Verdana" w:cs="Arial"/>
                <w:sz w:val="20"/>
                <w:szCs w:val="20"/>
                <w:lang w:val="fr-CH" w:eastAsia="de-DE"/>
              </w:rPr>
            </w:pPr>
            <w:r w:rsidRPr="0045417D">
              <w:rPr>
                <w:rFonts w:ascii="Verdana" w:hAnsi="Verdana" w:cs="Arial"/>
                <w:sz w:val="20"/>
                <w:szCs w:val="20"/>
                <w:lang w:val="fr-CH" w:eastAsia="de-DE"/>
              </w:rPr>
              <w:t>Ils expliquent la courbe de croissance de l'herbe. (C2)</w:t>
            </w:r>
          </w:p>
        </w:tc>
        <w:tc>
          <w:tcPr>
            <w:tcW w:w="1922" w:type="dxa"/>
            <w:gridSpan w:val="2"/>
            <w:shd w:val="clear" w:color="auto" w:fill="FFFFFF" w:themeFill="background1"/>
          </w:tcPr>
          <w:p w14:paraId="142CEA8F" w14:textId="2F683958" w:rsidR="00A047E3" w:rsidRPr="0045417D" w:rsidRDefault="0045417D" w:rsidP="00616847">
            <w:pPr>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i/>
                <w:iCs/>
                <w:sz w:val="20"/>
                <w:szCs w:val="20"/>
                <w:lang w:val="fr-CH"/>
              </w:rPr>
              <w:t xml:space="preserve"> </w:t>
            </w:r>
            <w:r w:rsidR="00A047E3" w:rsidRPr="0045417D">
              <w:rPr>
                <w:rFonts w:ascii="Verdana" w:hAnsi="Verdana"/>
                <w:i/>
                <w:iCs/>
                <w:sz w:val="20"/>
                <w:szCs w:val="20"/>
                <w:lang w:val="fr-CH"/>
              </w:rPr>
              <w:t>e4.3a</w:t>
            </w:r>
          </w:p>
        </w:tc>
      </w:tr>
      <w:tr w:rsidR="00A047E3" w:rsidRPr="0045417D" w14:paraId="6DA8690D" w14:textId="77777777" w:rsidTr="00987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281" w:type="dxa"/>
            <w:gridSpan w:val="4"/>
            <w:shd w:val="clear" w:color="auto" w:fill="FFF2CC" w:themeFill="accent4" w:themeFillTint="33"/>
          </w:tcPr>
          <w:p w14:paraId="6E024371" w14:textId="1515885F" w:rsidR="00A047E3" w:rsidRPr="00F73656" w:rsidRDefault="002A698D" w:rsidP="00616847">
            <w:pPr>
              <w:pStyle w:val="Listenabsatz"/>
              <w:ind w:left="0"/>
              <w:rPr>
                <w:rFonts w:ascii="Verdana" w:hAnsi="Verdana" w:cs="Arial"/>
                <w:b/>
                <w:bCs/>
                <w:sz w:val="20"/>
                <w:szCs w:val="20"/>
                <w:lang w:val="fr-CH" w:eastAsia="de-DE"/>
              </w:rPr>
            </w:pPr>
            <w:r w:rsidRPr="00F73656">
              <w:rPr>
                <w:rFonts w:ascii="Verdana" w:hAnsi="Verdana" w:cs="Arial"/>
                <w:b/>
                <w:bCs/>
                <w:sz w:val="20"/>
                <w:szCs w:val="20"/>
                <w:lang w:val="fr-CH" w:eastAsia="de-DE"/>
              </w:rPr>
              <w:t>Remarques générales</w:t>
            </w:r>
          </w:p>
          <w:p w14:paraId="0BED97A0" w14:textId="2A129E8C" w:rsidR="00A047E3" w:rsidRPr="00F73656" w:rsidRDefault="00F73656" w:rsidP="00616847">
            <w:pPr>
              <w:pStyle w:val="Listenabsatz"/>
              <w:ind w:left="0"/>
              <w:rPr>
                <w:rFonts w:ascii="Verdana" w:hAnsi="Verdana" w:cs="Arial"/>
                <w:sz w:val="20"/>
                <w:szCs w:val="20"/>
                <w:lang w:val="fr-CH" w:eastAsia="de-DE"/>
              </w:rPr>
            </w:pPr>
            <w:r w:rsidRPr="00F73656">
              <w:rPr>
                <w:rFonts w:ascii="Verdana" w:hAnsi="Verdana" w:cs="Arial"/>
                <w:sz w:val="20"/>
                <w:szCs w:val="20"/>
                <w:lang w:val="fr-CH" w:eastAsia="de-DE"/>
              </w:rPr>
              <w:t xml:space="preserve">Introduction herbier inclus </w:t>
            </w:r>
          </w:p>
          <w:p w14:paraId="67E23F6F" w14:textId="5ACBBB4C" w:rsidR="00D25DCD" w:rsidRPr="0045417D" w:rsidRDefault="0045417D" w:rsidP="00616847">
            <w:pPr>
              <w:pStyle w:val="Listenabsatz"/>
              <w:ind w:left="0"/>
              <w:rPr>
                <w:rFonts w:ascii="Verdana" w:hAnsi="Verdana" w:cs="Arial"/>
                <w:sz w:val="20"/>
                <w:szCs w:val="20"/>
                <w:lang w:val="fr-CH" w:eastAsia="de-DE"/>
              </w:rPr>
            </w:pPr>
            <w:r w:rsidRPr="00F73656">
              <w:rPr>
                <w:rFonts w:ascii="Verdana" w:hAnsi="Verdana" w:cs="Arial"/>
                <w:sz w:val="20"/>
                <w:szCs w:val="20"/>
                <w:lang w:val="fr-CH" w:eastAsia="de-DE"/>
              </w:rPr>
              <w:t xml:space="preserve">Dossiers de formation : </w:t>
            </w:r>
            <w:r w:rsidR="00CB3A4F" w:rsidRPr="00F73656">
              <w:rPr>
                <w:rFonts w:ascii="Verdana" w:hAnsi="Verdana" w:cs="Arial"/>
                <w:sz w:val="20"/>
                <w:szCs w:val="20"/>
                <w:lang w:val="fr-CH" w:eastAsia="de-DE"/>
              </w:rPr>
              <w:t xml:space="preserve">02-e1 </w:t>
            </w:r>
            <w:r w:rsidRPr="00F73656">
              <w:rPr>
                <w:rFonts w:ascii="Verdana" w:hAnsi="Verdana" w:cs="Arial"/>
                <w:sz w:val="20"/>
                <w:szCs w:val="20"/>
                <w:lang w:val="fr-CH" w:eastAsia="de-DE"/>
              </w:rPr>
              <w:t>AFP</w:t>
            </w:r>
            <w:r w:rsidR="00CB3A4F" w:rsidRPr="00F73656">
              <w:rPr>
                <w:rFonts w:ascii="Verdana" w:hAnsi="Verdana" w:cs="Arial"/>
                <w:sz w:val="20"/>
                <w:szCs w:val="20"/>
                <w:lang w:val="fr-CH" w:eastAsia="de-DE"/>
              </w:rPr>
              <w:t xml:space="preserve"> </w:t>
            </w:r>
            <w:r w:rsidR="003046FA" w:rsidRPr="00F73656">
              <w:rPr>
                <w:rFonts w:ascii="Verdana" w:hAnsi="Verdana" w:cs="Arial"/>
                <w:sz w:val="20"/>
                <w:szCs w:val="20"/>
                <w:lang w:val="fr-CH" w:eastAsia="de-DE"/>
              </w:rPr>
              <w:t>Combattre les adventices sur une surface herbagère</w:t>
            </w:r>
            <w:r w:rsidR="00CB3A4F" w:rsidRPr="00F73656">
              <w:rPr>
                <w:rFonts w:ascii="Verdana" w:hAnsi="Verdana" w:cs="Arial"/>
                <w:sz w:val="20"/>
                <w:szCs w:val="20"/>
                <w:lang w:val="fr-CH" w:eastAsia="de-DE"/>
              </w:rPr>
              <w:t>, 02-e</w:t>
            </w:r>
            <w:r w:rsidR="00891349" w:rsidRPr="00F73656">
              <w:rPr>
                <w:rFonts w:ascii="Verdana" w:hAnsi="Verdana" w:cs="Arial"/>
                <w:sz w:val="20"/>
                <w:szCs w:val="20"/>
                <w:lang w:val="fr-CH" w:eastAsia="de-DE"/>
              </w:rPr>
              <w:t xml:space="preserve">1 </w:t>
            </w:r>
            <w:r w:rsidRPr="00F73656">
              <w:rPr>
                <w:rFonts w:ascii="Verdana" w:hAnsi="Verdana" w:cs="Arial"/>
                <w:sz w:val="20"/>
                <w:szCs w:val="20"/>
                <w:lang w:val="fr-CH" w:eastAsia="de-DE"/>
              </w:rPr>
              <w:t>AFP</w:t>
            </w:r>
            <w:r w:rsidR="00891349" w:rsidRPr="00F73656">
              <w:rPr>
                <w:rFonts w:ascii="Verdana" w:hAnsi="Verdana" w:cs="Arial"/>
                <w:sz w:val="20"/>
                <w:szCs w:val="20"/>
                <w:lang w:val="fr-CH" w:eastAsia="de-DE"/>
              </w:rPr>
              <w:t xml:space="preserve"> </w:t>
            </w:r>
            <w:r w:rsidR="003046FA" w:rsidRPr="00F73656">
              <w:rPr>
                <w:rFonts w:ascii="Verdana" w:hAnsi="Verdana" w:cs="Arial"/>
                <w:sz w:val="20"/>
                <w:szCs w:val="20"/>
                <w:lang w:val="fr-CH" w:eastAsia="de-DE"/>
              </w:rPr>
              <w:t>Gestion des surfaces herbagères</w:t>
            </w:r>
          </w:p>
        </w:tc>
      </w:tr>
    </w:tbl>
    <w:p w14:paraId="653F1242" w14:textId="0B7D3F26" w:rsidR="00F16539" w:rsidRDefault="00F16539" w:rsidP="002F71E6">
      <w:pPr>
        <w:rPr>
          <w:rFonts w:ascii="Verdana" w:eastAsia="Arial" w:hAnsi="Verdana" w:cstheme="minorHAnsi"/>
          <w:b/>
          <w:bCs/>
          <w:sz w:val="20"/>
          <w:szCs w:val="20"/>
          <w:lang w:val="fr-CH"/>
        </w:rPr>
      </w:pPr>
    </w:p>
    <w:p w14:paraId="5EEC5BFC" w14:textId="77777777" w:rsidR="00F16539" w:rsidRDefault="00F16539">
      <w:pPr>
        <w:rPr>
          <w:rFonts w:ascii="Verdana" w:eastAsia="Arial" w:hAnsi="Verdana" w:cstheme="minorHAnsi"/>
          <w:b/>
          <w:bCs/>
          <w:sz w:val="20"/>
          <w:szCs w:val="20"/>
          <w:lang w:val="fr-CH"/>
        </w:rPr>
      </w:pPr>
      <w:r>
        <w:rPr>
          <w:rFonts w:ascii="Verdana" w:eastAsia="Arial" w:hAnsi="Verdana" w:cstheme="minorHAnsi"/>
          <w:b/>
          <w:bCs/>
          <w:sz w:val="20"/>
          <w:szCs w:val="20"/>
          <w:lang w:val="fr-CH"/>
        </w:rPr>
        <w:br w:type="page"/>
      </w: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668"/>
        <w:gridCol w:w="12"/>
        <w:gridCol w:w="1080"/>
        <w:gridCol w:w="830"/>
      </w:tblGrid>
      <w:tr w:rsidR="002A698D" w:rsidRPr="0045417D" w14:paraId="1E509877" w14:textId="77777777" w:rsidTr="00F73656">
        <w:trPr>
          <w:trHeight w:val="510"/>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tcPr>
          <w:p w14:paraId="231990DA" w14:textId="77777777" w:rsidR="002A698D" w:rsidRPr="0045417D" w:rsidRDefault="002A698D" w:rsidP="00BC65E1">
            <w:pPr>
              <w:rPr>
                <w:rFonts w:ascii="Verdana" w:hAnsi="Verdana" w:cstheme="minorHAnsi"/>
                <w:b/>
                <w:bCs/>
                <w:sz w:val="20"/>
                <w:szCs w:val="20"/>
                <w:lang w:val="fr-CH"/>
              </w:rPr>
            </w:pPr>
            <w:r w:rsidRPr="0045417D">
              <w:rPr>
                <w:rFonts w:ascii="Verdana" w:hAnsi="Verdana" w:cstheme="minorHAnsi"/>
                <w:b/>
                <w:bCs/>
                <w:sz w:val="20"/>
                <w:szCs w:val="20"/>
                <w:lang w:val="fr-CH"/>
              </w:rPr>
              <w:lastRenderedPageBreak/>
              <w:t>Unité de formation</w:t>
            </w:r>
          </w:p>
        </w:tc>
        <w:tc>
          <w:tcPr>
            <w:tcW w:w="5668" w:type="dxa"/>
            <w:tcBorders>
              <w:top w:val="single" w:sz="4" w:space="0" w:color="auto"/>
              <w:left w:val="single" w:sz="4" w:space="0" w:color="auto"/>
              <w:bottom w:val="single" w:sz="4" w:space="0" w:color="auto"/>
              <w:right w:val="single" w:sz="4" w:space="0" w:color="auto"/>
            </w:tcBorders>
            <w:shd w:val="clear" w:color="auto" w:fill="FFC000" w:themeFill="accent4"/>
          </w:tcPr>
          <w:p w14:paraId="26D6C1B4" w14:textId="4EC66186" w:rsidR="002A698D" w:rsidRPr="0045417D" w:rsidRDefault="002A698D" w:rsidP="00BC65E1">
            <w:pPr>
              <w:rPr>
                <w:rFonts w:ascii="Verdana" w:hAnsi="Verdana" w:cstheme="minorHAnsi"/>
                <w:b/>
                <w:bCs/>
                <w:sz w:val="20"/>
                <w:szCs w:val="20"/>
                <w:lang w:val="fr-CH"/>
              </w:rPr>
            </w:pPr>
            <w:r w:rsidRPr="0045417D">
              <w:rPr>
                <w:rFonts w:ascii="Verdana" w:hAnsi="Verdana" w:cstheme="minorHAnsi"/>
                <w:b/>
                <w:bCs/>
                <w:sz w:val="20"/>
                <w:szCs w:val="20"/>
                <w:lang w:val="fr-CH"/>
              </w:rPr>
              <w:t>Mettre en place une infrastructure de pâturage</w:t>
            </w:r>
          </w:p>
        </w:tc>
        <w:tc>
          <w:tcPr>
            <w:tcW w:w="1092"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17D1ED4F" w14:textId="77777777" w:rsidR="002A698D" w:rsidRPr="0045417D" w:rsidRDefault="002A698D"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tcBorders>
              <w:top w:val="single" w:sz="4" w:space="0" w:color="auto"/>
              <w:left w:val="single" w:sz="4" w:space="0" w:color="auto"/>
              <w:bottom w:val="single" w:sz="4" w:space="0" w:color="auto"/>
              <w:right w:val="single" w:sz="4" w:space="0" w:color="auto"/>
            </w:tcBorders>
            <w:shd w:val="clear" w:color="auto" w:fill="FFC000" w:themeFill="accent4"/>
          </w:tcPr>
          <w:p w14:paraId="6B89BE26" w14:textId="2B99C864" w:rsidR="002A698D" w:rsidRPr="0045417D" w:rsidRDefault="002A698D"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10</w:t>
            </w:r>
          </w:p>
        </w:tc>
      </w:tr>
      <w:tr w:rsidR="00A76017" w:rsidRPr="0045417D" w14:paraId="512B01BE" w14:textId="77777777" w:rsidTr="00F73656">
        <w:trPr>
          <w:trHeight w:val="567"/>
        </w:trPr>
        <w:tc>
          <w:tcPr>
            <w:tcW w:w="9281"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6A6C2096" w14:textId="08A80736" w:rsidR="002F71E6" w:rsidRPr="0045417D" w:rsidRDefault="00F54A11" w:rsidP="002A698D">
            <w:pPr>
              <w:spacing w:before="120" w:after="120"/>
              <w:rPr>
                <w:rFonts w:ascii="Verdana" w:hAnsi="Verdana" w:cstheme="minorHAnsi"/>
                <w:sz w:val="20"/>
                <w:szCs w:val="20"/>
                <w:lang w:val="fr-CH"/>
              </w:rPr>
            </w:pPr>
            <w:r w:rsidRPr="0045417D">
              <w:rPr>
                <w:rFonts w:ascii="Verdana" w:hAnsi="Verdana" w:cstheme="minorHAnsi"/>
                <w:sz w:val="20"/>
                <w:szCs w:val="20"/>
                <w:lang w:val="fr-CH"/>
              </w:rPr>
              <w:t>e</w:t>
            </w:r>
            <w:r w:rsidR="00B37735" w:rsidRPr="0045417D">
              <w:rPr>
                <w:rFonts w:ascii="Verdana" w:hAnsi="Verdana" w:cstheme="minorHAnsi"/>
                <w:sz w:val="20"/>
                <w:szCs w:val="20"/>
                <w:lang w:val="fr-CH"/>
              </w:rPr>
              <w:t>3</w:t>
            </w:r>
            <w:r w:rsidR="007C0477" w:rsidRPr="0045417D">
              <w:rPr>
                <w:rFonts w:ascii="Verdana" w:hAnsi="Verdana" w:cstheme="minorHAnsi"/>
                <w:sz w:val="20"/>
                <w:szCs w:val="20"/>
                <w:lang w:val="fr-CH"/>
              </w:rPr>
              <w:t xml:space="preserve"> </w:t>
            </w:r>
            <w:r w:rsidR="002A698D" w:rsidRPr="0045417D">
              <w:rPr>
                <w:rFonts w:ascii="Verdana" w:hAnsi="Verdana"/>
                <w:sz w:val="20"/>
                <w:szCs w:val="20"/>
                <w:lang w:val="fr-CH"/>
              </w:rPr>
              <w:t xml:space="preserve">Organiser et entretenir les pâturages </w:t>
            </w:r>
            <w:r w:rsidR="002A698D" w:rsidRPr="0045417D">
              <w:rPr>
                <w:rFonts w:ascii="Verdana" w:eastAsia="Calibri" w:hAnsi="Verdana"/>
                <w:sz w:val="20"/>
                <w:szCs w:val="20"/>
                <w:lang w:val="fr-CH"/>
              </w:rPr>
              <w:t>en suivant les instructions reçues</w:t>
            </w:r>
            <w:r w:rsidR="002A698D" w:rsidRPr="0045417D">
              <w:rPr>
                <w:rFonts w:ascii="Verdana" w:hAnsi="Verdana" w:cstheme="minorHAnsi"/>
                <w:sz w:val="20"/>
                <w:szCs w:val="20"/>
                <w:lang w:val="fr-CH"/>
              </w:rPr>
              <w:t xml:space="preserve"> (voir ci-dessus)</w:t>
            </w:r>
          </w:p>
        </w:tc>
      </w:tr>
      <w:tr w:rsidR="002A698D" w:rsidRPr="0045417D" w14:paraId="0212A44A" w14:textId="77777777" w:rsidTr="002A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7CA1E519" w14:textId="77777777" w:rsidR="002A698D" w:rsidRPr="0045417D" w:rsidRDefault="002A698D"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N° d’objectif évaluateur</w:t>
            </w:r>
          </w:p>
        </w:tc>
        <w:tc>
          <w:tcPr>
            <w:tcW w:w="5668" w:type="dxa"/>
            <w:shd w:val="clear" w:color="auto" w:fill="FFF2CC" w:themeFill="accent4" w:themeFillTint="33"/>
          </w:tcPr>
          <w:p w14:paraId="69DEE305" w14:textId="77777777" w:rsidR="002A698D" w:rsidRPr="0045417D" w:rsidRDefault="002A698D"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 xml:space="preserve">Objectifs évaluateurs école professionnelle </w:t>
            </w:r>
          </w:p>
        </w:tc>
        <w:tc>
          <w:tcPr>
            <w:tcW w:w="1922" w:type="dxa"/>
            <w:gridSpan w:val="3"/>
            <w:shd w:val="clear" w:color="auto" w:fill="FFF2CC" w:themeFill="accent4" w:themeFillTint="33"/>
          </w:tcPr>
          <w:p w14:paraId="26B8293C" w14:textId="77777777" w:rsidR="002A698D" w:rsidRPr="0045417D" w:rsidRDefault="002A698D"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Remarques</w:t>
            </w:r>
          </w:p>
        </w:tc>
      </w:tr>
      <w:tr w:rsidR="002A698D" w:rsidRPr="0045417D" w14:paraId="138D637C" w14:textId="77777777" w:rsidTr="002A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B355045" w14:textId="4C0953FB" w:rsidR="002A698D" w:rsidRPr="0045417D" w:rsidRDefault="002A698D" w:rsidP="002A698D">
            <w:pPr>
              <w:rPr>
                <w:rFonts w:ascii="Verdana" w:hAnsi="Verdana" w:cstheme="minorHAnsi"/>
                <w:sz w:val="20"/>
                <w:szCs w:val="20"/>
                <w:lang w:val="fr-CH"/>
              </w:rPr>
            </w:pPr>
            <w:r w:rsidRPr="0045417D">
              <w:rPr>
                <w:rFonts w:ascii="Verdana" w:hAnsi="Verdana" w:cstheme="minorHAnsi"/>
                <w:sz w:val="20"/>
                <w:szCs w:val="20"/>
                <w:lang w:val="fr-CH"/>
              </w:rPr>
              <w:t>e3.1a</w:t>
            </w:r>
          </w:p>
        </w:tc>
        <w:tc>
          <w:tcPr>
            <w:tcW w:w="5680" w:type="dxa"/>
            <w:gridSpan w:val="2"/>
            <w:shd w:val="clear" w:color="auto" w:fill="FFFFFF" w:themeFill="background1"/>
          </w:tcPr>
          <w:p w14:paraId="07553C7D" w14:textId="5C7CB032" w:rsidR="002A698D" w:rsidRPr="0045417D" w:rsidRDefault="002A698D" w:rsidP="002A698D">
            <w:pPr>
              <w:ind w:left="1"/>
              <w:rPr>
                <w:rFonts w:ascii="Verdana" w:hAnsi="Verdana" w:cs="Arial"/>
                <w:sz w:val="20"/>
                <w:szCs w:val="20"/>
                <w:lang w:val="fr-CH" w:eastAsia="de-DE"/>
              </w:rPr>
            </w:pPr>
            <w:r w:rsidRPr="0045417D">
              <w:rPr>
                <w:rFonts w:ascii="Verdana" w:hAnsi="Verdana" w:cs="Arial"/>
                <w:sz w:val="20"/>
                <w:szCs w:val="20"/>
                <w:lang w:val="fr-CH" w:eastAsia="de-DE"/>
              </w:rPr>
              <w:t xml:space="preserve">Ils expliquent les critères de clôtures sûres pour différentes espèces animales. (C2) </w:t>
            </w:r>
          </w:p>
        </w:tc>
        <w:tc>
          <w:tcPr>
            <w:tcW w:w="1910" w:type="dxa"/>
            <w:gridSpan w:val="2"/>
            <w:shd w:val="clear" w:color="auto" w:fill="FFFFFF" w:themeFill="background1"/>
          </w:tcPr>
          <w:p w14:paraId="6BFE3D95" w14:textId="02F7DBD7" w:rsidR="002A698D" w:rsidRPr="0045417D" w:rsidRDefault="0045417D" w:rsidP="002A698D">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2A698D" w:rsidRPr="0045417D">
              <w:rPr>
                <w:rFonts w:ascii="Verdana" w:hAnsi="Verdana" w:cstheme="minorHAnsi"/>
                <w:i/>
                <w:iCs/>
                <w:sz w:val="20"/>
                <w:szCs w:val="20"/>
                <w:lang w:val="fr-CH"/>
              </w:rPr>
              <w:t xml:space="preserve"> e4.1a</w:t>
            </w:r>
          </w:p>
        </w:tc>
      </w:tr>
      <w:tr w:rsidR="002A698D" w:rsidRPr="0045417D" w14:paraId="662A83FB" w14:textId="77777777" w:rsidTr="002A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962A281" w14:textId="1955B5F4" w:rsidR="002A698D" w:rsidRPr="0045417D" w:rsidRDefault="002A698D" w:rsidP="002A698D">
            <w:pPr>
              <w:rPr>
                <w:rFonts w:ascii="Verdana" w:hAnsi="Verdana" w:cstheme="minorHAnsi"/>
                <w:sz w:val="20"/>
                <w:szCs w:val="20"/>
                <w:lang w:val="fr-CH"/>
              </w:rPr>
            </w:pPr>
            <w:r w:rsidRPr="0045417D">
              <w:rPr>
                <w:rFonts w:ascii="Verdana" w:hAnsi="Verdana" w:cstheme="minorHAnsi"/>
                <w:sz w:val="20"/>
                <w:szCs w:val="20"/>
                <w:lang w:val="fr-CH"/>
              </w:rPr>
              <w:t>e3.1b</w:t>
            </w:r>
          </w:p>
        </w:tc>
        <w:tc>
          <w:tcPr>
            <w:tcW w:w="5680" w:type="dxa"/>
            <w:gridSpan w:val="2"/>
            <w:shd w:val="clear" w:color="auto" w:fill="FFFFFF" w:themeFill="background1"/>
          </w:tcPr>
          <w:p w14:paraId="4800E7F5" w14:textId="739071F0" w:rsidR="002A698D" w:rsidRPr="0045417D" w:rsidRDefault="002A698D" w:rsidP="002A698D">
            <w:pPr>
              <w:ind w:left="1"/>
              <w:rPr>
                <w:rFonts w:ascii="Verdana" w:hAnsi="Verdana" w:cs="Arial"/>
                <w:sz w:val="20"/>
                <w:szCs w:val="20"/>
                <w:lang w:val="fr-CH" w:eastAsia="de-DE"/>
              </w:rPr>
            </w:pPr>
            <w:r w:rsidRPr="0045417D">
              <w:rPr>
                <w:rFonts w:ascii="Verdana" w:hAnsi="Verdana" w:cs="Arial"/>
                <w:sz w:val="20"/>
                <w:szCs w:val="20"/>
                <w:lang w:val="fr-CH" w:eastAsia="de-DE"/>
              </w:rPr>
              <w:t>Ils expliquent les exigences légales pour une détention au pâturage sûre et les recommandations pertinentes de la branche pour éviter les accidents et pour protéger les animaux de pâturage. (C2)</w:t>
            </w:r>
          </w:p>
        </w:tc>
        <w:tc>
          <w:tcPr>
            <w:tcW w:w="1910" w:type="dxa"/>
            <w:gridSpan w:val="2"/>
            <w:shd w:val="clear" w:color="auto" w:fill="FFFFFF" w:themeFill="background1"/>
          </w:tcPr>
          <w:p w14:paraId="65CF8B93" w14:textId="5C5E2F44" w:rsidR="002A698D" w:rsidRPr="0045417D" w:rsidRDefault="0045417D" w:rsidP="002A698D">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2A698D" w:rsidRPr="0045417D">
              <w:rPr>
                <w:rFonts w:ascii="Verdana" w:hAnsi="Verdana" w:cstheme="minorHAnsi"/>
                <w:i/>
                <w:iCs/>
                <w:sz w:val="20"/>
                <w:szCs w:val="20"/>
                <w:lang w:val="fr-CH"/>
              </w:rPr>
              <w:t xml:space="preserve"> e4.1b</w:t>
            </w:r>
          </w:p>
        </w:tc>
      </w:tr>
      <w:tr w:rsidR="00A76017" w:rsidRPr="0045417D" w14:paraId="693B3631" w14:textId="77777777" w:rsidTr="002A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22E4452" w14:textId="70B0920E" w:rsidR="002F71E6" w:rsidRPr="0045417D" w:rsidRDefault="00B37735" w:rsidP="00CB6E14">
            <w:pPr>
              <w:pStyle w:val="Listenabsatz"/>
              <w:ind w:left="0"/>
              <w:rPr>
                <w:rFonts w:ascii="Verdana" w:hAnsi="Verdana"/>
                <w:sz w:val="20"/>
                <w:szCs w:val="20"/>
                <w:lang w:val="fr-CH"/>
              </w:rPr>
            </w:pPr>
            <w:r w:rsidRPr="0045417D">
              <w:rPr>
                <w:rFonts w:ascii="Verdana" w:hAnsi="Verdana"/>
                <w:sz w:val="20"/>
                <w:szCs w:val="20"/>
                <w:lang w:val="fr-CH"/>
              </w:rPr>
              <w:t>e3.2a</w:t>
            </w:r>
          </w:p>
        </w:tc>
        <w:tc>
          <w:tcPr>
            <w:tcW w:w="5680" w:type="dxa"/>
            <w:gridSpan w:val="2"/>
            <w:shd w:val="clear" w:color="auto" w:fill="FFFFFF" w:themeFill="background1"/>
          </w:tcPr>
          <w:p w14:paraId="33FFC113" w14:textId="1A929063" w:rsidR="002F71E6" w:rsidRPr="0045417D" w:rsidRDefault="002A698D" w:rsidP="002A698D">
            <w:pPr>
              <w:ind w:left="1"/>
              <w:rPr>
                <w:rFonts w:ascii="Verdana" w:hAnsi="Verdana" w:cs="Arial"/>
                <w:sz w:val="20"/>
                <w:szCs w:val="20"/>
                <w:lang w:val="fr-CH" w:eastAsia="de-DE"/>
              </w:rPr>
            </w:pPr>
            <w:r w:rsidRPr="0045417D">
              <w:rPr>
                <w:rFonts w:ascii="Verdana" w:hAnsi="Verdana" w:cs="Arial"/>
                <w:sz w:val="20"/>
                <w:szCs w:val="20"/>
                <w:lang w:val="fr-CH" w:eastAsia="de-DE"/>
              </w:rPr>
              <w:t>Ils décrivent les besoins et les exigences de différentes espèces animales en matière de pâture. (C2)</w:t>
            </w:r>
          </w:p>
        </w:tc>
        <w:tc>
          <w:tcPr>
            <w:tcW w:w="1910" w:type="dxa"/>
            <w:gridSpan w:val="2"/>
            <w:shd w:val="clear" w:color="auto" w:fill="FFFFFF" w:themeFill="background1"/>
          </w:tcPr>
          <w:p w14:paraId="759ED416" w14:textId="00820E11" w:rsidR="002F71E6" w:rsidRPr="0045417D" w:rsidRDefault="0045417D" w:rsidP="00CB6E14">
            <w:pPr>
              <w:ind w:left="1"/>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i/>
                <w:iCs/>
                <w:sz w:val="20"/>
                <w:szCs w:val="20"/>
                <w:lang w:val="fr-CH"/>
              </w:rPr>
              <w:t xml:space="preserve"> </w:t>
            </w:r>
            <w:r w:rsidR="00B37735" w:rsidRPr="0045417D">
              <w:rPr>
                <w:rFonts w:ascii="Verdana" w:hAnsi="Verdana"/>
                <w:i/>
                <w:iCs/>
                <w:sz w:val="20"/>
                <w:szCs w:val="20"/>
                <w:lang w:val="fr-CH"/>
              </w:rPr>
              <w:t>e4.2a</w:t>
            </w:r>
          </w:p>
        </w:tc>
      </w:tr>
      <w:tr w:rsidR="00A76017" w:rsidRPr="0045417D" w14:paraId="3A40F87A" w14:textId="77777777" w:rsidTr="002A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F9AECB7" w14:textId="49293672" w:rsidR="002F71E6" w:rsidRPr="0045417D" w:rsidRDefault="00B37735" w:rsidP="00CB6E14">
            <w:pPr>
              <w:pStyle w:val="Listenabsatz"/>
              <w:ind w:left="0"/>
              <w:rPr>
                <w:rFonts w:ascii="Verdana" w:hAnsi="Verdana" w:cstheme="minorHAnsi"/>
                <w:sz w:val="20"/>
                <w:szCs w:val="20"/>
                <w:lang w:val="fr-CH"/>
              </w:rPr>
            </w:pPr>
            <w:r w:rsidRPr="0045417D">
              <w:rPr>
                <w:rFonts w:ascii="Verdana" w:hAnsi="Verdana" w:cstheme="minorHAnsi"/>
                <w:sz w:val="20"/>
                <w:szCs w:val="20"/>
                <w:lang w:val="fr-CH"/>
              </w:rPr>
              <w:t>e3.3b</w:t>
            </w:r>
          </w:p>
        </w:tc>
        <w:tc>
          <w:tcPr>
            <w:tcW w:w="5680" w:type="dxa"/>
            <w:gridSpan w:val="2"/>
            <w:shd w:val="clear" w:color="auto" w:fill="FFFFFF" w:themeFill="background1"/>
          </w:tcPr>
          <w:p w14:paraId="1577E613" w14:textId="6B2C3D88" w:rsidR="002F71E6" w:rsidRPr="0045417D" w:rsidRDefault="002A698D" w:rsidP="004E5036">
            <w:pPr>
              <w:ind w:left="1"/>
              <w:rPr>
                <w:rFonts w:ascii="Verdana" w:hAnsi="Verdana" w:cs="Arial"/>
                <w:sz w:val="20"/>
                <w:szCs w:val="20"/>
                <w:lang w:val="fr-CH" w:eastAsia="de-DE"/>
              </w:rPr>
            </w:pPr>
            <w:r w:rsidRPr="0045417D">
              <w:rPr>
                <w:rFonts w:ascii="Verdana" w:hAnsi="Verdana" w:cs="Arial"/>
                <w:sz w:val="20"/>
                <w:szCs w:val="20"/>
                <w:lang w:val="fr-CH" w:eastAsia="de-DE"/>
              </w:rPr>
              <w:t>Ils expliquent les dispositions légales pour la protection des animaux au pâturage (par ex. ombre, eau). (C2)</w:t>
            </w:r>
          </w:p>
        </w:tc>
        <w:tc>
          <w:tcPr>
            <w:tcW w:w="1910" w:type="dxa"/>
            <w:gridSpan w:val="2"/>
            <w:shd w:val="clear" w:color="auto" w:fill="FFFFFF" w:themeFill="background1"/>
          </w:tcPr>
          <w:p w14:paraId="33C22638" w14:textId="0C8B9B3A" w:rsidR="002F71E6" w:rsidRPr="0045417D" w:rsidRDefault="0045417D" w:rsidP="00CB6E14">
            <w:pPr>
              <w:ind w:left="1"/>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cstheme="minorHAnsi"/>
                <w:i/>
                <w:iCs/>
                <w:sz w:val="20"/>
                <w:szCs w:val="20"/>
                <w:lang w:val="fr-CH"/>
              </w:rPr>
              <w:t xml:space="preserve"> </w:t>
            </w:r>
            <w:r w:rsidR="00B37735" w:rsidRPr="0045417D">
              <w:rPr>
                <w:rFonts w:ascii="Verdana" w:hAnsi="Verdana" w:cstheme="minorHAnsi"/>
                <w:i/>
                <w:iCs/>
                <w:sz w:val="20"/>
                <w:szCs w:val="20"/>
                <w:lang w:val="fr-CH"/>
              </w:rPr>
              <w:t>e4.3b</w:t>
            </w:r>
          </w:p>
        </w:tc>
      </w:tr>
      <w:tr w:rsidR="008B61F4" w:rsidRPr="0045417D" w14:paraId="2F56BE78" w14:textId="77777777" w:rsidTr="002A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71C7A89" w14:textId="77777777" w:rsidR="008B61F4" w:rsidRPr="0045417D" w:rsidRDefault="008B61F4" w:rsidP="00616847">
            <w:pPr>
              <w:rPr>
                <w:rFonts w:ascii="Verdana" w:hAnsi="Verdana" w:cstheme="minorHAnsi"/>
                <w:sz w:val="20"/>
                <w:szCs w:val="20"/>
                <w:lang w:val="fr-CH"/>
              </w:rPr>
            </w:pPr>
            <w:r w:rsidRPr="0045417D">
              <w:rPr>
                <w:rFonts w:ascii="Verdana" w:hAnsi="Verdana" w:cstheme="minorHAnsi"/>
                <w:sz w:val="20"/>
                <w:szCs w:val="20"/>
                <w:lang w:val="fr-CH"/>
              </w:rPr>
              <w:t>e3.2f</w:t>
            </w:r>
          </w:p>
        </w:tc>
        <w:tc>
          <w:tcPr>
            <w:tcW w:w="5680" w:type="dxa"/>
            <w:gridSpan w:val="2"/>
            <w:shd w:val="clear" w:color="auto" w:fill="FFFFFF" w:themeFill="background1"/>
          </w:tcPr>
          <w:p w14:paraId="0A9592A5" w14:textId="22829EFC" w:rsidR="008B61F4" w:rsidRPr="0045417D" w:rsidRDefault="002A698D" w:rsidP="00616847">
            <w:pPr>
              <w:ind w:left="1"/>
              <w:rPr>
                <w:rFonts w:ascii="Verdana" w:hAnsi="Verdana" w:cs="Arial"/>
                <w:sz w:val="20"/>
                <w:szCs w:val="20"/>
                <w:lang w:val="fr-CH" w:eastAsia="de-DE"/>
              </w:rPr>
            </w:pPr>
            <w:r w:rsidRPr="0045417D">
              <w:rPr>
                <w:rFonts w:ascii="Verdana" w:hAnsi="Verdana" w:cs="Arial"/>
                <w:sz w:val="20"/>
                <w:szCs w:val="20"/>
                <w:lang w:val="fr-CH" w:eastAsia="de-DE"/>
              </w:rPr>
              <w:t>Ils calculent des exemples de besoins en surface de pâture pour différentes espèces animales. (C3)</w:t>
            </w:r>
          </w:p>
        </w:tc>
        <w:tc>
          <w:tcPr>
            <w:tcW w:w="1910" w:type="dxa"/>
            <w:gridSpan w:val="2"/>
            <w:shd w:val="clear" w:color="auto" w:fill="FFFFFF" w:themeFill="background1"/>
          </w:tcPr>
          <w:p w14:paraId="27277240" w14:textId="314786E3" w:rsidR="008B61F4" w:rsidRPr="0045417D" w:rsidRDefault="0045417D" w:rsidP="00616847">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cstheme="minorHAnsi"/>
                <w:i/>
                <w:iCs/>
                <w:sz w:val="20"/>
                <w:szCs w:val="20"/>
                <w:lang w:val="fr-CH"/>
              </w:rPr>
              <w:t xml:space="preserve"> </w:t>
            </w:r>
            <w:r w:rsidR="008B61F4" w:rsidRPr="0045417D">
              <w:rPr>
                <w:rFonts w:ascii="Verdana" w:hAnsi="Verdana" w:cstheme="minorHAnsi"/>
                <w:i/>
                <w:iCs/>
                <w:sz w:val="20"/>
                <w:szCs w:val="20"/>
                <w:lang w:val="fr-CH"/>
              </w:rPr>
              <w:t>e4.2e</w:t>
            </w:r>
          </w:p>
        </w:tc>
      </w:tr>
      <w:tr w:rsidR="00A76017" w:rsidRPr="0045417D" w14:paraId="1178E807" w14:textId="77777777" w:rsidTr="002A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9893AC2" w14:textId="7FC6C0D6" w:rsidR="002F71E6" w:rsidRPr="0045417D" w:rsidRDefault="00B37735" w:rsidP="00CB6E14">
            <w:pPr>
              <w:pStyle w:val="Listenabsatz"/>
              <w:ind w:left="0"/>
              <w:rPr>
                <w:rFonts w:ascii="Verdana" w:hAnsi="Verdana" w:cstheme="minorHAnsi"/>
                <w:sz w:val="20"/>
                <w:szCs w:val="20"/>
                <w:lang w:val="fr-CH"/>
              </w:rPr>
            </w:pPr>
            <w:r w:rsidRPr="0045417D">
              <w:rPr>
                <w:rFonts w:ascii="Verdana" w:hAnsi="Verdana" w:cstheme="minorHAnsi"/>
                <w:sz w:val="20"/>
                <w:szCs w:val="20"/>
                <w:lang w:val="fr-CH"/>
              </w:rPr>
              <w:t>e3.4</w:t>
            </w:r>
          </w:p>
        </w:tc>
        <w:tc>
          <w:tcPr>
            <w:tcW w:w="5680" w:type="dxa"/>
            <w:gridSpan w:val="2"/>
            <w:shd w:val="clear" w:color="auto" w:fill="FFFFFF" w:themeFill="background1"/>
          </w:tcPr>
          <w:p w14:paraId="50A00788" w14:textId="5DD31541" w:rsidR="002F71E6" w:rsidRPr="0045417D" w:rsidRDefault="002A698D" w:rsidP="00CB6E14">
            <w:pPr>
              <w:pStyle w:val="Listenabsatz"/>
              <w:ind w:left="0"/>
              <w:rPr>
                <w:rFonts w:ascii="Verdana" w:hAnsi="Verdana" w:cstheme="minorHAnsi"/>
                <w:sz w:val="20"/>
                <w:szCs w:val="20"/>
                <w:lang w:val="fr-CH"/>
              </w:rPr>
            </w:pPr>
            <w:r w:rsidRPr="0045417D">
              <w:rPr>
                <w:rFonts w:ascii="Verdana" w:hAnsi="Verdana" w:cs="Arial"/>
                <w:sz w:val="20"/>
                <w:szCs w:val="20"/>
                <w:lang w:val="fr-CH" w:eastAsia="de-DE"/>
              </w:rPr>
              <w:t>Ils expliquent les dispositions légales concernant les chemins de pâturage et les animaux dans la circulation routière. (C2)</w:t>
            </w:r>
          </w:p>
        </w:tc>
        <w:tc>
          <w:tcPr>
            <w:tcW w:w="1910" w:type="dxa"/>
            <w:gridSpan w:val="2"/>
            <w:shd w:val="clear" w:color="auto" w:fill="FFFFFF" w:themeFill="background1"/>
          </w:tcPr>
          <w:p w14:paraId="264DCB31" w14:textId="6766124F" w:rsidR="002F71E6" w:rsidRPr="0045417D" w:rsidRDefault="0045417D" w:rsidP="00CB6E14">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cstheme="minorHAnsi"/>
                <w:i/>
                <w:iCs/>
                <w:sz w:val="20"/>
                <w:szCs w:val="20"/>
                <w:lang w:val="fr-CH"/>
              </w:rPr>
              <w:t xml:space="preserve"> </w:t>
            </w:r>
            <w:r w:rsidR="00B37735" w:rsidRPr="0045417D">
              <w:rPr>
                <w:rFonts w:ascii="Verdana" w:hAnsi="Verdana" w:cstheme="minorHAnsi"/>
                <w:i/>
                <w:iCs/>
                <w:sz w:val="20"/>
                <w:szCs w:val="20"/>
                <w:lang w:val="fr-CH"/>
              </w:rPr>
              <w:t>e4.4</w:t>
            </w:r>
          </w:p>
        </w:tc>
      </w:tr>
      <w:tr w:rsidR="00A76017" w:rsidRPr="0045417D" w14:paraId="59220127" w14:textId="77777777" w:rsidTr="002A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281" w:type="dxa"/>
            <w:gridSpan w:val="5"/>
            <w:shd w:val="clear" w:color="auto" w:fill="FFF2CC" w:themeFill="accent4" w:themeFillTint="33"/>
          </w:tcPr>
          <w:p w14:paraId="666A041F" w14:textId="6F0E7ED3" w:rsidR="002F71E6" w:rsidRPr="0045417D" w:rsidRDefault="002A698D" w:rsidP="00FE418B">
            <w:pPr>
              <w:pStyle w:val="Listenabsatz"/>
              <w:spacing w:before="60" w:after="60"/>
              <w:ind w:left="0"/>
              <w:rPr>
                <w:rFonts w:ascii="Verdana" w:hAnsi="Verdana" w:cs="Arial"/>
                <w:b/>
                <w:bCs/>
                <w:sz w:val="20"/>
                <w:szCs w:val="20"/>
                <w:lang w:val="fr-CH" w:eastAsia="de-DE"/>
              </w:rPr>
            </w:pPr>
            <w:r w:rsidRPr="0045417D">
              <w:rPr>
                <w:rFonts w:ascii="Verdana" w:hAnsi="Verdana" w:cs="Arial"/>
                <w:b/>
                <w:bCs/>
                <w:sz w:val="20"/>
                <w:szCs w:val="20"/>
                <w:lang w:val="fr-CH" w:eastAsia="de-DE"/>
              </w:rPr>
              <w:t>Remarques générales</w:t>
            </w:r>
          </w:p>
          <w:p w14:paraId="7EDB3C3F" w14:textId="77777777" w:rsidR="00F73656" w:rsidRDefault="00F73656" w:rsidP="00FE418B">
            <w:pPr>
              <w:pStyle w:val="Listenabsatz"/>
              <w:spacing w:before="60" w:after="60"/>
              <w:ind w:left="0"/>
              <w:rPr>
                <w:rFonts w:ascii="Verdana" w:hAnsi="Verdana" w:cs="Arial"/>
                <w:sz w:val="20"/>
                <w:szCs w:val="20"/>
                <w:lang w:val="fr-CH" w:eastAsia="de-DE"/>
              </w:rPr>
            </w:pPr>
            <w:r w:rsidRPr="00F73656">
              <w:rPr>
                <w:rFonts w:ascii="Verdana" w:hAnsi="Verdana" w:cs="Arial"/>
                <w:sz w:val="20"/>
                <w:szCs w:val="20"/>
                <w:lang w:val="fr-CH" w:eastAsia="de-DE"/>
              </w:rPr>
              <w:t>Intégrer des systèmes de clôtures adaptés à différentes espèces animales</w:t>
            </w:r>
          </w:p>
          <w:p w14:paraId="00C768F8" w14:textId="4E18F647" w:rsidR="00F73656" w:rsidRPr="00F73656" w:rsidRDefault="00F73656" w:rsidP="00FE418B">
            <w:pPr>
              <w:pStyle w:val="Listenabsatz"/>
              <w:spacing w:before="60" w:after="60"/>
              <w:ind w:left="0"/>
              <w:rPr>
                <w:rFonts w:ascii="Verdana" w:hAnsi="Verdana" w:cs="Arial"/>
                <w:sz w:val="20"/>
                <w:szCs w:val="20"/>
                <w:lang w:val="fr-CH" w:eastAsia="de-DE"/>
              </w:rPr>
            </w:pPr>
            <w:r w:rsidRPr="00F73656">
              <w:rPr>
                <w:rFonts w:ascii="Verdana" w:hAnsi="Verdana" w:cs="Arial"/>
                <w:sz w:val="20"/>
                <w:szCs w:val="20"/>
                <w:lang w:val="fr-CH" w:eastAsia="de-DE"/>
              </w:rPr>
              <w:t>Sera approfondi en 2</w:t>
            </w:r>
            <w:r w:rsidRPr="00F73656">
              <w:rPr>
                <w:rFonts w:ascii="Verdana" w:hAnsi="Verdana" w:cs="Arial"/>
                <w:sz w:val="20"/>
                <w:szCs w:val="20"/>
                <w:vertAlign w:val="superscript"/>
                <w:lang w:val="fr-CH" w:eastAsia="de-DE"/>
              </w:rPr>
              <w:t>e</w:t>
            </w:r>
            <w:r w:rsidRPr="00F73656">
              <w:rPr>
                <w:rFonts w:ascii="Verdana" w:hAnsi="Verdana" w:cs="Arial"/>
                <w:sz w:val="20"/>
                <w:szCs w:val="20"/>
                <w:lang w:val="fr-CH" w:eastAsia="de-DE"/>
              </w:rPr>
              <w:t xml:space="preserve"> année d'apprentissage (Unité de formation «</w:t>
            </w:r>
            <w:r>
              <w:rPr>
                <w:rFonts w:ascii="Verdana" w:hAnsi="Verdana" w:cs="Arial"/>
                <w:sz w:val="20"/>
                <w:szCs w:val="20"/>
                <w:lang w:val="fr-CH" w:eastAsia="de-DE"/>
              </w:rPr>
              <w:t xml:space="preserve"> </w:t>
            </w:r>
            <w:r w:rsidRPr="00F73656">
              <w:rPr>
                <w:rFonts w:ascii="Verdana" w:hAnsi="Verdana" w:cs="Arial"/>
                <w:sz w:val="20"/>
                <w:szCs w:val="20"/>
                <w:lang w:val="fr-CH" w:eastAsia="de-DE"/>
              </w:rPr>
              <w:t>Organiser et entretenir les pâturages »)</w:t>
            </w:r>
          </w:p>
          <w:p w14:paraId="356E077C" w14:textId="6641A73C" w:rsidR="00891349" w:rsidRPr="0045417D" w:rsidRDefault="0045417D" w:rsidP="00FE418B">
            <w:pPr>
              <w:pStyle w:val="Listenabsatz"/>
              <w:spacing w:before="60" w:after="60"/>
              <w:ind w:left="0"/>
              <w:rPr>
                <w:rFonts w:ascii="Verdana" w:hAnsi="Verdana" w:cs="Arial"/>
                <w:sz w:val="20"/>
                <w:szCs w:val="20"/>
                <w:lang w:val="fr-CH" w:eastAsia="de-DE"/>
              </w:rPr>
            </w:pPr>
            <w:r w:rsidRPr="009503AB">
              <w:rPr>
                <w:rFonts w:ascii="Verdana" w:hAnsi="Verdana" w:cs="Arial"/>
                <w:sz w:val="20"/>
                <w:szCs w:val="20"/>
                <w:lang w:val="fr-CH" w:eastAsia="de-DE"/>
              </w:rPr>
              <w:t>Dossier de format</w:t>
            </w:r>
            <w:r w:rsidRPr="003046FA">
              <w:rPr>
                <w:rFonts w:ascii="Verdana" w:hAnsi="Verdana" w:cs="Arial"/>
                <w:sz w:val="20"/>
                <w:szCs w:val="20"/>
                <w:lang w:val="fr-CH" w:eastAsia="de-DE"/>
              </w:rPr>
              <w:t xml:space="preserve">ion : </w:t>
            </w:r>
            <w:r w:rsidR="00891349" w:rsidRPr="003046FA">
              <w:rPr>
                <w:rFonts w:ascii="Verdana" w:hAnsi="Verdana" w:cs="Arial"/>
                <w:sz w:val="20"/>
                <w:szCs w:val="20"/>
                <w:lang w:val="fr-CH" w:eastAsia="de-DE"/>
              </w:rPr>
              <w:t xml:space="preserve">02-e3 </w:t>
            </w:r>
            <w:r w:rsidRPr="003046FA">
              <w:rPr>
                <w:rFonts w:ascii="Verdana" w:hAnsi="Verdana" w:cs="Arial"/>
                <w:sz w:val="20"/>
                <w:szCs w:val="20"/>
                <w:lang w:val="fr-CH" w:eastAsia="de-DE"/>
              </w:rPr>
              <w:t>AFP</w:t>
            </w:r>
            <w:r w:rsidR="00891349" w:rsidRPr="003046FA">
              <w:rPr>
                <w:rFonts w:ascii="Verdana" w:hAnsi="Verdana" w:cs="Arial"/>
                <w:sz w:val="20"/>
                <w:szCs w:val="20"/>
                <w:lang w:val="fr-CH" w:eastAsia="de-DE"/>
              </w:rPr>
              <w:t xml:space="preserve"> </w:t>
            </w:r>
            <w:r w:rsidR="003046FA" w:rsidRPr="003046FA">
              <w:rPr>
                <w:rFonts w:ascii="Verdana" w:hAnsi="Verdana" w:cs="Arial"/>
                <w:sz w:val="20"/>
                <w:szCs w:val="20"/>
                <w:lang w:val="fr-CH" w:eastAsia="de-DE"/>
              </w:rPr>
              <w:t>Organiser et entretenir les pâturages</w:t>
            </w:r>
          </w:p>
        </w:tc>
      </w:tr>
    </w:tbl>
    <w:p w14:paraId="7F3AD368" w14:textId="5C8D2BE0" w:rsidR="00E909E1" w:rsidRPr="0045417D" w:rsidRDefault="00E909E1">
      <w:pPr>
        <w:rPr>
          <w:rFonts w:ascii="Verdana" w:eastAsia="Arial" w:hAnsi="Verdana" w:cstheme="minorHAnsi"/>
          <w:b/>
          <w:bCs/>
          <w:sz w:val="20"/>
          <w:szCs w:val="20"/>
          <w:lang w:val="fr-CH"/>
        </w:rPr>
      </w:pPr>
    </w:p>
    <w:p w14:paraId="2ED9123C" w14:textId="77777777" w:rsidR="00E909E1" w:rsidRPr="0045417D" w:rsidRDefault="00E909E1">
      <w:pPr>
        <w:rPr>
          <w:rFonts w:ascii="Verdana" w:eastAsia="Arial" w:hAnsi="Verdana" w:cstheme="minorHAnsi"/>
          <w:b/>
          <w:bCs/>
          <w:sz w:val="20"/>
          <w:szCs w:val="20"/>
          <w:lang w:val="fr-CH"/>
        </w:rPr>
      </w:pPr>
      <w:r w:rsidRPr="0045417D">
        <w:rPr>
          <w:rFonts w:ascii="Verdana" w:eastAsia="Arial" w:hAnsi="Verdana" w:cstheme="minorHAnsi"/>
          <w:b/>
          <w:bCs/>
          <w:sz w:val="20"/>
          <w:szCs w:val="20"/>
          <w:lang w:val="fr-CH"/>
        </w:rPr>
        <w:br w:type="page"/>
      </w: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668"/>
        <w:gridCol w:w="12"/>
        <w:gridCol w:w="1080"/>
        <w:gridCol w:w="816"/>
        <w:gridCol w:w="14"/>
      </w:tblGrid>
      <w:tr w:rsidR="002A698D" w:rsidRPr="0045417D" w14:paraId="42075E9E" w14:textId="77777777" w:rsidTr="002A698D">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tcPr>
          <w:p w14:paraId="1BB2561B" w14:textId="77777777" w:rsidR="002A698D" w:rsidRPr="0045417D" w:rsidRDefault="002A698D" w:rsidP="00BC65E1">
            <w:pPr>
              <w:rPr>
                <w:rFonts w:ascii="Verdana" w:hAnsi="Verdana" w:cstheme="minorHAnsi"/>
                <w:b/>
                <w:bCs/>
                <w:sz w:val="20"/>
                <w:szCs w:val="20"/>
                <w:lang w:val="fr-CH"/>
              </w:rPr>
            </w:pPr>
            <w:r w:rsidRPr="0045417D">
              <w:rPr>
                <w:rFonts w:ascii="Verdana" w:hAnsi="Verdana" w:cstheme="minorHAnsi"/>
                <w:b/>
                <w:bCs/>
                <w:sz w:val="20"/>
                <w:szCs w:val="20"/>
                <w:lang w:val="fr-CH"/>
              </w:rPr>
              <w:lastRenderedPageBreak/>
              <w:t>Unité de formation</w:t>
            </w:r>
          </w:p>
        </w:tc>
        <w:tc>
          <w:tcPr>
            <w:tcW w:w="5668" w:type="dxa"/>
            <w:tcBorders>
              <w:top w:val="single" w:sz="4" w:space="0" w:color="auto"/>
              <w:left w:val="single" w:sz="4" w:space="0" w:color="auto"/>
              <w:bottom w:val="single" w:sz="4" w:space="0" w:color="auto"/>
              <w:right w:val="single" w:sz="4" w:space="0" w:color="auto"/>
            </w:tcBorders>
            <w:shd w:val="clear" w:color="auto" w:fill="FFC000" w:themeFill="accent4"/>
          </w:tcPr>
          <w:p w14:paraId="239E181C" w14:textId="7528004F" w:rsidR="002A698D" w:rsidRPr="0045417D" w:rsidRDefault="002A698D" w:rsidP="00BC65E1">
            <w:pPr>
              <w:rPr>
                <w:rFonts w:ascii="Verdana" w:hAnsi="Verdana" w:cstheme="minorHAnsi"/>
                <w:b/>
                <w:bCs/>
                <w:sz w:val="20"/>
                <w:szCs w:val="20"/>
                <w:lang w:val="fr-CH"/>
              </w:rPr>
            </w:pPr>
            <w:r w:rsidRPr="0045417D">
              <w:rPr>
                <w:rFonts w:ascii="Verdana" w:eastAsia="Arial" w:hAnsi="Verdana" w:cs="Times New Roman"/>
                <w:b/>
                <w:bCs/>
                <w:spacing w:val="4"/>
                <w:sz w:val="20"/>
                <w:szCs w:val="20"/>
                <w:lang w:val="fr-CH"/>
              </w:rPr>
              <w:t>Aménager des grandes cultures</w:t>
            </w:r>
          </w:p>
        </w:tc>
        <w:tc>
          <w:tcPr>
            <w:tcW w:w="1092"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030FBCE6" w14:textId="77777777" w:rsidR="002A698D" w:rsidRPr="0045417D" w:rsidRDefault="002A698D"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0DCE650D" w14:textId="77777777" w:rsidR="002A698D" w:rsidRPr="0045417D" w:rsidRDefault="002A698D"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10</w:t>
            </w:r>
          </w:p>
        </w:tc>
      </w:tr>
      <w:tr w:rsidR="0045471E" w:rsidRPr="0045417D" w14:paraId="19621814" w14:textId="77777777" w:rsidTr="002A698D">
        <w:trPr>
          <w:gridAfter w:val="1"/>
          <w:wAfter w:w="14" w:type="dxa"/>
          <w:trHeight w:val="649"/>
        </w:trPr>
        <w:tc>
          <w:tcPr>
            <w:tcW w:w="9267"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596232F7" w14:textId="327365F5" w:rsidR="002A698D" w:rsidRPr="0045417D" w:rsidRDefault="0045471E" w:rsidP="002A698D">
            <w:pPr>
              <w:spacing w:before="60" w:after="60"/>
              <w:rPr>
                <w:rFonts w:ascii="Verdana" w:hAnsi="Verdana" w:cs="Arial"/>
                <w:b/>
                <w:bCs/>
                <w:sz w:val="20"/>
                <w:szCs w:val="20"/>
                <w:lang w:val="fr-CH"/>
              </w:rPr>
            </w:pPr>
            <w:r w:rsidRPr="0045417D">
              <w:rPr>
                <w:rFonts w:ascii="Verdana" w:hAnsi="Verdana" w:cstheme="minorHAnsi"/>
                <w:b/>
                <w:bCs/>
                <w:sz w:val="20"/>
                <w:szCs w:val="20"/>
                <w:lang w:val="fr-CH"/>
              </w:rPr>
              <w:t xml:space="preserve">e4 </w:t>
            </w:r>
            <w:r w:rsidR="002A698D" w:rsidRPr="0045417D">
              <w:rPr>
                <w:rFonts w:ascii="Verdana" w:hAnsi="Verdana" w:cs="Arial"/>
                <w:b/>
                <w:bCs/>
                <w:sz w:val="20"/>
                <w:szCs w:val="20"/>
                <w:lang w:val="fr-CH"/>
              </w:rPr>
              <w:t>Mettre en place, soigner et fertiliser des grandes cultures</w:t>
            </w:r>
          </w:p>
          <w:p w14:paraId="274A0C24" w14:textId="77777777" w:rsidR="002A698D" w:rsidRPr="0045417D" w:rsidRDefault="002A698D" w:rsidP="002A698D">
            <w:pPr>
              <w:spacing w:before="60" w:after="60"/>
              <w:rPr>
                <w:rFonts w:ascii="Verdana" w:hAnsi="Verdana" w:cs="Arial"/>
                <w:i/>
                <w:iCs/>
                <w:sz w:val="20"/>
                <w:szCs w:val="20"/>
                <w:lang w:val="fr-CH"/>
              </w:rPr>
            </w:pPr>
            <w:r w:rsidRPr="0045417D">
              <w:rPr>
                <w:rFonts w:ascii="Verdana" w:hAnsi="Verdana" w:cs="Arial"/>
                <w:i/>
                <w:iCs/>
                <w:sz w:val="20"/>
                <w:szCs w:val="20"/>
                <w:lang w:val="fr-CH"/>
              </w:rPr>
              <w:t xml:space="preserve">Les </w:t>
            </w:r>
            <w:proofErr w:type="spellStart"/>
            <w:r w:rsidRPr="0045417D">
              <w:rPr>
                <w:rFonts w:ascii="Verdana" w:hAnsi="Verdana" w:cs="Arial"/>
                <w:i/>
                <w:iCs/>
                <w:sz w:val="20"/>
                <w:szCs w:val="20"/>
                <w:lang w:val="fr-CH"/>
              </w:rPr>
              <w:t>agropraticiennes</w:t>
            </w:r>
            <w:proofErr w:type="spellEnd"/>
            <w:r w:rsidRPr="0045417D">
              <w:rPr>
                <w:rFonts w:ascii="Verdana" w:hAnsi="Verdana" w:cs="Arial"/>
                <w:i/>
                <w:iCs/>
                <w:sz w:val="20"/>
                <w:szCs w:val="20"/>
                <w:lang w:val="fr-CH"/>
              </w:rPr>
              <w:t xml:space="preserve"> et </w:t>
            </w:r>
            <w:proofErr w:type="spellStart"/>
            <w:r w:rsidRPr="0045417D">
              <w:rPr>
                <w:rFonts w:ascii="Verdana" w:hAnsi="Verdana" w:cs="Arial"/>
                <w:i/>
                <w:iCs/>
                <w:sz w:val="20"/>
                <w:szCs w:val="20"/>
                <w:lang w:val="fr-CH"/>
              </w:rPr>
              <w:t>agropraticiens</w:t>
            </w:r>
            <w:proofErr w:type="spellEnd"/>
            <w:r w:rsidRPr="0045417D">
              <w:rPr>
                <w:rFonts w:ascii="Verdana" w:hAnsi="Verdana" w:cs="Arial"/>
                <w:i/>
                <w:iCs/>
                <w:sz w:val="20"/>
                <w:szCs w:val="20"/>
                <w:lang w:val="fr-CH"/>
              </w:rPr>
              <w:t xml:space="preserve"> assurent une production fructueuse et durable en mettant en place, soignant et fertilisant des grandes cultures de manière professionnelle. Dans ce cadre, ils tiennent compte des exigences spécifiques posées à ces cultures ainsi qu’au cadre écologique et de leur exploitation.</w:t>
            </w:r>
          </w:p>
          <w:p w14:paraId="2055DF3E" w14:textId="5EC095D2" w:rsidR="0045471E" w:rsidRPr="0045417D" w:rsidRDefault="002A698D" w:rsidP="002A698D">
            <w:pPr>
              <w:spacing w:before="60" w:after="60"/>
              <w:rPr>
                <w:rFonts w:ascii="Verdana" w:hAnsi="Verdana" w:cstheme="minorHAnsi"/>
                <w:sz w:val="20"/>
                <w:szCs w:val="20"/>
                <w:lang w:val="fr-CH"/>
              </w:rPr>
            </w:pPr>
            <w:r w:rsidRPr="0045417D">
              <w:rPr>
                <w:rFonts w:ascii="Verdana" w:hAnsi="Verdana" w:cs="Arial"/>
                <w:sz w:val="20"/>
                <w:szCs w:val="20"/>
                <w:lang w:val="fr-CH"/>
              </w:rPr>
              <w:t xml:space="preserve">Les </w:t>
            </w:r>
            <w:proofErr w:type="spellStart"/>
            <w:r w:rsidRPr="0045417D">
              <w:rPr>
                <w:rFonts w:ascii="Verdana" w:hAnsi="Verdana" w:cs="Arial"/>
                <w:sz w:val="20"/>
                <w:szCs w:val="20"/>
                <w:lang w:val="fr-CH"/>
              </w:rPr>
              <w:t>agropraticiennes</w:t>
            </w:r>
            <w:proofErr w:type="spellEnd"/>
            <w:r w:rsidRPr="0045417D">
              <w:rPr>
                <w:rFonts w:ascii="Verdana" w:hAnsi="Verdana" w:cs="Arial"/>
                <w:sz w:val="20"/>
                <w:szCs w:val="20"/>
                <w:lang w:val="fr-CH"/>
              </w:rPr>
              <w:t xml:space="preserve"> et </w:t>
            </w:r>
            <w:proofErr w:type="spellStart"/>
            <w:r w:rsidRPr="0045417D">
              <w:rPr>
                <w:rFonts w:ascii="Verdana" w:hAnsi="Verdana" w:cs="Arial"/>
                <w:sz w:val="20"/>
                <w:szCs w:val="20"/>
                <w:lang w:val="fr-CH"/>
              </w:rPr>
              <w:t>agropraticiens</w:t>
            </w:r>
            <w:proofErr w:type="spellEnd"/>
            <w:r w:rsidRPr="0045417D">
              <w:rPr>
                <w:rFonts w:ascii="Verdana" w:hAnsi="Verdana" w:cs="Arial"/>
                <w:sz w:val="20"/>
                <w:szCs w:val="20"/>
                <w:lang w:val="fr-CH"/>
              </w:rPr>
              <w:t xml:space="preserve"> déterminent avec la direction de l’exploitation la densité des semis et des plantes en fonction des variétés et calculent les quantités nécessaires. Dans ce cadre, il convient de tenir compte de facteurs tels que la faculté germinative, le PMG, le moment du semis et l’intensité de la production. Ils déterminent la profondeur du semis ou de la plantation ainsi que l’espace entre les rangées en fonction de la culture et des conditions du site, et règlent les machines précisément en conséquence. Ils reconnaissent pendant la croissance les symptômes de plantes perturbées et mettent en place des mesures adéquates pour réguler les organismes nuisibles et les mauvaises herbes. Ils épandent des engrais de manière professionnelle et contrôlent par des observations l’efficacité des mesures de soins mises en œuvre pour assurer le meilleur développement possible des cultures.</w:t>
            </w:r>
          </w:p>
        </w:tc>
      </w:tr>
      <w:tr w:rsidR="002A698D" w:rsidRPr="0045417D" w14:paraId="5D589764" w14:textId="77777777" w:rsidTr="00BC6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2CC" w:themeFill="accent4" w:themeFillTint="33"/>
          </w:tcPr>
          <w:p w14:paraId="728B87CB" w14:textId="77777777" w:rsidR="002A698D" w:rsidRPr="0045417D" w:rsidRDefault="002A698D"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N° d’objectif évaluateur</w:t>
            </w:r>
          </w:p>
        </w:tc>
        <w:tc>
          <w:tcPr>
            <w:tcW w:w="5668" w:type="dxa"/>
            <w:shd w:val="clear" w:color="auto" w:fill="FFF2CC" w:themeFill="accent4" w:themeFillTint="33"/>
          </w:tcPr>
          <w:p w14:paraId="6DE56064" w14:textId="77777777" w:rsidR="002A698D" w:rsidRPr="0045417D" w:rsidRDefault="002A698D"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 xml:space="preserve">Objectifs évaluateurs école professionnelle </w:t>
            </w:r>
          </w:p>
        </w:tc>
        <w:tc>
          <w:tcPr>
            <w:tcW w:w="1922" w:type="dxa"/>
            <w:gridSpan w:val="4"/>
            <w:shd w:val="clear" w:color="auto" w:fill="FFF2CC" w:themeFill="accent4" w:themeFillTint="33"/>
          </w:tcPr>
          <w:p w14:paraId="13AFE107" w14:textId="77777777" w:rsidR="002A698D" w:rsidRPr="0045417D" w:rsidRDefault="002A698D"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Remarques</w:t>
            </w:r>
          </w:p>
        </w:tc>
      </w:tr>
      <w:tr w:rsidR="002A698D" w:rsidRPr="0045417D" w14:paraId="3302D42E" w14:textId="77777777" w:rsidTr="002A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14" w:type="dxa"/>
          <w:trHeight w:val="552"/>
        </w:trPr>
        <w:tc>
          <w:tcPr>
            <w:tcW w:w="1691" w:type="dxa"/>
            <w:shd w:val="clear" w:color="auto" w:fill="FFFFFF" w:themeFill="background1"/>
          </w:tcPr>
          <w:p w14:paraId="1EDB6131" w14:textId="77777777" w:rsidR="002A698D" w:rsidRPr="0045417D" w:rsidRDefault="002A698D" w:rsidP="002A698D">
            <w:pPr>
              <w:rPr>
                <w:rFonts w:ascii="Verdana" w:hAnsi="Verdana" w:cstheme="minorHAnsi"/>
                <w:sz w:val="20"/>
                <w:szCs w:val="20"/>
                <w:highlight w:val="green"/>
                <w:lang w:val="fr-CH"/>
              </w:rPr>
            </w:pPr>
            <w:r w:rsidRPr="0045417D">
              <w:rPr>
                <w:rFonts w:ascii="Verdana" w:hAnsi="Verdana" w:cs="Arial"/>
                <w:sz w:val="20"/>
                <w:szCs w:val="20"/>
                <w:lang w:val="fr-CH" w:eastAsia="de-DE"/>
              </w:rPr>
              <w:t>e4.1</w:t>
            </w:r>
          </w:p>
        </w:tc>
        <w:tc>
          <w:tcPr>
            <w:tcW w:w="5680" w:type="dxa"/>
            <w:gridSpan w:val="2"/>
            <w:shd w:val="clear" w:color="auto" w:fill="FFFFFF" w:themeFill="background1"/>
          </w:tcPr>
          <w:p w14:paraId="7C254EB8" w14:textId="1BB9E40C" w:rsidR="002A698D" w:rsidRPr="0045417D" w:rsidRDefault="002A698D" w:rsidP="002A698D">
            <w:pPr>
              <w:ind w:left="1"/>
              <w:rPr>
                <w:rFonts w:ascii="Verdana" w:hAnsi="Verdana" w:cs="Arial"/>
                <w:sz w:val="20"/>
                <w:szCs w:val="20"/>
                <w:lang w:val="fr-CH" w:eastAsia="de-DE"/>
              </w:rPr>
            </w:pPr>
            <w:r w:rsidRPr="0045417D">
              <w:rPr>
                <w:rFonts w:ascii="Verdana" w:hAnsi="Verdana" w:cs="Arial"/>
                <w:sz w:val="20"/>
                <w:szCs w:val="20"/>
                <w:lang w:val="fr-CH" w:eastAsia="de-DE"/>
              </w:rPr>
              <w:t>Ils calculent les quantités de semences et de plants à l'aide d'exemples et convertissent correctement les unités de surface et de poids.  (C3)</w:t>
            </w:r>
          </w:p>
        </w:tc>
        <w:tc>
          <w:tcPr>
            <w:tcW w:w="1896" w:type="dxa"/>
            <w:gridSpan w:val="2"/>
            <w:shd w:val="clear" w:color="auto" w:fill="FFFFFF" w:themeFill="background1"/>
          </w:tcPr>
          <w:p w14:paraId="3E49DF28" w14:textId="1A8FB94B" w:rsidR="002A698D" w:rsidRPr="0045417D" w:rsidRDefault="0045417D" w:rsidP="002A698D">
            <w:pPr>
              <w:pStyle w:val="Listenabsatz"/>
              <w:ind w:left="0"/>
              <w:rPr>
                <w:rFonts w:ascii="Verdana" w:hAnsi="Verdana" w:cs="Arial"/>
                <w:i/>
                <w:iCs/>
                <w:sz w:val="20"/>
                <w:szCs w:val="20"/>
                <w:lang w:val="fr-CH" w:eastAsia="de-DE"/>
              </w:rPr>
            </w:pPr>
            <w:r w:rsidRPr="0045417D">
              <w:rPr>
                <w:rFonts w:ascii="Verdana" w:hAnsi="Verdana" w:cs="Arial"/>
                <w:i/>
                <w:iCs/>
                <w:sz w:val="20"/>
                <w:szCs w:val="20"/>
                <w:lang w:val="fr-CH" w:eastAsia="de-DE"/>
              </w:rPr>
              <w:t>CFC</w:t>
            </w:r>
            <w:r w:rsidR="002A698D" w:rsidRPr="0045417D">
              <w:rPr>
                <w:rFonts w:ascii="Verdana" w:hAnsi="Verdana" w:cs="Arial"/>
                <w:i/>
                <w:iCs/>
                <w:sz w:val="20"/>
                <w:szCs w:val="20"/>
                <w:lang w:val="fr-CH" w:eastAsia="de-DE"/>
              </w:rPr>
              <w:t xml:space="preserve"> f3.3</w:t>
            </w:r>
          </w:p>
        </w:tc>
      </w:tr>
      <w:tr w:rsidR="002A698D" w:rsidRPr="0045417D" w14:paraId="72FBDCD4" w14:textId="77777777" w:rsidTr="002A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14" w:type="dxa"/>
          <w:trHeight w:val="552"/>
        </w:trPr>
        <w:tc>
          <w:tcPr>
            <w:tcW w:w="1691" w:type="dxa"/>
            <w:shd w:val="clear" w:color="auto" w:fill="FFFFFF" w:themeFill="background1"/>
          </w:tcPr>
          <w:p w14:paraId="0E92A99A" w14:textId="77777777" w:rsidR="002A698D" w:rsidRPr="0045417D" w:rsidRDefault="002A698D" w:rsidP="002A698D">
            <w:pPr>
              <w:rPr>
                <w:rFonts w:ascii="Verdana" w:hAnsi="Verdana" w:cstheme="minorHAnsi"/>
                <w:sz w:val="20"/>
                <w:szCs w:val="20"/>
                <w:highlight w:val="green"/>
                <w:lang w:val="fr-CH"/>
              </w:rPr>
            </w:pPr>
            <w:r w:rsidRPr="0045417D">
              <w:rPr>
                <w:rFonts w:ascii="Verdana" w:hAnsi="Verdana" w:cs="Arial"/>
                <w:sz w:val="20"/>
                <w:szCs w:val="20"/>
                <w:lang w:val="fr-CH" w:eastAsia="de-DE"/>
              </w:rPr>
              <w:t>e4.2</w:t>
            </w:r>
          </w:p>
        </w:tc>
        <w:tc>
          <w:tcPr>
            <w:tcW w:w="5680" w:type="dxa"/>
            <w:gridSpan w:val="2"/>
            <w:shd w:val="clear" w:color="auto" w:fill="FFFFFF" w:themeFill="background1"/>
          </w:tcPr>
          <w:p w14:paraId="2B8137F6" w14:textId="35CC5C52" w:rsidR="002A698D" w:rsidRPr="0045417D" w:rsidRDefault="002A698D" w:rsidP="002A698D">
            <w:pPr>
              <w:ind w:left="1"/>
              <w:rPr>
                <w:rFonts w:ascii="Verdana" w:hAnsi="Verdana" w:cs="Arial"/>
                <w:sz w:val="20"/>
                <w:szCs w:val="20"/>
                <w:lang w:val="fr-CH" w:eastAsia="de-DE"/>
              </w:rPr>
            </w:pPr>
            <w:r w:rsidRPr="0045417D">
              <w:rPr>
                <w:rFonts w:ascii="Verdana" w:hAnsi="Verdana" w:cs="Arial"/>
                <w:sz w:val="20"/>
                <w:szCs w:val="20"/>
                <w:lang w:val="fr-CH" w:eastAsia="de-DE"/>
              </w:rPr>
              <w:t>Ils énumèrent les avantages et les inconvénients de profondeurs de semis et de plantation spécifiques à la culture. (C1)</w:t>
            </w:r>
          </w:p>
        </w:tc>
        <w:tc>
          <w:tcPr>
            <w:tcW w:w="1896" w:type="dxa"/>
            <w:gridSpan w:val="2"/>
            <w:shd w:val="clear" w:color="auto" w:fill="FFFFFF" w:themeFill="background1"/>
          </w:tcPr>
          <w:p w14:paraId="174CA8FE" w14:textId="7E2A18E7" w:rsidR="002A698D" w:rsidRPr="0045417D" w:rsidRDefault="0045417D" w:rsidP="002A698D">
            <w:pPr>
              <w:pStyle w:val="Listenabsatz"/>
              <w:ind w:left="0"/>
              <w:rPr>
                <w:rFonts w:ascii="Verdana" w:hAnsi="Verdana" w:cs="Arial"/>
                <w:i/>
                <w:iCs/>
                <w:sz w:val="20"/>
                <w:szCs w:val="20"/>
                <w:lang w:val="fr-CH" w:eastAsia="de-DE"/>
              </w:rPr>
            </w:pPr>
            <w:r w:rsidRPr="0045417D">
              <w:rPr>
                <w:rFonts w:ascii="Verdana" w:hAnsi="Verdana" w:cs="Arial"/>
                <w:i/>
                <w:iCs/>
                <w:sz w:val="20"/>
                <w:szCs w:val="20"/>
                <w:lang w:val="fr-CH" w:eastAsia="de-DE"/>
              </w:rPr>
              <w:t>CFC</w:t>
            </w:r>
            <w:r w:rsidR="002A698D" w:rsidRPr="0045417D">
              <w:rPr>
                <w:rFonts w:ascii="Verdana" w:hAnsi="Verdana" w:cs="Arial"/>
                <w:i/>
                <w:iCs/>
                <w:sz w:val="20"/>
                <w:szCs w:val="20"/>
                <w:lang w:val="fr-CH" w:eastAsia="de-DE"/>
              </w:rPr>
              <w:t xml:space="preserve"> f3.3. </w:t>
            </w:r>
          </w:p>
        </w:tc>
      </w:tr>
      <w:tr w:rsidR="002A698D" w:rsidRPr="0045417D" w14:paraId="6AAC8A82" w14:textId="77777777" w:rsidTr="002A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14" w:type="dxa"/>
          <w:trHeight w:val="552"/>
        </w:trPr>
        <w:tc>
          <w:tcPr>
            <w:tcW w:w="1691" w:type="dxa"/>
            <w:shd w:val="clear" w:color="auto" w:fill="FFFFFF" w:themeFill="background1"/>
          </w:tcPr>
          <w:p w14:paraId="4353B8F0" w14:textId="77777777" w:rsidR="002A698D" w:rsidRPr="0045417D" w:rsidRDefault="002A698D" w:rsidP="002A698D">
            <w:pPr>
              <w:rPr>
                <w:rFonts w:ascii="Verdana" w:hAnsi="Verdana" w:cstheme="minorHAnsi"/>
                <w:sz w:val="20"/>
                <w:szCs w:val="20"/>
                <w:highlight w:val="green"/>
                <w:lang w:val="fr-CH"/>
              </w:rPr>
            </w:pPr>
            <w:r w:rsidRPr="0045417D">
              <w:rPr>
                <w:rFonts w:ascii="Verdana" w:hAnsi="Verdana" w:cs="Arial"/>
                <w:sz w:val="20"/>
                <w:szCs w:val="20"/>
                <w:lang w:val="fr-CH" w:eastAsia="de-DE"/>
              </w:rPr>
              <w:t>e4.3</w:t>
            </w:r>
          </w:p>
        </w:tc>
        <w:tc>
          <w:tcPr>
            <w:tcW w:w="5680" w:type="dxa"/>
            <w:gridSpan w:val="2"/>
            <w:shd w:val="clear" w:color="auto" w:fill="FFFFFF" w:themeFill="background1"/>
          </w:tcPr>
          <w:p w14:paraId="7DEA95D7" w14:textId="6BB434E1" w:rsidR="002A698D" w:rsidRPr="0045417D" w:rsidRDefault="002A698D" w:rsidP="002A698D">
            <w:pPr>
              <w:ind w:left="1"/>
              <w:rPr>
                <w:rFonts w:ascii="Verdana" w:hAnsi="Verdana" w:cs="Arial"/>
                <w:sz w:val="20"/>
                <w:szCs w:val="20"/>
                <w:lang w:val="fr-CH" w:eastAsia="de-DE"/>
              </w:rPr>
            </w:pPr>
            <w:r w:rsidRPr="0045417D">
              <w:rPr>
                <w:rFonts w:ascii="Verdana" w:hAnsi="Verdana" w:cs="Arial"/>
                <w:sz w:val="20"/>
                <w:szCs w:val="20"/>
                <w:lang w:val="fr-CH" w:eastAsia="de-DE"/>
              </w:rPr>
              <w:t>Ils décrivent différents procédés de semis et de plantation pour les cultures les plus courantes de leur région ainsi que leurs avantages et inconvénients. (C2)</w:t>
            </w:r>
          </w:p>
        </w:tc>
        <w:tc>
          <w:tcPr>
            <w:tcW w:w="1896" w:type="dxa"/>
            <w:gridSpan w:val="2"/>
            <w:shd w:val="clear" w:color="auto" w:fill="FFFFFF" w:themeFill="background1"/>
          </w:tcPr>
          <w:p w14:paraId="2B836453" w14:textId="14D0B4E1" w:rsidR="002A698D" w:rsidRPr="0045417D" w:rsidRDefault="0045417D" w:rsidP="002A698D">
            <w:pPr>
              <w:pStyle w:val="Listenabsatz"/>
              <w:ind w:left="0"/>
              <w:rPr>
                <w:rFonts w:ascii="Verdana" w:hAnsi="Verdana" w:cstheme="minorHAnsi"/>
                <w:i/>
                <w:iCs/>
                <w:sz w:val="20"/>
                <w:szCs w:val="20"/>
                <w:lang w:val="fr-CH"/>
              </w:rPr>
            </w:pPr>
            <w:r w:rsidRPr="0045417D">
              <w:rPr>
                <w:rFonts w:ascii="Verdana" w:hAnsi="Verdana" w:cs="Arial"/>
                <w:i/>
                <w:iCs/>
                <w:sz w:val="20"/>
                <w:szCs w:val="20"/>
                <w:lang w:val="fr-CH" w:eastAsia="de-DE"/>
              </w:rPr>
              <w:t>CFC</w:t>
            </w:r>
            <w:r w:rsidR="002A698D" w:rsidRPr="0045417D">
              <w:rPr>
                <w:rFonts w:ascii="Verdana" w:hAnsi="Verdana" w:cs="Arial"/>
                <w:i/>
                <w:iCs/>
                <w:sz w:val="20"/>
                <w:szCs w:val="20"/>
                <w:lang w:val="fr-CH" w:eastAsia="de-DE"/>
              </w:rPr>
              <w:t xml:space="preserve"> f3.5 </w:t>
            </w:r>
          </w:p>
        </w:tc>
      </w:tr>
      <w:tr w:rsidR="0045471E" w:rsidRPr="0045417D" w14:paraId="7E3AA0FE" w14:textId="77777777" w:rsidTr="002A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14" w:type="dxa"/>
          <w:trHeight w:val="552"/>
        </w:trPr>
        <w:tc>
          <w:tcPr>
            <w:tcW w:w="1691" w:type="dxa"/>
            <w:shd w:val="clear" w:color="auto" w:fill="FFFFFF" w:themeFill="background1"/>
          </w:tcPr>
          <w:p w14:paraId="784A8C91" w14:textId="77777777" w:rsidR="0045471E" w:rsidRPr="0045417D" w:rsidRDefault="0045471E" w:rsidP="00616847">
            <w:pPr>
              <w:rPr>
                <w:rFonts w:ascii="Verdana" w:hAnsi="Verdana" w:cstheme="minorHAnsi"/>
                <w:sz w:val="20"/>
                <w:szCs w:val="20"/>
                <w:lang w:val="fr-CH"/>
              </w:rPr>
            </w:pPr>
            <w:r w:rsidRPr="0045417D">
              <w:rPr>
                <w:rFonts w:ascii="Verdana" w:hAnsi="Verdana" w:cs="Arial"/>
                <w:sz w:val="20"/>
                <w:szCs w:val="20"/>
                <w:lang w:val="fr-CH" w:eastAsia="de-DE"/>
              </w:rPr>
              <w:t>e4.4a</w:t>
            </w:r>
          </w:p>
        </w:tc>
        <w:tc>
          <w:tcPr>
            <w:tcW w:w="5680" w:type="dxa"/>
            <w:gridSpan w:val="2"/>
            <w:shd w:val="clear" w:color="auto" w:fill="FFFFFF" w:themeFill="background1"/>
          </w:tcPr>
          <w:p w14:paraId="5EFF93BB" w14:textId="5F118F76" w:rsidR="0045471E" w:rsidRPr="0045417D" w:rsidRDefault="002A698D" w:rsidP="002A698D">
            <w:pPr>
              <w:ind w:left="1"/>
              <w:rPr>
                <w:rFonts w:ascii="Verdana" w:hAnsi="Verdana" w:cs="Arial"/>
                <w:sz w:val="20"/>
                <w:szCs w:val="20"/>
                <w:lang w:val="fr-CH" w:eastAsia="de-DE"/>
              </w:rPr>
            </w:pPr>
            <w:r w:rsidRPr="0045417D">
              <w:rPr>
                <w:rFonts w:ascii="Verdana" w:hAnsi="Verdana" w:cs="Arial"/>
                <w:sz w:val="20"/>
                <w:szCs w:val="20"/>
                <w:lang w:val="fr-CH" w:eastAsia="de-DE"/>
              </w:rPr>
              <w:t>Ils décrivent les causes les plus courantes de la perturbation du développement des grandes cultures (par ex. champignons, insectes</w:t>
            </w:r>
            <w:r w:rsidR="00002A98">
              <w:rPr>
                <w:rFonts w:ascii="Verdana" w:hAnsi="Verdana" w:cs="Arial"/>
                <w:sz w:val="20"/>
                <w:szCs w:val="20"/>
                <w:lang w:val="fr-CH" w:eastAsia="de-DE"/>
              </w:rPr>
              <w:t>.</w:t>
            </w:r>
            <w:r w:rsidRPr="0045417D">
              <w:rPr>
                <w:rFonts w:ascii="Verdana" w:hAnsi="Verdana" w:cs="Arial"/>
                <w:sz w:val="20"/>
                <w:szCs w:val="20"/>
                <w:lang w:val="fr-CH" w:eastAsia="de-DE"/>
              </w:rPr>
              <w:t>) (C2)</w:t>
            </w:r>
          </w:p>
        </w:tc>
        <w:tc>
          <w:tcPr>
            <w:tcW w:w="1896" w:type="dxa"/>
            <w:gridSpan w:val="2"/>
            <w:shd w:val="clear" w:color="auto" w:fill="FFFFFF" w:themeFill="background1"/>
          </w:tcPr>
          <w:p w14:paraId="0A29B7E1" w14:textId="7C5491F8" w:rsidR="0045471E" w:rsidRPr="00FD6C39" w:rsidRDefault="0045417D" w:rsidP="00616847">
            <w:pPr>
              <w:pStyle w:val="Listenabsatz"/>
              <w:ind w:left="0"/>
              <w:rPr>
                <w:rFonts w:ascii="Verdana" w:hAnsi="Verdana" w:cs="Arial"/>
                <w:i/>
                <w:iCs/>
                <w:sz w:val="20"/>
                <w:szCs w:val="20"/>
                <w:lang w:val="fr-CH" w:eastAsia="de-DE"/>
              </w:rPr>
            </w:pPr>
            <w:r w:rsidRPr="00FD6C39">
              <w:rPr>
                <w:rFonts w:ascii="Verdana" w:hAnsi="Verdana" w:cs="Arial"/>
                <w:i/>
                <w:iCs/>
                <w:sz w:val="20"/>
                <w:szCs w:val="20"/>
                <w:lang w:val="fr-CH" w:eastAsia="de-DE"/>
              </w:rPr>
              <w:t>CFC</w:t>
            </w:r>
            <w:r w:rsidR="0045471E" w:rsidRPr="00FD6C39">
              <w:rPr>
                <w:rFonts w:ascii="Verdana" w:hAnsi="Verdana" w:cs="Arial"/>
                <w:i/>
                <w:iCs/>
                <w:sz w:val="20"/>
                <w:szCs w:val="20"/>
                <w:lang w:val="fr-CH" w:eastAsia="de-DE"/>
              </w:rPr>
              <w:t xml:space="preserve"> f5.2</w:t>
            </w:r>
          </w:p>
          <w:p w14:paraId="0DD34CEC" w14:textId="4D64BB09" w:rsidR="002F31B9" w:rsidRPr="0045417D" w:rsidRDefault="00FD6C39" w:rsidP="00616847">
            <w:pPr>
              <w:pStyle w:val="Listenabsatz"/>
              <w:ind w:left="0"/>
              <w:rPr>
                <w:rFonts w:ascii="Verdana" w:hAnsi="Verdana" w:cs="Arial"/>
                <w:i/>
                <w:iCs/>
                <w:sz w:val="20"/>
                <w:szCs w:val="20"/>
                <w:highlight w:val="yellow"/>
                <w:lang w:val="fr-CH" w:eastAsia="de-DE"/>
              </w:rPr>
            </w:pPr>
            <w:r w:rsidRPr="00FD6C39">
              <w:rPr>
                <w:rFonts w:ascii="Verdana" w:hAnsi="Verdana" w:cstheme="minorHAnsi"/>
                <w:sz w:val="20"/>
                <w:szCs w:val="20"/>
                <w:lang w:val="fr-CH"/>
              </w:rPr>
              <w:t xml:space="preserve">Coordonner le contenu avec </w:t>
            </w:r>
            <w:r w:rsidR="002F31B9" w:rsidRPr="00FD6C39">
              <w:rPr>
                <w:rFonts w:ascii="Verdana" w:hAnsi="Verdana" w:cstheme="minorHAnsi"/>
                <w:sz w:val="20"/>
                <w:szCs w:val="20"/>
                <w:lang w:val="fr-CH"/>
              </w:rPr>
              <w:t>a2.4</w:t>
            </w:r>
          </w:p>
        </w:tc>
      </w:tr>
      <w:tr w:rsidR="0045471E" w:rsidRPr="0045417D" w14:paraId="56929C79" w14:textId="77777777" w:rsidTr="002A6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14" w:type="dxa"/>
          <w:trHeight w:val="552"/>
        </w:trPr>
        <w:tc>
          <w:tcPr>
            <w:tcW w:w="9267" w:type="dxa"/>
            <w:gridSpan w:val="5"/>
            <w:shd w:val="clear" w:color="auto" w:fill="FFF2CC" w:themeFill="accent4" w:themeFillTint="33"/>
          </w:tcPr>
          <w:p w14:paraId="2A3F375F" w14:textId="5ADC8A8A" w:rsidR="0045471E" w:rsidRPr="00FD6C39" w:rsidRDefault="002A698D" w:rsidP="00616847">
            <w:pPr>
              <w:pStyle w:val="Listenabsatz"/>
              <w:spacing w:before="60" w:after="60"/>
              <w:ind w:left="0"/>
              <w:rPr>
                <w:rFonts w:ascii="Verdana" w:hAnsi="Verdana" w:cs="Arial"/>
                <w:b/>
                <w:bCs/>
                <w:sz w:val="20"/>
                <w:szCs w:val="20"/>
                <w:lang w:val="fr-CH" w:eastAsia="de-DE"/>
              </w:rPr>
            </w:pPr>
            <w:r w:rsidRPr="00FD6C39">
              <w:rPr>
                <w:rFonts w:ascii="Verdana" w:hAnsi="Verdana" w:cs="Arial"/>
                <w:b/>
                <w:bCs/>
                <w:sz w:val="20"/>
                <w:szCs w:val="20"/>
                <w:lang w:val="fr-CH" w:eastAsia="de-DE"/>
              </w:rPr>
              <w:t>Remarques générales</w:t>
            </w:r>
          </w:p>
          <w:p w14:paraId="27555970" w14:textId="1307532B" w:rsidR="00FD6C39" w:rsidRPr="00FD6C39" w:rsidRDefault="00FD6C39" w:rsidP="00616847">
            <w:pPr>
              <w:pStyle w:val="Listenabsatz"/>
              <w:spacing w:before="60" w:after="60"/>
              <w:ind w:left="0"/>
              <w:rPr>
                <w:rFonts w:ascii="Verdana" w:hAnsi="Verdana" w:cs="Arial"/>
                <w:sz w:val="20"/>
                <w:szCs w:val="20"/>
                <w:lang w:val="fr-CH" w:eastAsia="de-DE"/>
              </w:rPr>
            </w:pPr>
            <w:r w:rsidRPr="00FD6C39">
              <w:rPr>
                <w:rFonts w:ascii="Verdana" w:hAnsi="Verdana" w:cs="Arial"/>
                <w:sz w:val="20"/>
                <w:szCs w:val="20"/>
                <w:lang w:val="fr-CH" w:eastAsia="de-DE"/>
              </w:rPr>
              <w:t>Coordonner le contenu avec DCO a (Unité de formation «</w:t>
            </w:r>
            <w:r w:rsidR="00002A98">
              <w:rPr>
                <w:rFonts w:ascii="Verdana" w:hAnsi="Verdana" w:cs="Arial"/>
                <w:sz w:val="20"/>
                <w:szCs w:val="20"/>
                <w:lang w:val="fr-CH" w:eastAsia="de-DE"/>
              </w:rPr>
              <w:t> </w:t>
            </w:r>
            <w:r w:rsidRPr="00FD6C39">
              <w:rPr>
                <w:rFonts w:ascii="Verdana" w:hAnsi="Verdana" w:cs="Arial"/>
                <w:sz w:val="20"/>
                <w:szCs w:val="20"/>
                <w:lang w:val="fr-CH" w:eastAsia="de-DE"/>
              </w:rPr>
              <w:t>Utiliser des outils de travail du sol et prévenir l'érosion »)</w:t>
            </w:r>
          </w:p>
          <w:p w14:paraId="563BFE2B" w14:textId="0D9E775D" w:rsidR="00102BDE" w:rsidRPr="0045417D" w:rsidRDefault="0045417D" w:rsidP="00616847">
            <w:pPr>
              <w:pStyle w:val="Listenabsatz"/>
              <w:spacing w:before="60" w:after="60"/>
              <w:ind w:left="0"/>
              <w:rPr>
                <w:rFonts w:ascii="Verdana" w:hAnsi="Verdana" w:cstheme="minorHAnsi"/>
                <w:sz w:val="20"/>
                <w:szCs w:val="20"/>
                <w:lang w:val="fr-CH"/>
              </w:rPr>
            </w:pPr>
            <w:r w:rsidRPr="00FD6C39">
              <w:rPr>
                <w:rFonts w:ascii="Verdana" w:hAnsi="Verdana" w:cs="Arial"/>
                <w:sz w:val="20"/>
                <w:szCs w:val="20"/>
                <w:lang w:val="fr-CH" w:eastAsia="de-DE"/>
              </w:rPr>
              <w:t xml:space="preserve">Dossiers de formation : </w:t>
            </w:r>
            <w:r w:rsidR="004F7FFC" w:rsidRPr="00FD6C39">
              <w:rPr>
                <w:rFonts w:ascii="Verdana" w:hAnsi="Verdana" w:cstheme="minorHAnsi"/>
                <w:sz w:val="20"/>
                <w:szCs w:val="20"/>
                <w:lang w:val="fr-CH"/>
              </w:rPr>
              <w:t xml:space="preserve">02-e4 </w:t>
            </w:r>
            <w:r w:rsidRPr="00FD6C39">
              <w:rPr>
                <w:rFonts w:ascii="Verdana" w:hAnsi="Verdana" w:cstheme="minorHAnsi"/>
                <w:sz w:val="20"/>
                <w:szCs w:val="20"/>
                <w:lang w:val="fr-CH"/>
              </w:rPr>
              <w:t>AFP</w:t>
            </w:r>
            <w:r w:rsidR="003046FA" w:rsidRPr="00FD6C39">
              <w:t xml:space="preserve"> </w:t>
            </w:r>
            <w:r w:rsidR="003046FA" w:rsidRPr="00FD6C39">
              <w:rPr>
                <w:rFonts w:ascii="Verdana" w:hAnsi="Verdana" w:cstheme="minorHAnsi"/>
                <w:sz w:val="20"/>
                <w:szCs w:val="20"/>
                <w:lang w:val="fr-CH"/>
              </w:rPr>
              <w:t>Semis et plantations de grandes cultur</w:t>
            </w:r>
            <w:r w:rsidR="00002A98">
              <w:rPr>
                <w:rFonts w:ascii="Verdana" w:hAnsi="Verdana" w:cstheme="minorHAnsi"/>
                <w:sz w:val="20"/>
                <w:szCs w:val="20"/>
                <w:lang w:val="fr-CH"/>
              </w:rPr>
              <w:t>es</w:t>
            </w:r>
          </w:p>
        </w:tc>
      </w:tr>
    </w:tbl>
    <w:p w14:paraId="5189BA87" w14:textId="77777777" w:rsidR="0045471E" w:rsidRPr="0045417D" w:rsidRDefault="0045471E" w:rsidP="0045471E">
      <w:pPr>
        <w:rPr>
          <w:rFonts w:ascii="Verdana" w:eastAsia="Arial" w:hAnsi="Verdana" w:cstheme="minorHAnsi"/>
          <w:b/>
          <w:bCs/>
          <w:sz w:val="20"/>
          <w:szCs w:val="20"/>
          <w:lang w:val="fr-CH"/>
        </w:rPr>
      </w:pPr>
    </w:p>
    <w:p w14:paraId="32984CC3" w14:textId="77777777" w:rsidR="0045471E" w:rsidRPr="0045417D" w:rsidRDefault="0045471E">
      <w:pPr>
        <w:rPr>
          <w:rFonts w:ascii="Verdana" w:eastAsia="Arial" w:hAnsi="Verdana" w:cstheme="minorHAnsi"/>
          <w:b/>
          <w:bCs/>
          <w:sz w:val="20"/>
          <w:szCs w:val="20"/>
          <w:lang w:val="fr-CH"/>
        </w:rPr>
      </w:pPr>
    </w:p>
    <w:p w14:paraId="59C250B6" w14:textId="77777777" w:rsidR="0045471E" w:rsidRPr="0045417D" w:rsidRDefault="0045471E">
      <w:pPr>
        <w:rPr>
          <w:rFonts w:ascii="Verdana" w:eastAsia="Arial" w:hAnsi="Verdana" w:cstheme="minorHAnsi"/>
          <w:b/>
          <w:bCs/>
          <w:color w:val="FF0000"/>
          <w:sz w:val="20"/>
          <w:szCs w:val="20"/>
          <w:lang w:val="fr-CH"/>
        </w:rPr>
      </w:pPr>
      <w:r w:rsidRPr="0045417D">
        <w:rPr>
          <w:rFonts w:ascii="Verdana" w:eastAsia="Arial" w:hAnsi="Verdana" w:cstheme="minorHAnsi"/>
          <w:b/>
          <w:bCs/>
          <w:color w:val="FF0000"/>
          <w:sz w:val="20"/>
          <w:szCs w:val="20"/>
          <w:lang w:val="fr-CH"/>
        </w:rPr>
        <w:br w:type="page"/>
      </w:r>
    </w:p>
    <w:p w14:paraId="28DBBD88" w14:textId="77777777" w:rsidR="002A698D" w:rsidRPr="0045417D" w:rsidRDefault="002A698D" w:rsidP="002A698D">
      <w:pPr>
        <w:spacing w:after="120" w:line="264" w:lineRule="auto"/>
        <w:rPr>
          <w:rFonts w:ascii="Verdana" w:hAnsi="Verdana" w:cstheme="minorHAnsi"/>
          <w:spacing w:val="22"/>
          <w:w w:val="90"/>
          <w:sz w:val="36"/>
          <w:szCs w:val="36"/>
          <w:lang w:val="fr-CH"/>
        </w:rPr>
      </w:pPr>
      <w:r w:rsidRPr="0045417D">
        <w:rPr>
          <w:rFonts w:ascii="Verdana" w:eastAsia="Arial" w:hAnsi="Verdana" w:cstheme="minorHAnsi"/>
          <w:b/>
          <w:bCs/>
          <w:sz w:val="36"/>
          <w:szCs w:val="36"/>
          <w:lang w:val="fr-CH"/>
        </w:rPr>
        <w:lastRenderedPageBreak/>
        <w:t>2</w:t>
      </w:r>
      <w:r w:rsidRPr="0045417D">
        <w:rPr>
          <w:rFonts w:ascii="Verdana" w:eastAsia="Arial" w:hAnsi="Verdana" w:cstheme="minorHAnsi"/>
          <w:b/>
          <w:bCs/>
          <w:sz w:val="36"/>
          <w:szCs w:val="36"/>
          <w:vertAlign w:val="superscript"/>
          <w:lang w:val="fr-CH"/>
        </w:rPr>
        <w:t>e</w:t>
      </w:r>
      <w:r w:rsidRPr="0045417D">
        <w:rPr>
          <w:rFonts w:ascii="Verdana" w:eastAsia="Arial" w:hAnsi="Verdana" w:cstheme="minorHAnsi"/>
          <w:b/>
          <w:bCs/>
          <w:sz w:val="36"/>
          <w:szCs w:val="36"/>
          <w:lang w:val="fr-CH"/>
        </w:rPr>
        <w:t xml:space="preserve"> année d’apprentissage</w:t>
      </w:r>
    </w:p>
    <w:p w14:paraId="448CBDEB" w14:textId="77777777" w:rsidR="002A698D" w:rsidRPr="0045417D" w:rsidRDefault="002A698D" w:rsidP="00F75652">
      <w:pPr>
        <w:spacing w:before="60" w:after="60" w:line="264" w:lineRule="auto"/>
        <w:rPr>
          <w:rFonts w:ascii="Verdana" w:eastAsia="Arial" w:hAnsi="Verdana" w:cstheme="minorHAnsi"/>
          <w:b/>
          <w:bCs/>
          <w:sz w:val="20"/>
          <w:szCs w:val="20"/>
          <w:lang w:val="fr-CH"/>
        </w:rPr>
      </w:pPr>
      <w:r w:rsidRPr="0045417D">
        <w:rPr>
          <w:rFonts w:ascii="Verdana" w:eastAsia="Arial" w:hAnsi="Verdana" w:cstheme="minorHAnsi"/>
          <w:b/>
          <w:bCs/>
          <w:sz w:val="20"/>
          <w:szCs w:val="20"/>
          <w:lang w:val="fr-CH"/>
        </w:rPr>
        <w:t>Domaine de compétences opérationnelles d : Détention d’animaux de rente</w:t>
      </w:r>
      <w:r w:rsidRPr="0045417D">
        <w:rPr>
          <w:rFonts w:ascii="Verdana" w:eastAsia="Arial" w:hAnsi="Verdana" w:cstheme="minorHAnsi"/>
          <w:b/>
          <w:bCs/>
          <w:sz w:val="20"/>
          <w:szCs w:val="20"/>
          <w:lang w:val="fr-CH"/>
        </w:rPr>
        <w:br/>
      </w:r>
    </w:p>
    <w:tbl>
      <w:tblPr>
        <w:tblStyle w:val="TableNormal1"/>
        <w:tblW w:w="92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095"/>
        <w:gridCol w:w="1187"/>
      </w:tblGrid>
      <w:tr w:rsidR="002A698D" w:rsidRPr="0045417D" w14:paraId="6A809FAB" w14:textId="77777777" w:rsidTr="002A3AA7">
        <w:trPr>
          <w:trHeight w:val="297"/>
        </w:trPr>
        <w:tc>
          <w:tcPr>
            <w:tcW w:w="1985" w:type="dxa"/>
            <w:shd w:val="clear" w:color="auto" w:fill="BFBFBF" w:themeFill="background1" w:themeFillShade="BF"/>
          </w:tcPr>
          <w:p w14:paraId="665EBA95" w14:textId="77777777" w:rsidR="002A698D" w:rsidRPr="0045417D" w:rsidRDefault="002A698D" w:rsidP="00BC65E1">
            <w:pPr>
              <w:pStyle w:val="TableParagraph"/>
              <w:spacing w:before="60" w:after="60"/>
              <w:ind w:left="113"/>
              <w:rPr>
                <w:rFonts w:ascii="Verdana" w:hAnsi="Verdana" w:cstheme="minorHAnsi"/>
                <w:b/>
                <w:sz w:val="20"/>
                <w:szCs w:val="20"/>
                <w:lang w:val="fr-CH"/>
              </w:rPr>
            </w:pPr>
            <w:r w:rsidRPr="0045417D">
              <w:rPr>
                <w:rFonts w:ascii="Verdana" w:hAnsi="Verdana" w:cstheme="minorHAnsi"/>
                <w:b/>
                <w:sz w:val="20"/>
                <w:szCs w:val="20"/>
                <w:lang w:val="fr-CH"/>
              </w:rPr>
              <w:t>Compétences opérationnelles</w:t>
            </w:r>
          </w:p>
        </w:tc>
        <w:tc>
          <w:tcPr>
            <w:tcW w:w="6095" w:type="dxa"/>
            <w:shd w:val="clear" w:color="auto" w:fill="BFBFBF" w:themeFill="background1" w:themeFillShade="BF"/>
          </w:tcPr>
          <w:p w14:paraId="5B28DAA4" w14:textId="77777777" w:rsidR="002A698D" w:rsidRPr="0045417D" w:rsidRDefault="002A698D" w:rsidP="00BC65E1">
            <w:pPr>
              <w:pStyle w:val="TableParagraph"/>
              <w:spacing w:before="60" w:after="60"/>
              <w:ind w:left="141"/>
              <w:rPr>
                <w:rFonts w:ascii="Verdana" w:hAnsi="Verdana" w:cstheme="minorHAnsi"/>
                <w:b/>
                <w:sz w:val="20"/>
                <w:szCs w:val="20"/>
                <w:lang w:val="fr-CH"/>
              </w:rPr>
            </w:pPr>
            <w:r w:rsidRPr="0045417D">
              <w:rPr>
                <w:rFonts w:ascii="Verdana" w:hAnsi="Verdana" w:cstheme="minorHAnsi"/>
                <w:b/>
                <w:sz w:val="20"/>
                <w:szCs w:val="20"/>
                <w:lang w:val="fr-CH"/>
              </w:rPr>
              <w:t>Unités de formation</w:t>
            </w:r>
          </w:p>
        </w:tc>
        <w:tc>
          <w:tcPr>
            <w:tcW w:w="1187" w:type="dxa"/>
            <w:shd w:val="clear" w:color="auto" w:fill="BFBFBF" w:themeFill="background1" w:themeFillShade="BF"/>
          </w:tcPr>
          <w:p w14:paraId="4958B0BA" w14:textId="77777777" w:rsidR="002A698D" w:rsidRPr="0045417D" w:rsidRDefault="002A698D" w:rsidP="00BC65E1">
            <w:pPr>
              <w:pStyle w:val="TableParagraph"/>
              <w:spacing w:before="60"/>
              <w:jc w:val="center"/>
              <w:rPr>
                <w:rFonts w:ascii="Verdana" w:hAnsi="Verdana" w:cstheme="minorHAnsi"/>
                <w:b/>
                <w:sz w:val="20"/>
                <w:szCs w:val="20"/>
                <w:lang w:val="fr-CH"/>
              </w:rPr>
            </w:pPr>
            <w:r w:rsidRPr="0045417D">
              <w:rPr>
                <w:rFonts w:ascii="Verdana" w:hAnsi="Verdana" w:cstheme="minorHAnsi"/>
                <w:b/>
                <w:sz w:val="20"/>
                <w:szCs w:val="20"/>
                <w:lang w:val="fr-CH"/>
              </w:rPr>
              <w:t>Leçons</w:t>
            </w:r>
          </w:p>
        </w:tc>
      </w:tr>
      <w:tr w:rsidR="002A698D" w:rsidRPr="0045417D" w14:paraId="337A7E74" w14:textId="77777777" w:rsidTr="002A3AA7">
        <w:trPr>
          <w:trHeight w:val="185"/>
        </w:trPr>
        <w:tc>
          <w:tcPr>
            <w:tcW w:w="1985" w:type="dxa"/>
            <w:shd w:val="clear" w:color="auto" w:fill="FFC000" w:themeFill="accent4"/>
          </w:tcPr>
          <w:p w14:paraId="637A43A0" w14:textId="77777777" w:rsidR="002A698D" w:rsidRPr="0045417D" w:rsidRDefault="002A698D" w:rsidP="002A698D">
            <w:pPr>
              <w:pStyle w:val="TableParagraph"/>
              <w:spacing w:before="60" w:after="60"/>
              <w:ind w:left="113" w:right="276"/>
              <w:rPr>
                <w:rFonts w:ascii="Verdana" w:hAnsi="Verdana" w:cstheme="minorHAnsi"/>
                <w:b/>
                <w:bCs/>
                <w:sz w:val="20"/>
                <w:szCs w:val="20"/>
                <w:lang w:val="fr-CH"/>
              </w:rPr>
            </w:pPr>
            <w:r w:rsidRPr="0045417D">
              <w:rPr>
                <w:rFonts w:ascii="Verdana" w:hAnsi="Verdana" w:cstheme="minorHAnsi"/>
                <w:b/>
                <w:bCs/>
                <w:sz w:val="20"/>
                <w:szCs w:val="20"/>
                <w:lang w:val="fr-CH"/>
              </w:rPr>
              <w:t>DCO d</w:t>
            </w:r>
          </w:p>
        </w:tc>
        <w:tc>
          <w:tcPr>
            <w:tcW w:w="6095" w:type="dxa"/>
            <w:shd w:val="clear" w:color="auto" w:fill="FFC000" w:themeFill="accent4"/>
          </w:tcPr>
          <w:p w14:paraId="64814F87" w14:textId="77777777" w:rsidR="002A698D" w:rsidRPr="0045417D" w:rsidRDefault="002A698D" w:rsidP="002A698D">
            <w:pPr>
              <w:pStyle w:val="TableParagraph"/>
              <w:tabs>
                <w:tab w:val="left" w:pos="283"/>
              </w:tabs>
              <w:spacing w:before="60" w:after="60" w:line="241" w:lineRule="exact"/>
              <w:ind w:left="141"/>
              <w:rPr>
                <w:rFonts w:ascii="Verdana" w:hAnsi="Verdana" w:cstheme="minorHAnsi"/>
                <w:b/>
                <w:bCs/>
                <w:sz w:val="20"/>
                <w:szCs w:val="20"/>
                <w:lang w:val="fr-CH"/>
              </w:rPr>
            </w:pPr>
            <w:r w:rsidRPr="0045417D">
              <w:rPr>
                <w:rFonts w:ascii="Verdana" w:hAnsi="Verdana" w:cstheme="minorHAnsi"/>
                <w:b/>
                <w:bCs/>
                <w:sz w:val="20"/>
                <w:szCs w:val="20"/>
                <w:lang w:val="fr-CH"/>
              </w:rPr>
              <w:t>Détention d’animaux de rente</w:t>
            </w:r>
          </w:p>
        </w:tc>
        <w:tc>
          <w:tcPr>
            <w:tcW w:w="1187" w:type="dxa"/>
            <w:shd w:val="clear" w:color="auto" w:fill="FFC000" w:themeFill="accent4"/>
            <w:vAlign w:val="center"/>
          </w:tcPr>
          <w:p w14:paraId="4FD4D84A" w14:textId="40E00808" w:rsidR="002A698D" w:rsidRPr="0045417D" w:rsidRDefault="002A698D" w:rsidP="002A698D">
            <w:pPr>
              <w:jc w:val="center"/>
              <w:rPr>
                <w:rFonts w:ascii="Verdana" w:hAnsi="Verdana"/>
                <w:b/>
                <w:bCs/>
                <w:sz w:val="20"/>
                <w:szCs w:val="20"/>
                <w:lang w:val="fr-CH"/>
              </w:rPr>
            </w:pPr>
            <w:r w:rsidRPr="0045417D">
              <w:rPr>
                <w:rFonts w:ascii="Verdana" w:hAnsi="Verdana"/>
                <w:b/>
                <w:bCs/>
                <w:sz w:val="20"/>
                <w:szCs w:val="20"/>
                <w:lang w:val="fr-CH"/>
              </w:rPr>
              <w:t>50</w:t>
            </w:r>
          </w:p>
        </w:tc>
      </w:tr>
      <w:tr w:rsidR="002A698D" w:rsidRPr="0045417D" w14:paraId="353D159D" w14:textId="77777777" w:rsidTr="002A3AA7">
        <w:trPr>
          <w:trHeight w:val="53"/>
        </w:trPr>
        <w:tc>
          <w:tcPr>
            <w:tcW w:w="1985" w:type="dxa"/>
          </w:tcPr>
          <w:p w14:paraId="7D51ED5F" w14:textId="77777777" w:rsidR="002A698D" w:rsidRPr="0045417D" w:rsidRDefault="002A698D" w:rsidP="002A698D">
            <w:pPr>
              <w:pStyle w:val="TableParagraph"/>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d1, d2</w:t>
            </w:r>
          </w:p>
        </w:tc>
        <w:tc>
          <w:tcPr>
            <w:tcW w:w="6095" w:type="dxa"/>
          </w:tcPr>
          <w:p w14:paraId="4B0C4F6B" w14:textId="1EEA0B00" w:rsidR="002A698D" w:rsidRPr="0045417D" w:rsidRDefault="002A698D" w:rsidP="002A698D">
            <w:pPr>
              <w:pStyle w:val="TableParagraph"/>
              <w:tabs>
                <w:tab w:val="left" w:pos="283"/>
              </w:tabs>
              <w:spacing w:before="60" w:after="60" w:line="241" w:lineRule="exact"/>
              <w:ind w:left="141"/>
              <w:rPr>
                <w:rFonts w:ascii="Verdana" w:hAnsi="Verdana" w:cstheme="minorHAnsi"/>
                <w:b/>
                <w:bCs/>
                <w:sz w:val="20"/>
                <w:szCs w:val="20"/>
                <w:lang w:val="fr-CH"/>
              </w:rPr>
            </w:pPr>
            <w:r w:rsidRPr="0045417D">
              <w:rPr>
                <w:rFonts w:ascii="Verdana" w:hAnsi="Verdana" w:cstheme="minorHAnsi"/>
                <w:b/>
                <w:bCs/>
                <w:sz w:val="20"/>
                <w:szCs w:val="20"/>
                <w:lang w:val="fr-CH"/>
              </w:rPr>
              <w:t>Veiller au bien-être des animaux de rente</w:t>
            </w:r>
          </w:p>
        </w:tc>
        <w:tc>
          <w:tcPr>
            <w:tcW w:w="1187" w:type="dxa"/>
            <w:vAlign w:val="center"/>
          </w:tcPr>
          <w:p w14:paraId="324FAA17" w14:textId="50C36D1D" w:rsidR="002A698D" w:rsidRPr="0045417D" w:rsidRDefault="002A698D" w:rsidP="002A698D">
            <w:pPr>
              <w:jc w:val="center"/>
              <w:rPr>
                <w:rFonts w:ascii="Verdana" w:hAnsi="Verdana"/>
                <w:sz w:val="20"/>
                <w:szCs w:val="20"/>
                <w:lang w:val="fr-CH"/>
              </w:rPr>
            </w:pPr>
            <w:r w:rsidRPr="0045417D">
              <w:rPr>
                <w:rFonts w:ascii="Verdana" w:hAnsi="Verdana"/>
                <w:sz w:val="20"/>
                <w:szCs w:val="20"/>
                <w:lang w:val="fr-CH"/>
              </w:rPr>
              <w:t>10</w:t>
            </w:r>
          </w:p>
        </w:tc>
      </w:tr>
      <w:tr w:rsidR="002A698D" w:rsidRPr="0045417D" w14:paraId="47564D20" w14:textId="77777777" w:rsidTr="002A3AA7">
        <w:trPr>
          <w:trHeight w:val="126"/>
        </w:trPr>
        <w:tc>
          <w:tcPr>
            <w:tcW w:w="1985" w:type="dxa"/>
          </w:tcPr>
          <w:p w14:paraId="0372F909" w14:textId="4CC1648E" w:rsidR="002A698D" w:rsidRPr="0045417D" w:rsidRDefault="00FD6C39" w:rsidP="002A698D">
            <w:pPr>
              <w:pStyle w:val="TableParagraph"/>
              <w:tabs>
                <w:tab w:val="left" w:pos="709"/>
              </w:tabs>
              <w:spacing w:before="60" w:after="60"/>
              <w:ind w:left="113" w:right="276"/>
              <w:rPr>
                <w:rFonts w:ascii="Verdana" w:hAnsi="Verdana" w:cstheme="minorHAnsi"/>
                <w:sz w:val="20"/>
                <w:szCs w:val="20"/>
                <w:lang w:val="fr-CH"/>
              </w:rPr>
            </w:pPr>
            <w:r>
              <w:rPr>
                <w:rFonts w:ascii="Verdana" w:hAnsi="Verdana" w:cstheme="minorHAnsi"/>
                <w:sz w:val="20"/>
                <w:szCs w:val="20"/>
                <w:lang w:val="fr-CH"/>
              </w:rPr>
              <w:t>d1, d2</w:t>
            </w:r>
          </w:p>
        </w:tc>
        <w:tc>
          <w:tcPr>
            <w:tcW w:w="6095" w:type="dxa"/>
          </w:tcPr>
          <w:p w14:paraId="6CC88F4E" w14:textId="06CB5543" w:rsidR="002A698D" w:rsidRPr="0045417D" w:rsidRDefault="002A698D" w:rsidP="002A698D">
            <w:pPr>
              <w:pStyle w:val="TableParagraph"/>
              <w:tabs>
                <w:tab w:val="left" w:pos="283"/>
              </w:tabs>
              <w:spacing w:before="60" w:after="60" w:line="241" w:lineRule="exact"/>
              <w:ind w:left="141"/>
              <w:rPr>
                <w:rFonts w:ascii="Verdana" w:hAnsi="Verdana" w:cstheme="minorHAnsi"/>
                <w:b/>
                <w:bCs/>
                <w:sz w:val="20"/>
                <w:szCs w:val="20"/>
                <w:lang w:val="fr-CH"/>
              </w:rPr>
            </w:pPr>
            <w:r w:rsidRPr="0045417D">
              <w:rPr>
                <w:rFonts w:ascii="Verdana" w:hAnsi="Verdana" w:cstheme="minorHAnsi"/>
                <w:b/>
                <w:bCs/>
                <w:sz w:val="20"/>
                <w:szCs w:val="20"/>
                <w:lang w:val="fr-CH"/>
              </w:rPr>
              <w:t>Détecter les maladies et soigner les animaux de rente</w:t>
            </w:r>
          </w:p>
        </w:tc>
        <w:tc>
          <w:tcPr>
            <w:tcW w:w="1187" w:type="dxa"/>
            <w:vAlign w:val="center"/>
          </w:tcPr>
          <w:p w14:paraId="652E96A6" w14:textId="0181F59F" w:rsidR="002A698D" w:rsidRPr="0045417D" w:rsidRDefault="002A698D" w:rsidP="002A698D">
            <w:pPr>
              <w:jc w:val="center"/>
              <w:rPr>
                <w:rFonts w:ascii="Verdana" w:hAnsi="Verdana"/>
                <w:sz w:val="20"/>
                <w:szCs w:val="20"/>
                <w:lang w:val="fr-CH"/>
              </w:rPr>
            </w:pPr>
            <w:r w:rsidRPr="0045417D">
              <w:rPr>
                <w:rFonts w:ascii="Verdana" w:hAnsi="Verdana"/>
                <w:sz w:val="20"/>
                <w:szCs w:val="20"/>
                <w:lang w:val="fr-CH"/>
              </w:rPr>
              <w:t>15</w:t>
            </w:r>
          </w:p>
        </w:tc>
      </w:tr>
      <w:tr w:rsidR="002A698D" w:rsidRPr="0045417D" w14:paraId="5D5A9739" w14:textId="77777777" w:rsidTr="002A3AA7">
        <w:trPr>
          <w:trHeight w:val="173"/>
        </w:trPr>
        <w:tc>
          <w:tcPr>
            <w:tcW w:w="1985" w:type="dxa"/>
          </w:tcPr>
          <w:p w14:paraId="54D990E7" w14:textId="7B128B5B" w:rsidR="002A698D" w:rsidRPr="0045417D" w:rsidRDefault="00FD6C39" w:rsidP="002A698D">
            <w:pPr>
              <w:pStyle w:val="TableParagraph"/>
              <w:spacing w:before="60" w:after="60"/>
              <w:ind w:left="113" w:right="276"/>
              <w:rPr>
                <w:rFonts w:ascii="Verdana" w:hAnsi="Verdana" w:cstheme="minorHAnsi"/>
                <w:sz w:val="20"/>
                <w:szCs w:val="20"/>
                <w:lang w:val="fr-CH"/>
              </w:rPr>
            </w:pPr>
            <w:r>
              <w:rPr>
                <w:rFonts w:ascii="Verdana" w:hAnsi="Verdana" w:cstheme="minorHAnsi"/>
                <w:sz w:val="20"/>
                <w:szCs w:val="20"/>
                <w:lang w:val="fr-CH"/>
              </w:rPr>
              <w:t>d2</w:t>
            </w:r>
          </w:p>
        </w:tc>
        <w:tc>
          <w:tcPr>
            <w:tcW w:w="6095" w:type="dxa"/>
          </w:tcPr>
          <w:p w14:paraId="3998C450" w14:textId="38913003" w:rsidR="002A698D" w:rsidRPr="0045417D" w:rsidRDefault="002A698D" w:rsidP="002A698D">
            <w:pPr>
              <w:pStyle w:val="TableParagraph"/>
              <w:tabs>
                <w:tab w:val="left" w:pos="283"/>
              </w:tabs>
              <w:spacing w:before="60" w:after="60" w:line="241" w:lineRule="exact"/>
              <w:ind w:left="141"/>
              <w:rPr>
                <w:rFonts w:ascii="Verdana" w:hAnsi="Verdana" w:cstheme="minorHAnsi"/>
                <w:b/>
                <w:bCs/>
                <w:sz w:val="20"/>
                <w:szCs w:val="20"/>
                <w:lang w:val="fr-CH"/>
              </w:rPr>
            </w:pPr>
            <w:r w:rsidRPr="0045417D">
              <w:rPr>
                <w:rFonts w:ascii="Verdana" w:hAnsi="Verdana" w:cstheme="minorHAnsi"/>
                <w:b/>
                <w:bCs/>
                <w:sz w:val="20"/>
                <w:szCs w:val="20"/>
                <w:lang w:val="fr-CH"/>
              </w:rPr>
              <w:t>Reproduire les animaux de rente</w:t>
            </w:r>
          </w:p>
        </w:tc>
        <w:tc>
          <w:tcPr>
            <w:tcW w:w="1187" w:type="dxa"/>
            <w:vAlign w:val="center"/>
          </w:tcPr>
          <w:p w14:paraId="34AFF519" w14:textId="4DA5F0F9" w:rsidR="002A698D" w:rsidRPr="0045417D" w:rsidRDefault="002A698D" w:rsidP="002A698D">
            <w:pPr>
              <w:jc w:val="center"/>
              <w:rPr>
                <w:rFonts w:ascii="Verdana" w:hAnsi="Verdana"/>
                <w:sz w:val="20"/>
                <w:szCs w:val="20"/>
                <w:lang w:val="fr-CH"/>
              </w:rPr>
            </w:pPr>
            <w:r w:rsidRPr="0045417D">
              <w:rPr>
                <w:rFonts w:ascii="Verdana" w:hAnsi="Verdana"/>
                <w:sz w:val="20"/>
                <w:szCs w:val="20"/>
                <w:lang w:val="fr-CH"/>
              </w:rPr>
              <w:t>15</w:t>
            </w:r>
          </w:p>
        </w:tc>
      </w:tr>
      <w:tr w:rsidR="002A698D" w:rsidRPr="0045417D" w14:paraId="301E8308" w14:textId="77777777" w:rsidTr="002A3AA7">
        <w:trPr>
          <w:trHeight w:val="173"/>
        </w:trPr>
        <w:tc>
          <w:tcPr>
            <w:tcW w:w="1985" w:type="dxa"/>
          </w:tcPr>
          <w:p w14:paraId="7768490F" w14:textId="4FF87A33" w:rsidR="002A698D" w:rsidRPr="0045417D" w:rsidRDefault="002A698D" w:rsidP="002A698D">
            <w:pPr>
              <w:pStyle w:val="TableParagraph"/>
              <w:tabs>
                <w:tab w:val="left" w:pos="1482"/>
              </w:tabs>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d4</w:t>
            </w:r>
          </w:p>
        </w:tc>
        <w:tc>
          <w:tcPr>
            <w:tcW w:w="6095" w:type="dxa"/>
          </w:tcPr>
          <w:p w14:paraId="76C7BF1B" w14:textId="6044F1AE" w:rsidR="002A698D" w:rsidRPr="0045417D" w:rsidRDefault="002A698D" w:rsidP="002A698D">
            <w:pPr>
              <w:pStyle w:val="TableParagraph"/>
              <w:tabs>
                <w:tab w:val="left" w:pos="283"/>
              </w:tabs>
              <w:spacing w:before="60" w:after="60" w:line="241" w:lineRule="exact"/>
              <w:ind w:left="141"/>
              <w:rPr>
                <w:rFonts w:ascii="Verdana" w:hAnsi="Verdana" w:cstheme="minorHAnsi"/>
                <w:b/>
                <w:bCs/>
                <w:sz w:val="20"/>
                <w:szCs w:val="20"/>
                <w:lang w:val="fr-CH"/>
              </w:rPr>
            </w:pPr>
            <w:r w:rsidRPr="0045417D">
              <w:rPr>
                <w:rFonts w:ascii="Verdana" w:hAnsi="Verdana" w:cstheme="minorHAnsi"/>
                <w:b/>
                <w:bCs/>
                <w:sz w:val="20"/>
                <w:szCs w:val="20"/>
                <w:lang w:val="fr-CH"/>
              </w:rPr>
              <w:t>Produire des aliments pour animaux en fonction du site et du marché</w:t>
            </w:r>
          </w:p>
        </w:tc>
        <w:tc>
          <w:tcPr>
            <w:tcW w:w="1187" w:type="dxa"/>
            <w:vAlign w:val="center"/>
          </w:tcPr>
          <w:p w14:paraId="67FB55FC" w14:textId="791ADADD" w:rsidR="002A698D" w:rsidRPr="0045417D" w:rsidRDefault="002A698D" w:rsidP="002A698D">
            <w:pPr>
              <w:jc w:val="center"/>
              <w:rPr>
                <w:rFonts w:ascii="Verdana" w:hAnsi="Verdana"/>
                <w:sz w:val="20"/>
                <w:szCs w:val="20"/>
                <w:lang w:val="fr-CH"/>
              </w:rPr>
            </w:pPr>
            <w:r w:rsidRPr="0045417D">
              <w:rPr>
                <w:rFonts w:ascii="Verdana" w:hAnsi="Verdana"/>
                <w:sz w:val="20"/>
                <w:szCs w:val="20"/>
                <w:lang w:val="fr-CH"/>
              </w:rPr>
              <w:t>10</w:t>
            </w:r>
          </w:p>
        </w:tc>
      </w:tr>
    </w:tbl>
    <w:p w14:paraId="1016DA52" w14:textId="398BD590" w:rsidR="00F75652" w:rsidRPr="0045417D" w:rsidRDefault="00F75652" w:rsidP="00F75652">
      <w:pPr>
        <w:spacing w:before="60" w:after="60" w:line="264" w:lineRule="auto"/>
        <w:rPr>
          <w:rFonts w:ascii="Verdana" w:eastAsia="Arial" w:hAnsi="Verdana" w:cstheme="minorHAnsi"/>
          <w:b/>
          <w:bCs/>
          <w:sz w:val="20"/>
          <w:szCs w:val="20"/>
          <w:lang w:val="fr-CH"/>
        </w:rPr>
      </w:pP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CellMar>
          <w:top w:w="57" w:type="dxa"/>
          <w:bottom w:w="57" w:type="dxa"/>
        </w:tblCellMar>
        <w:tblLook w:val="04A0" w:firstRow="1" w:lastRow="0" w:firstColumn="1" w:lastColumn="0" w:noHBand="0" w:noVBand="1"/>
      </w:tblPr>
      <w:tblGrid>
        <w:gridCol w:w="1691"/>
        <w:gridCol w:w="10"/>
        <w:gridCol w:w="5658"/>
        <w:gridCol w:w="12"/>
        <w:gridCol w:w="1080"/>
        <w:gridCol w:w="830"/>
      </w:tblGrid>
      <w:tr w:rsidR="002A3AA7" w:rsidRPr="0045417D" w14:paraId="09E14750" w14:textId="77777777" w:rsidTr="002A3AA7">
        <w:trPr>
          <w:trHeight w:val="454"/>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tcPr>
          <w:p w14:paraId="156EF44F" w14:textId="77777777" w:rsidR="002A3AA7" w:rsidRPr="0045417D" w:rsidRDefault="002A3AA7" w:rsidP="00BC65E1">
            <w:pPr>
              <w:rPr>
                <w:rFonts w:ascii="Verdana" w:hAnsi="Verdana" w:cstheme="minorHAnsi"/>
                <w:b/>
                <w:bCs/>
                <w:sz w:val="20"/>
                <w:szCs w:val="20"/>
                <w:lang w:val="fr-CH"/>
              </w:rPr>
            </w:pPr>
            <w:r w:rsidRPr="0045417D">
              <w:rPr>
                <w:rFonts w:ascii="Verdana" w:hAnsi="Verdana" w:cstheme="minorHAnsi"/>
                <w:b/>
                <w:bCs/>
                <w:sz w:val="20"/>
                <w:szCs w:val="20"/>
                <w:lang w:val="fr-CH"/>
              </w:rPr>
              <w:t>Unité de formation</w:t>
            </w:r>
          </w:p>
        </w:tc>
        <w:tc>
          <w:tcPr>
            <w:tcW w:w="5668"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5C9F44A7" w14:textId="5ABBB94A" w:rsidR="002A3AA7" w:rsidRPr="0045417D" w:rsidRDefault="002A3AA7" w:rsidP="00BC65E1">
            <w:pPr>
              <w:rPr>
                <w:rFonts w:ascii="Verdana" w:hAnsi="Verdana" w:cstheme="minorHAnsi"/>
                <w:b/>
                <w:bCs/>
                <w:sz w:val="20"/>
                <w:szCs w:val="20"/>
                <w:lang w:val="fr-CH"/>
              </w:rPr>
            </w:pPr>
            <w:r w:rsidRPr="0045417D">
              <w:rPr>
                <w:rFonts w:ascii="Verdana" w:eastAsia="Arial" w:hAnsi="Verdana" w:cs="Times New Roman"/>
                <w:b/>
                <w:bCs/>
                <w:spacing w:val="4"/>
                <w:sz w:val="20"/>
                <w:szCs w:val="20"/>
                <w:lang w:val="fr-CH"/>
              </w:rPr>
              <w:t>Veiller au bien-être des animaux de rente</w:t>
            </w:r>
          </w:p>
        </w:tc>
        <w:tc>
          <w:tcPr>
            <w:tcW w:w="1092"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65199F38" w14:textId="77777777" w:rsidR="002A3AA7" w:rsidRPr="0045417D" w:rsidRDefault="002A3AA7"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tcBorders>
              <w:top w:val="single" w:sz="4" w:space="0" w:color="auto"/>
              <w:left w:val="single" w:sz="4" w:space="0" w:color="auto"/>
              <w:bottom w:val="single" w:sz="4" w:space="0" w:color="auto"/>
              <w:right w:val="single" w:sz="4" w:space="0" w:color="auto"/>
            </w:tcBorders>
            <w:shd w:val="clear" w:color="auto" w:fill="FFC000" w:themeFill="accent4"/>
          </w:tcPr>
          <w:p w14:paraId="22FE1E68" w14:textId="77777777" w:rsidR="002A3AA7" w:rsidRPr="0045417D" w:rsidRDefault="002A3AA7"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10</w:t>
            </w:r>
          </w:p>
        </w:tc>
      </w:tr>
      <w:tr w:rsidR="00A76017" w:rsidRPr="0045417D" w14:paraId="457C892C" w14:textId="77777777" w:rsidTr="002A3AA7">
        <w:trPr>
          <w:trHeight w:val="649"/>
        </w:trPr>
        <w:tc>
          <w:tcPr>
            <w:tcW w:w="9281" w:type="dxa"/>
            <w:gridSpan w:val="6"/>
            <w:tcBorders>
              <w:top w:val="single" w:sz="4" w:space="0" w:color="auto"/>
              <w:left w:val="single" w:sz="4" w:space="0" w:color="auto"/>
              <w:bottom w:val="single" w:sz="4" w:space="0" w:color="auto"/>
              <w:right w:val="single" w:sz="4" w:space="0" w:color="auto"/>
            </w:tcBorders>
            <w:shd w:val="clear" w:color="auto" w:fill="FFC000" w:themeFill="accent4"/>
          </w:tcPr>
          <w:p w14:paraId="2236EB70" w14:textId="65004E60" w:rsidR="00C11F37" w:rsidRPr="0045417D" w:rsidRDefault="00C11F37" w:rsidP="002A3AA7">
            <w:pPr>
              <w:spacing w:before="120" w:after="120"/>
              <w:rPr>
                <w:rFonts w:ascii="Verdana" w:hAnsi="Verdana" w:cs="Arial"/>
                <w:sz w:val="20"/>
                <w:szCs w:val="20"/>
                <w:lang w:val="fr-CH"/>
              </w:rPr>
            </w:pPr>
            <w:r w:rsidRPr="0045417D">
              <w:rPr>
                <w:rFonts w:ascii="Verdana" w:hAnsi="Verdana" w:cs="Arial"/>
                <w:sz w:val="20"/>
                <w:szCs w:val="20"/>
                <w:lang w:val="fr-CH"/>
              </w:rPr>
              <w:t>d</w:t>
            </w:r>
            <w:r w:rsidR="00A23E1E" w:rsidRPr="0045417D">
              <w:rPr>
                <w:rFonts w:ascii="Verdana" w:hAnsi="Verdana" w:cs="Arial"/>
                <w:sz w:val="20"/>
                <w:szCs w:val="20"/>
                <w:lang w:val="fr-CH"/>
              </w:rPr>
              <w:t>1</w:t>
            </w:r>
            <w:r w:rsidR="002A3AA7" w:rsidRPr="0045417D">
              <w:rPr>
                <w:rFonts w:ascii="Verdana" w:hAnsi="Verdana" w:cs="Arial"/>
                <w:sz w:val="20"/>
                <w:szCs w:val="20"/>
                <w:lang w:val="fr-CH"/>
              </w:rPr>
              <w:t xml:space="preserve"> Observer l’état des animaux de rente et favoriser leur développement (voir ci-dessus)</w:t>
            </w:r>
          </w:p>
          <w:p w14:paraId="451B5AF0" w14:textId="385801B0" w:rsidR="00573919" w:rsidRPr="0045417D" w:rsidRDefault="00C11F37" w:rsidP="002A3AA7">
            <w:pPr>
              <w:spacing w:before="120" w:after="120"/>
              <w:rPr>
                <w:rFonts w:ascii="Verdana" w:hAnsi="Verdana" w:cstheme="minorHAnsi"/>
                <w:sz w:val="20"/>
                <w:szCs w:val="20"/>
                <w:lang w:val="fr-CH"/>
              </w:rPr>
            </w:pPr>
            <w:r w:rsidRPr="0045417D">
              <w:rPr>
                <w:rFonts w:ascii="Verdana" w:hAnsi="Verdana" w:cs="Arial"/>
                <w:sz w:val="20"/>
                <w:szCs w:val="20"/>
                <w:lang w:val="fr-CH"/>
              </w:rPr>
              <w:t>d</w:t>
            </w:r>
            <w:r w:rsidR="00A23E1E" w:rsidRPr="0045417D">
              <w:rPr>
                <w:rFonts w:ascii="Verdana" w:hAnsi="Verdana" w:cs="Arial"/>
                <w:sz w:val="20"/>
                <w:szCs w:val="20"/>
                <w:lang w:val="fr-CH"/>
              </w:rPr>
              <w:t>2</w:t>
            </w:r>
            <w:r w:rsidRPr="0045417D">
              <w:rPr>
                <w:rFonts w:ascii="Verdana" w:hAnsi="Verdana" w:cs="Arial"/>
                <w:sz w:val="20"/>
                <w:szCs w:val="20"/>
                <w:lang w:val="fr-CH"/>
              </w:rPr>
              <w:t xml:space="preserve"> </w:t>
            </w:r>
            <w:r w:rsidR="002A3AA7" w:rsidRPr="0045417D">
              <w:rPr>
                <w:rFonts w:ascii="Verdana" w:hAnsi="Verdana" w:cs="Arial"/>
                <w:color w:val="000000" w:themeColor="text1"/>
                <w:sz w:val="20"/>
                <w:szCs w:val="20"/>
                <w:lang w:val="fr-CH"/>
              </w:rPr>
              <w:t>Prendre soin des animaux de rente</w:t>
            </w:r>
            <w:r w:rsidR="002A3AA7" w:rsidRPr="0045417D">
              <w:rPr>
                <w:rFonts w:ascii="Verdana" w:hAnsi="Verdana" w:cs="Arial"/>
                <w:sz w:val="20"/>
                <w:szCs w:val="20"/>
                <w:lang w:val="fr-CH"/>
              </w:rPr>
              <w:t xml:space="preserve"> (voir ci-dessus)</w:t>
            </w:r>
          </w:p>
        </w:tc>
      </w:tr>
      <w:tr w:rsidR="002A3AA7" w:rsidRPr="0045417D" w14:paraId="5712FC82"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FFF2CC" w:themeFill="accent4" w:themeFillTint="33"/>
          </w:tcPr>
          <w:p w14:paraId="13853746" w14:textId="77777777" w:rsidR="002A3AA7" w:rsidRPr="0045417D" w:rsidRDefault="002A3AA7"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N° d’objectif évaluateur</w:t>
            </w:r>
          </w:p>
        </w:tc>
        <w:tc>
          <w:tcPr>
            <w:tcW w:w="5668" w:type="dxa"/>
            <w:gridSpan w:val="2"/>
            <w:shd w:val="clear" w:color="auto" w:fill="FFF2CC" w:themeFill="accent4" w:themeFillTint="33"/>
          </w:tcPr>
          <w:p w14:paraId="78A64022" w14:textId="77777777" w:rsidR="002A3AA7" w:rsidRPr="0045417D" w:rsidRDefault="002A3AA7"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 xml:space="preserve">Objectifs évaluateurs école professionnelle </w:t>
            </w:r>
          </w:p>
        </w:tc>
        <w:tc>
          <w:tcPr>
            <w:tcW w:w="1922" w:type="dxa"/>
            <w:gridSpan w:val="3"/>
            <w:shd w:val="clear" w:color="auto" w:fill="FFF2CC" w:themeFill="accent4" w:themeFillTint="33"/>
          </w:tcPr>
          <w:p w14:paraId="1CF7520A" w14:textId="77777777" w:rsidR="002A3AA7" w:rsidRPr="0045417D" w:rsidRDefault="002A3AA7"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Remarques</w:t>
            </w:r>
          </w:p>
        </w:tc>
      </w:tr>
      <w:tr w:rsidR="00A76017" w:rsidRPr="0045417D" w14:paraId="0DE52DAE"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shd w:val="clear" w:color="auto" w:fill="FFFFFF" w:themeFill="background1"/>
          </w:tcPr>
          <w:p w14:paraId="0C188B47" w14:textId="67EBF9A5" w:rsidR="00F75652" w:rsidRPr="0045417D" w:rsidRDefault="00786D64" w:rsidP="00BB2E1F">
            <w:pPr>
              <w:pStyle w:val="Listenabsatz"/>
              <w:ind w:left="0"/>
              <w:rPr>
                <w:rFonts w:ascii="Verdana" w:hAnsi="Verdana" w:cstheme="minorHAnsi"/>
                <w:sz w:val="20"/>
                <w:szCs w:val="20"/>
                <w:lang w:val="fr-CH"/>
              </w:rPr>
            </w:pPr>
            <w:r w:rsidRPr="0045417D">
              <w:rPr>
                <w:rFonts w:ascii="Verdana" w:hAnsi="Verdana" w:cstheme="minorHAnsi"/>
                <w:sz w:val="20"/>
                <w:szCs w:val="20"/>
                <w:lang w:val="fr-CH"/>
              </w:rPr>
              <w:t>d1.1/d1.2c</w:t>
            </w:r>
          </w:p>
        </w:tc>
        <w:tc>
          <w:tcPr>
            <w:tcW w:w="5670" w:type="dxa"/>
            <w:gridSpan w:val="2"/>
            <w:shd w:val="clear" w:color="auto" w:fill="FFFFFF" w:themeFill="background1"/>
          </w:tcPr>
          <w:p w14:paraId="3C152A1A" w14:textId="4986E655" w:rsidR="00F75652" w:rsidRPr="0045417D" w:rsidRDefault="002A3AA7" w:rsidP="00BB2E1F">
            <w:pPr>
              <w:pStyle w:val="Listenabsatz"/>
              <w:ind w:left="0"/>
              <w:rPr>
                <w:rFonts w:ascii="Verdana" w:hAnsi="Verdana" w:cstheme="minorHAnsi"/>
                <w:sz w:val="20"/>
                <w:szCs w:val="20"/>
                <w:lang w:val="fr-CH"/>
              </w:rPr>
            </w:pPr>
            <w:r w:rsidRPr="0045417D">
              <w:rPr>
                <w:rFonts w:ascii="Verdana" w:hAnsi="Verdana" w:cs="Arial"/>
                <w:sz w:val="20"/>
                <w:szCs w:val="20"/>
                <w:lang w:val="fr-CH" w:eastAsia="de-DE"/>
              </w:rPr>
              <w:t>Ils expliquent des points de contrôle typiques pour le bien-être des animaux et les techniques de contrôle correspondantes. (C2)</w:t>
            </w:r>
          </w:p>
        </w:tc>
        <w:tc>
          <w:tcPr>
            <w:tcW w:w="1910" w:type="dxa"/>
            <w:gridSpan w:val="2"/>
            <w:shd w:val="clear" w:color="auto" w:fill="FFFFFF" w:themeFill="background1"/>
          </w:tcPr>
          <w:p w14:paraId="12FCF8E5" w14:textId="7B93E5CF" w:rsidR="00F75652" w:rsidRPr="0045417D" w:rsidRDefault="0045417D" w:rsidP="00BB2E1F">
            <w:pPr>
              <w:pStyle w:val="Listenabsatz"/>
              <w:ind w:left="0"/>
              <w:rPr>
                <w:rFonts w:ascii="Verdana" w:hAnsi="Verdana" w:cs="Arial"/>
                <w:i/>
                <w:iCs/>
                <w:sz w:val="20"/>
                <w:szCs w:val="20"/>
                <w:highlight w:val="yellow"/>
                <w:lang w:val="fr-CH" w:eastAsia="de-DE"/>
              </w:rPr>
            </w:pPr>
            <w:r w:rsidRPr="0045417D">
              <w:rPr>
                <w:rFonts w:ascii="Verdana" w:hAnsi="Verdana" w:cstheme="minorHAnsi"/>
                <w:i/>
                <w:iCs/>
                <w:sz w:val="20"/>
                <w:szCs w:val="20"/>
                <w:lang w:val="fr-CH"/>
              </w:rPr>
              <w:t>CFC</w:t>
            </w:r>
            <w:r w:rsidR="005D216C" w:rsidRPr="0045417D">
              <w:rPr>
                <w:rFonts w:ascii="Verdana" w:hAnsi="Verdana" w:cstheme="minorHAnsi"/>
                <w:i/>
                <w:iCs/>
                <w:sz w:val="20"/>
                <w:szCs w:val="20"/>
                <w:lang w:val="fr-CH"/>
              </w:rPr>
              <w:t xml:space="preserve"> </w:t>
            </w:r>
            <w:r w:rsidR="00786D64" w:rsidRPr="0045417D">
              <w:rPr>
                <w:rFonts w:ascii="Verdana" w:hAnsi="Verdana" w:cstheme="minorHAnsi"/>
                <w:i/>
                <w:iCs/>
                <w:sz w:val="20"/>
                <w:szCs w:val="20"/>
                <w:lang w:val="fr-CH"/>
              </w:rPr>
              <w:t>d2.1c</w:t>
            </w:r>
          </w:p>
        </w:tc>
      </w:tr>
      <w:tr w:rsidR="002A3AA7" w:rsidRPr="0045417D" w14:paraId="156C6714"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shd w:val="clear" w:color="auto" w:fill="FFFFFF" w:themeFill="background1"/>
          </w:tcPr>
          <w:p w14:paraId="2C162070" w14:textId="1FCB5DD1" w:rsidR="002A3AA7" w:rsidRPr="0045417D" w:rsidRDefault="002A3AA7" w:rsidP="002A3AA7">
            <w:pPr>
              <w:pStyle w:val="Listenabsatz"/>
              <w:ind w:left="0"/>
              <w:rPr>
                <w:rFonts w:ascii="Verdana" w:hAnsi="Verdana" w:cstheme="minorHAnsi"/>
                <w:sz w:val="20"/>
                <w:szCs w:val="20"/>
                <w:lang w:val="fr-CH"/>
              </w:rPr>
            </w:pPr>
            <w:r w:rsidRPr="0045417D">
              <w:rPr>
                <w:rFonts w:ascii="Verdana" w:hAnsi="Verdana" w:cstheme="minorHAnsi"/>
                <w:sz w:val="20"/>
                <w:szCs w:val="20"/>
                <w:lang w:val="fr-CH"/>
              </w:rPr>
              <w:t>d2.9a</w:t>
            </w:r>
          </w:p>
        </w:tc>
        <w:tc>
          <w:tcPr>
            <w:tcW w:w="5670" w:type="dxa"/>
            <w:gridSpan w:val="2"/>
            <w:shd w:val="clear" w:color="auto" w:fill="FFFFFF" w:themeFill="background1"/>
          </w:tcPr>
          <w:p w14:paraId="2BA880F8" w14:textId="2AAC5C7E" w:rsidR="002A3AA7" w:rsidRPr="0045417D" w:rsidRDefault="002A3AA7" w:rsidP="002A3AA7">
            <w:pPr>
              <w:rPr>
                <w:rFonts w:ascii="Verdana" w:hAnsi="Verdana" w:cs="Arial"/>
                <w:sz w:val="20"/>
                <w:szCs w:val="20"/>
                <w:lang w:val="fr-CH"/>
              </w:rPr>
            </w:pPr>
            <w:r w:rsidRPr="0045417D">
              <w:rPr>
                <w:rFonts w:ascii="Verdana" w:hAnsi="Verdana" w:cs="Arial"/>
                <w:sz w:val="20"/>
                <w:szCs w:val="20"/>
                <w:lang w:val="fr-CH"/>
              </w:rPr>
              <w:t>Ils citent les différentes techniques de nettoyage. (C1)</w:t>
            </w:r>
          </w:p>
        </w:tc>
        <w:tc>
          <w:tcPr>
            <w:tcW w:w="1910" w:type="dxa"/>
            <w:gridSpan w:val="2"/>
            <w:shd w:val="clear" w:color="auto" w:fill="FFFFFF" w:themeFill="background1"/>
          </w:tcPr>
          <w:p w14:paraId="7A687C10" w14:textId="7BE8C0D7" w:rsidR="002A3AA7" w:rsidRPr="0045417D" w:rsidRDefault="0045417D" w:rsidP="002A3AA7">
            <w:pPr>
              <w:pStyle w:val="Listenabsatz"/>
              <w:ind w:left="0"/>
              <w:rPr>
                <w:rFonts w:ascii="Verdana" w:hAnsi="Verdana" w:cs="Arial"/>
                <w:sz w:val="20"/>
                <w:szCs w:val="20"/>
                <w:highlight w:val="yellow"/>
                <w:lang w:val="fr-CH" w:eastAsia="de-DE"/>
              </w:rPr>
            </w:pPr>
            <w:r w:rsidRPr="0045417D">
              <w:rPr>
                <w:rFonts w:ascii="Verdana" w:hAnsi="Verdana" w:cstheme="minorHAnsi"/>
                <w:i/>
                <w:iCs/>
                <w:sz w:val="20"/>
                <w:szCs w:val="20"/>
                <w:lang w:val="fr-CH"/>
              </w:rPr>
              <w:t>CFC</w:t>
            </w:r>
            <w:r w:rsidR="002A3AA7" w:rsidRPr="0045417D">
              <w:rPr>
                <w:rFonts w:ascii="Verdana" w:hAnsi="Verdana" w:cstheme="minorHAnsi"/>
                <w:i/>
                <w:iCs/>
                <w:sz w:val="20"/>
                <w:szCs w:val="20"/>
                <w:lang w:val="fr-CH"/>
              </w:rPr>
              <w:t xml:space="preserve"> d3.6a</w:t>
            </w:r>
            <w:r w:rsidR="002A3AA7" w:rsidRPr="0045417D">
              <w:rPr>
                <w:rFonts w:ascii="Verdana" w:hAnsi="Verdana" w:cs="Arial"/>
                <w:sz w:val="20"/>
                <w:szCs w:val="20"/>
                <w:lang w:val="fr-CH" w:eastAsia="de-DE"/>
              </w:rPr>
              <w:t xml:space="preserve"> </w:t>
            </w:r>
            <w:r w:rsidR="00FD6C39" w:rsidRPr="00FD6C39">
              <w:rPr>
                <w:rFonts w:ascii="Verdana" w:hAnsi="Verdana" w:cs="Arial"/>
                <w:sz w:val="20"/>
                <w:szCs w:val="20"/>
                <w:lang w:val="fr-CH" w:eastAsia="de-DE"/>
              </w:rPr>
              <w:t>Produits et plans de nettoyage</w:t>
            </w:r>
            <w:r w:rsidR="00FD6C39">
              <w:rPr>
                <w:rFonts w:ascii="Verdana" w:hAnsi="Verdana" w:cs="Arial"/>
                <w:sz w:val="20"/>
                <w:szCs w:val="20"/>
                <w:lang w:val="fr-CH" w:eastAsia="de-DE"/>
              </w:rPr>
              <w:t xml:space="preserve"> (AFP b1.1c)</w:t>
            </w:r>
          </w:p>
        </w:tc>
      </w:tr>
      <w:tr w:rsidR="002A3AA7" w:rsidRPr="0045417D" w14:paraId="1586019C"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shd w:val="clear" w:color="auto" w:fill="FFFFFF" w:themeFill="background1"/>
          </w:tcPr>
          <w:p w14:paraId="7ABB2814" w14:textId="3CB7975E" w:rsidR="002A3AA7" w:rsidRPr="0045417D" w:rsidRDefault="002A3AA7" w:rsidP="002A3AA7">
            <w:pPr>
              <w:pStyle w:val="Listenabsatz"/>
              <w:ind w:left="0"/>
              <w:rPr>
                <w:rFonts w:ascii="Verdana" w:hAnsi="Verdana" w:cstheme="minorHAnsi"/>
                <w:sz w:val="20"/>
                <w:szCs w:val="20"/>
                <w:lang w:val="fr-CH"/>
              </w:rPr>
            </w:pPr>
            <w:r w:rsidRPr="0045417D">
              <w:rPr>
                <w:rFonts w:ascii="Verdana" w:hAnsi="Verdana" w:cstheme="minorHAnsi"/>
                <w:sz w:val="20"/>
                <w:szCs w:val="20"/>
                <w:lang w:val="fr-CH"/>
              </w:rPr>
              <w:t>d2.9b</w:t>
            </w:r>
          </w:p>
        </w:tc>
        <w:tc>
          <w:tcPr>
            <w:tcW w:w="5670" w:type="dxa"/>
            <w:gridSpan w:val="2"/>
            <w:shd w:val="clear" w:color="auto" w:fill="FFFFFF" w:themeFill="background1"/>
          </w:tcPr>
          <w:p w14:paraId="306B41F7" w14:textId="0E9C9B82" w:rsidR="002A3AA7" w:rsidRPr="0045417D" w:rsidRDefault="002A3AA7" w:rsidP="002A3AA7">
            <w:pPr>
              <w:rPr>
                <w:rFonts w:ascii="Verdana" w:hAnsi="Verdana" w:cs="Arial"/>
                <w:sz w:val="20"/>
                <w:szCs w:val="20"/>
                <w:lang w:val="fr-CH"/>
              </w:rPr>
            </w:pPr>
            <w:r w:rsidRPr="0045417D">
              <w:rPr>
                <w:rFonts w:ascii="Verdana" w:hAnsi="Verdana" w:cs="Arial"/>
                <w:sz w:val="20"/>
                <w:szCs w:val="20"/>
                <w:lang w:val="fr-CH"/>
              </w:rPr>
              <w:t>Ils décrivent des produits de nettoyage typiques, leur domaine d'utilisation et leur application correcte. (C2)</w:t>
            </w:r>
          </w:p>
        </w:tc>
        <w:tc>
          <w:tcPr>
            <w:tcW w:w="1910" w:type="dxa"/>
            <w:gridSpan w:val="2"/>
            <w:shd w:val="clear" w:color="auto" w:fill="FFFFFF" w:themeFill="background1"/>
          </w:tcPr>
          <w:p w14:paraId="1DCE7C5F" w14:textId="3B5F340A" w:rsidR="002A3AA7" w:rsidRPr="0045417D" w:rsidRDefault="0045417D" w:rsidP="002A3AA7">
            <w:pPr>
              <w:pStyle w:val="Listenabsatz"/>
              <w:ind w:left="0"/>
              <w:rPr>
                <w:rFonts w:ascii="Verdana" w:hAnsi="Verdana" w:cs="Arial"/>
                <w:i/>
                <w:iCs/>
                <w:sz w:val="20"/>
                <w:szCs w:val="20"/>
                <w:highlight w:val="yellow"/>
                <w:lang w:val="fr-CH" w:eastAsia="de-DE"/>
              </w:rPr>
            </w:pPr>
            <w:r w:rsidRPr="0045417D">
              <w:rPr>
                <w:rFonts w:ascii="Verdana" w:hAnsi="Verdana" w:cstheme="minorHAnsi"/>
                <w:i/>
                <w:iCs/>
                <w:sz w:val="20"/>
                <w:szCs w:val="20"/>
                <w:lang w:val="fr-CH"/>
              </w:rPr>
              <w:t>CFC</w:t>
            </w:r>
            <w:r w:rsidR="002A3AA7" w:rsidRPr="0045417D">
              <w:rPr>
                <w:rFonts w:ascii="Verdana" w:hAnsi="Verdana" w:cstheme="minorHAnsi"/>
                <w:i/>
                <w:iCs/>
                <w:sz w:val="20"/>
                <w:szCs w:val="20"/>
                <w:lang w:val="fr-CH"/>
              </w:rPr>
              <w:t xml:space="preserve"> d3.6b</w:t>
            </w:r>
          </w:p>
        </w:tc>
      </w:tr>
      <w:tr w:rsidR="00A76017" w:rsidRPr="0045417D" w14:paraId="4258EBEC"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shd w:val="clear" w:color="auto" w:fill="FFFFFF" w:themeFill="background1"/>
          </w:tcPr>
          <w:p w14:paraId="50F880E2" w14:textId="44C17BE5" w:rsidR="00F75652" w:rsidRPr="0045417D" w:rsidRDefault="00786D64" w:rsidP="00BB2E1F">
            <w:pPr>
              <w:pStyle w:val="Listenabsatz"/>
              <w:ind w:left="0"/>
              <w:rPr>
                <w:rFonts w:ascii="Verdana" w:hAnsi="Verdana" w:cstheme="minorHAnsi"/>
                <w:sz w:val="20"/>
                <w:szCs w:val="20"/>
                <w:lang w:val="fr-CH"/>
              </w:rPr>
            </w:pPr>
            <w:r w:rsidRPr="0045417D">
              <w:rPr>
                <w:rFonts w:ascii="Verdana" w:hAnsi="Verdana" w:cstheme="minorHAnsi"/>
                <w:sz w:val="20"/>
                <w:szCs w:val="20"/>
                <w:lang w:val="fr-CH"/>
              </w:rPr>
              <w:t>d2.11a</w:t>
            </w:r>
          </w:p>
        </w:tc>
        <w:tc>
          <w:tcPr>
            <w:tcW w:w="5670" w:type="dxa"/>
            <w:gridSpan w:val="2"/>
            <w:shd w:val="clear" w:color="auto" w:fill="FFFFFF" w:themeFill="background1"/>
          </w:tcPr>
          <w:p w14:paraId="68753551" w14:textId="487FC83F" w:rsidR="00F75652" w:rsidRPr="0045417D" w:rsidRDefault="002A3AA7" w:rsidP="002A3AA7">
            <w:pPr>
              <w:rPr>
                <w:rFonts w:ascii="Verdana" w:hAnsi="Verdana" w:cs="Arial"/>
                <w:sz w:val="20"/>
                <w:szCs w:val="20"/>
                <w:lang w:val="fr-CH"/>
              </w:rPr>
            </w:pPr>
            <w:r w:rsidRPr="0045417D">
              <w:rPr>
                <w:rFonts w:ascii="Verdana" w:hAnsi="Verdana" w:cs="Arial"/>
                <w:sz w:val="20"/>
                <w:szCs w:val="20"/>
                <w:lang w:val="fr-CH"/>
              </w:rPr>
              <w:t>Ils citent les obligations légales en matière de sorties et de pâture. (C1)</w:t>
            </w:r>
          </w:p>
        </w:tc>
        <w:tc>
          <w:tcPr>
            <w:tcW w:w="1910" w:type="dxa"/>
            <w:gridSpan w:val="2"/>
            <w:shd w:val="clear" w:color="auto" w:fill="FFFFFF" w:themeFill="background1"/>
          </w:tcPr>
          <w:p w14:paraId="0F7BCF3E" w14:textId="42506C68" w:rsidR="00454187" w:rsidRPr="0045417D" w:rsidRDefault="0045417D" w:rsidP="00BB2E1F">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cstheme="minorHAnsi"/>
                <w:i/>
                <w:iCs/>
                <w:sz w:val="20"/>
                <w:szCs w:val="20"/>
                <w:lang w:val="fr-CH"/>
              </w:rPr>
              <w:t xml:space="preserve"> </w:t>
            </w:r>
            <w:r w:rsidR="00786D64" w:rsidRPr="0045417D">
              <w:rPr>
                <w:rFonts w:ascii="Verdana" w:hAnsi="Verdana" w:cstheme="minorHAnsi"/>
                <w:i/>
                <w:iCs/>
                <w:sz w:val="20"/>
                <w:szCs w:val="20"/>
                <w:lang w:val="fr-CH"/>
              </w:rPr>
              <w:t>d3.8a</w:t>
            </w:r>
            <w:r w:rsidR="00786D64" w:rsidRPr="0045417D">
              <w:rPr>
                <w:rFonts w:ascii="Verdana" w:hAnsi="Verdana" w:cs="Arial"/>
                <w:i/>
                <w:iCs/>
                <w:sz w:val="20"/>
                <w:szCs w:val="20"/>
                <w:lang w:val="fr-CH" w:eastAsia="de-DE"/>
              </w:rPr>
              <w:t xml:space="preserve"> </w:t>
            </w:r>
          </w:p>
          <w:p w14:paraId="738B4EBF" w14:textId="396FE0D7" w:rsidR="00F75652" w:rsidRPr="0045417D" w:rsidRDefault="00FD6C39" w:rsidP="00BB2E1F">
            <w:pPr>
              <w:pStyle w:val="Listenabsatz"/>
              <w:ind w:left="0"/>
              <w:rPr>
                <w:rFonts w:ascii="Verdana" w:hAnsi="Verdana" w:cs="Arial"/>
                <w:sz w:val="20"/>
                <w:szCs w:val="20"/>
                <w:highlight w:val="yellow"/>
                <w:lang w:val="fr-CH" w:eastAsia="de-DE"/>
              </w:rPr>
            </w:pPr>
            <w:r w:rsidRPr="00FD6C39">
              <w:rPr>
                <w:rFonts w:ascii="Verdana" w:hAnsi="Verdana" w:cs="Arial"/>
                <w:sz w:val="20"/>
                <w:szCs w:val="20"/>
                <w:lang w:val="fr-CH" w:eastAsia="de-DE"/>
              </w:rPr>
              <w:t>Tenir compte de la distinction</w:t>
            </w:r>
            <w:r w:rsidRPr="00FD6C39">
              <w:rPr>
                <w:rFonts w:ascii="Verdana" w:hAnsi="Verdana" w:cs="Arial"/>
                <w:sz w:val="20"/>
                <w:szCs w:val="20"/>
                <w:highlight w:val="yellow"/>
                <w:lang w:val="fr-CH" w:eastAsia="de-DE"/>
              </w:rPr>
              <w:t xml:space="preserve"> </w:t>
            </w:r>
            <w:r w:rsidRPr="00FD6C39">
              <w:rPr>
                <w:rFonts w:ascii="Verdana" w:hAnsi="Verdana" w:cs="Arial"/>
                <w:sz w:val="20"/>
                <w:szCs w:val="20"/>
                <w:lang w:val="fr-CH" w:eastAsia="de-DE"/>
              </w:rPr>
              <w:t>«</w:t>
            </w:r>
            <w:r>
              <w:rPr>
                <w:rFonts w:ascii="Verdana" w:hAnsi="Verdana" w:cs="Arial"/>
                <w:sz w:val="20"/>
                <w:szCs w:val="20"/>
                <w:lang w:val="fr-CH" w:eastAsia="de-DE"/>
              </w:rPr>
              <w:t> </w:t>
            </w:r>
            <w:r w:rsidRPr="00FD6C39">
              <w:rPr>
                <w:rFonts w:ascii="Verdana" w:hAnsi="Verdana" w:cs="Arial"/>
                <w:sz w:val="20"/>
                <w:szCs w:val="20"/>
                <w:lang w:val="fr-CH" w:eastAsia="de-DE"/>
              </w:rPr>
              <w:t>Organiser et entretenir les pâturages</w:t>
            </w:r>
            <w:r>
              <w:rPr>
                <w:rFonts w:ascii="Verdana" w:hAnsi="Verdana" w:cs="Arial"/>
                <w:sz w:val="20"/>
                <w:szCs w:val="20"/>
                <w:lang w:val="fr-CH" w:eastAsia="de-DE"/>
              </w:rPr>
              <w:t> »</w:t>
            </w:r>
          </w:p>
        </w:tc>
      </w:tr>
      <w:tr w:rsidR="00A76017" w:rsidRPr="0045417D" w14:paraId="2AAEF9BB"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281" w:type="dxa"/>
            <w:gridSpan w:val="6"/>
            <w:shd w:val="clear" w:color="auto" w:fill="FFF2CC" w:themeFill="accent4" w:themeFillTint="33"/>
          </w:tcPr>
          <w:p w14:paraId="57AB4180" w14:textId="65540C7A" w:rsidR="00F75652" w:rsidRPr="0045417D" w:rsidRDefault="002A3AA7" w:rsidP="00FE418B">
            <w:pPr>
              <w:pStyle w:val="Listenabsatz"/>
              <w:spacing w:before="60" w:after="60"/>
              <w:ind w:left="0"/>
              <w:rPr>
                <w:rFonts w:ascii="Verdana" w:hAnsi="Verdana" w:cs="Arial"/>
                <w:b/>
                <w:bCs/>
                <w:sz w:val="20"/>
                <w:szCs w:val="20"/>
                <w:lang w:val="fr-CH" w:eastAsia="de-DE"/>
              </w:rPr>
            </w:pPr>
            <w:r w:rsidRPr="0045417D">
              <w:rPr>
                <w:rFonts w:ascii="Verdana" w:hAnsi="Verdana" w:cs="Arial"/>
                <w:b/>
                <w:bCs/>
                <w:sz w:val="20"/>
                <w:szCs w:val="20"/>
                <w:lang w:val="fr-CH" w:eastAsia="de-DE"/>
              </w:rPr>
              <w:t>Remarques générales</w:t>
            </w:r>
          </w:p>
          <w:p w14:paraId="6793C30F" w14:textId="4AF0B4AF" w:rsidR="00EF5AB2" w:rsidRPr="00FD6C39" w:rsidRDefault="00FD6C39" w:rsidP="008A51BE">
            <w:pPr>
              <w:pStyle w:val="Listenabsatz"/>
              <w:spacing w:before="60" w:after="60"/>
              <w:ind w:left="0"/>
              <w:rPr>
                <w:rFonts w:ascii="Verdana" w:hAnsi="Verdana" w:cs="Arial"/>
                <w:sz w:val="20"/>
                <w:szCs w:val="20"/>
                <w:highlight w:val="yellow"/>
                <w:lang w:val="fr-CH" w:eastAsia="de-DE"/>
              </w:rPr>
            </w:pPr>
            <w:r w:rsidRPr="00FD6C39">
              <w:rPr>
                <w:rFonts w:ascii="Verdana" w:hAnsi="Verdana" w:cs="Arial"/>
                <w:sz w:val="20"/>
                <w:szCs w:val="20"/>
                <w:lang w:val="fr-CH" w:eastAsia="de-DE"/>
              </w:rPr>
              <w:t>Veiller à la délimitation et au lien avec</w:t>
            </w:r>
            <w:r>
              <w:rPr>
                <w:rFonts w:ascii="Verdana" w:hAnsi="Verdana" w:cs="Arial"/>
                <w:sz w:val="20"/>
                <w:szCs w:val="20"/>
                <w:lang w:val="fr-CH" w:eastAsia="de-DE"/>
              </w:rPr>
              <w:t xml:space="preserve"> b1.1x (Unité de formation « </w:t>
            </w:r>
            <w:r w:rsidRPr="00FD6C39">
              <w:rPr>
                <w:rFonts w:ascii="Verdana" w:hAnsi="Verdana" w:cs="Arial"/>
                <w:sz w:val="20"/>
                <w:szCs w:val="20"/>
                <w:lang w:val="fr-CH" w:eastAsia="de-DE"/>
              </w:rPr>
              <w:t>Manipuler et stocker correctement les intrants</w:t>
            </w:r>
            <w:r>
              <w:rPr>
                <w:rFonts w:ascii="Verdana" w:hAnsi="Verdana" w:cs="Arial"/>
                <w:sz w:val="20"/>
                <w:szCs w:val="20"/>
                <w:lang w:val="fr-CH" w:eastAsia="de-DE"/>
              </w:rPr>
              <w:t> »</w:t>
            </w:r>
          </w:p>
        </w:tc>
      </w:tr>
    </w:tbl>
    <w:p w14:paraId="7BDF3697" w14:textId="77777777" w:rsidR="00F75652" w:rsidRPr="0045417D" w:rsidRDefault="00F75652" w:rsidP="00F75652">
      <w:pPr>
        <w:rPr>
          <w:rFonts w:ascii="Verdana" w:eastAsia="Arial" w:hAnsi="Verdana" w:cstheme="minorHAnsi"/>
          <w:b/>
          <w:bCs/>
          <w:sz w:val="20"/>
          <w:szCs w:val="20"/>
          <w:lang w:val="fr-CH"/>
        </w:rPr>
      </w:pPr>
    </w:p>
    <w:p w14:paraId="59B87351" w14:textId="5ED6F8A2" w:rsidR="008A51BE" w:rsidRPr="0045417D" w:rsidRDefault="00BB3722" w:rsidP="008A51BE">
      <w:pPr>
        <w:rPr>
          <w:rFonts w:ascii="Verdana" w:eastAsia="Arial" w:hAnsi="Verdana" w:cstheme="minorHAnsi"/>
          <w:b/>
          <w:bCs/>
          <w:sz w:val="20"/>
          <w:szCs w:val="20"/>
          <w:lang w:val="fr-CH"/>
        </w:rPr>
      </w:pPr>
      <w:r w:rsidRPr="0045417D">
        <w:rPr>
          <w:rFonts w:ascii="Verdana" w:eastAsia="Arial" w:hAnsi="Verdana" w:cstheme="minorHAnsi"/>
          <w:b/>
          <w:bCs/>
          <w:sz w:val="20"/>
          <w:szCs w:val="20"/>
          <w:lang w:val="fr-CH"/>
        </w:rPr>
        <w:br w:type="page"/>
      </w: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CellMar>
          <w:top w:w="57" w:type="dxa"/>
          <w:bottom w:w="57" w:type="dxa"/>
        </w:tblCellMar>
        <w:tblLook w:val="04A0" w:firstRow="1" w:lastRow="0" w:firstColumn="1" w:lastColumn="0" w:noHBand="0" w:noVBand="1"/>
      </w:tblPr>
      <w:tblGrid>
        <w:gridCol w:w="1690"/>
        <w:gridCol w:w="5669"/>
        <w:gridCol w:w="1092"/>
        <w:gridCol w:w="830"/>
      </w:tblGrid>
      <w:tr w:rsidR="002A3AA7" w:rsidRPr="0045417D" w14:paraId="3383DEC1" w14:textId="77777777" w:rsidTr="002A3AA7">
        <w:trPr>
          <w:trHeight w:val="454"/>
        </w:trPr>
        <w:tc>
          <w:tcPr>
            <w:tcW w:w="1690" w:type="dxa"/>
            <w:tcBorders>
              <w:top w:val="single" w:sz="4" w:space="0" w:color="auto"/>
              <w:left w:val="single" w:sz="4" w:space="0" w:color="auto"/>
              <w:bottom w:val="single" w:sz="4" w:space="0" w:color="auto"/>
              <w:right w:val="single" w:sz="4" w:space="0" w:color="auto"/>
            </w:tcBorders>
            <w:shd w:val="clear" w:color="auto" w:fill="FFC000" w:themeFill="accent4"/>
          </w:tcPr>
          <w:p w14:paraId="7FB2169F" w14:textId="77777777" w:rsidR="002A3AA7" w:rsidRPr="0045417D" w:rsidRDefault="002A3AA7" w:rsidP="00BC65E1">
            <w:pPr>
              <w:rPr>
                <w:rFonts w:ascii="Verdana" w:hAnsi="Verdana" w:cstheme="minorHAnsi"/>
                <w:b/>
                <w:bCs/>
                <w:sz w:val="20"/>
                <w:szCs w:val="20"/>
                <w:lang w:val="fr-CH"/>
              </w:rPr>
            </w:pPr>
            <w:r w:rsidRPr="0045417D">
              <w:rPr>
                <w:rFonts w:ascii="Verdana" w:hAnsi="Verdana" w:cstheme="minorHAnsi"/>
                <w:b/>
                <w:bCs/>
                <w:sz w:val="20"/>
                <w:szCs w:val="20"/>
                <w:lang w:val="fr-CH"/>
              </w:rPr>
              <w:lastRenderedPageBreak/>
              <w:t>Unité de formation</w:t>
            </w:r>
          </w:p>
        </w:tc>
        <w:tc>
          <w:tcPr>
            <w:tcW w:w="5669" w:type="dxa"/>
            <w:tcBorders>
              <w:top w:val="single" w:sz="4" w:space="0" w:color="auto"/>
              <w:left w:val="single" w:sz="4" w:space="0" w:color="auto"/>
              <w:bottom w:val="single" w:sz="4" w:space="0" w:color="auto"/>
              <w:right w:val="single" w:sz="4" w:space="0" w:color="auto"/>
            </w:tcBorders>
            <w:shd w:val="clear" w:color="auto" w:fill="FFC000" w:themeFill="accent4"/>
          </w:tcPr>
          <w:p w14:paraId="6E1ADE53" w14:textId="3DB65FD7" w:rsidR="002A3AA7" w:rsidRPr="0045417D" w:rsidRDefault="002A3AA7" w:rsidP="00BC65E1">
            <w:pPr>
              <w:rPr>
                <w:rFonts w:ascii="Verdana" w:hAnsi="Verdana" w:cstheme="minorHAnsi"/>
                <w:b/>
                <w:bCs/>
                <w:sz w:val="20"/>
                <w:szCs w:val="20"/>
                <w:lang w:val="fr-CH"/>
              </w:rPr>
            </w:pPr>
            <w:r w:rsidRPr="0045417D">
              <w:rPr>
                <w:rFonts w:ascii="Verdana" w:hAnsi="Verdana" w:cstheme="minorHAnsi"/>
                <w:b/>
                <w:bCs/>
                <w:sz w:val="20"/>
                <w:szCs w:val="20"/>
                <w:lang w:val="fr-CH"/>
              </w:rPr>
              <w:t>Détecter les maladies et soigner les animaux de rente</w:t>
            </w:r>
          </w:p>
        </w:tc>
        <w:tc>
          <w:tcPr>
            <w:tcW w:w="1092" w:type="dxa"/>
            <w:tcBorders>
              <w:top w:val="single" w:sz="4" w:space="0" w:color="auto"/>
              <w:left w:val="single" w:sz="4" w:space="0" w:color="auto"/>
              <w:bottom w:val="single" w:sz="4" w:space="0" w:color="auto"/>
              <w:right w:val="single" w:sz="4" w:space="0" w:color="auto"/>
            </w:tcBorders>
            <w:shd w:val="clear" w:color="auto" w:fill="FFC000" w:themeFill="accent4"/>
          </w:tcPr>
          <w:p w14:paraId="17D00D11" w14:textId="77777777" w:rsidR="002A3AA7" w:rsidRPr="0045417D" w:rsidRDefault="002A3AA7"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tcBorders>
              <w:top w:val="single" w:sz="4" w:space="0" w:color="auto"/>
              <w:left w:val="single" w:sz="4" w:space="0" w:color="auto"/>
              <w:bottom w:val="single" w:sz="4" w:space="0" w:color="auto"/>
              <w:right w:val="single" w:sz="4" w:space="0" w:color="auto"/>
            </w:tcBorders>
            <w:shd w:val="clear" w:color="auto" w:fill="FFC000" w:themeFill="accent4"/>
          </w:tcPr>
          <w:p w14:paraId="239202D8" w14:textId="06A902B9" w:rsidR="002A3AA7" w:rsidRPr="0045417D" w:rsidRDefault="002A3AA7"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15</w:t>
            </w:r>
          </w:p>
        </w:tc>
      </w:tr>
      <w:tr w:rsidR="002A3AA7" w:rsidRPr="0045417D" w14:paraId="4F23584A" w14:textId="77777777" w:rsidTr="00BC65E1">
        <w:trPr>
          <w:trHeight w:val="649"/>
        </w:trPr>
        <w:tc>
          <w:tcPr>
            <w:tcW w:w="9281"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1B326346" w14:textId="77777777" w:rsidR="002A3AA7" w:rsidRPr="0045417D" w:rsidRDefault="002A3AA7" w:rsidP="00BC65E1">
            <w:pPr>
              <w:spacing w:before="120" w:after="120"/>
              <w:rPr>
                <w:rFonts w:ascii="Verdana" w:hAnsi="Verdana" w:cs="Arial"/>
                <w:sz w:val="20"/>
                <w:szCs w:val="20"/>
                <w:lang w:val="fr-CH"/>
              </w:rPr>
            </w:pPr>
            <w:r w:rsidRPr="0045417D">
              <w:rPr>
                <w:rFonts w:ascii="Verdana" w:hAnsi="Verdana" w:cs="Arial"/>
                <w:sz w:val="20"/>
                <w:szCs w:val="20"/>
                <w:lang w:val="fr-CH"/>
              </w:rPr>
              <w:t>d1 Observer l’état des animaux de rente et favoriser leur développement (voir ci-dessus)</w:t>
            </w:r>
          </w:p>
          <w:p w14:paraId="77172CEC" w14:textId="77777777" w:rsidR="002A3AA7" w:rsidRPr="0045417D" w:rsidRDefault="002A3AA7" w:rsidP="00BC65E1">
            <w:pPr>
              <w:spacing w:before="120" w:after="120"/>
              <w:rPr>
                <w:rFonts w:ascii="Verdana" w:hAnsi="Verdana" w:cstheme="minorHAnsi"/>
                <w:sz w:val="20"/>
                <w:szCs w:val="20"/>
                <w:lang w:val="fr-CH"/>
              </w:rPr>
            </w:pPr>
            <w:r w:rsidRPr="0045417D">
              <w:rPr>
                <w:rFonts w:ascii="Verdana" w:hAnsi="Verdana" w:cs="Arial"/>
                <w:sz w:val="20"/>
                <w:szCs w:val="20"/>
                <w:lang w:val="fr-CH"/>
              </w:rPr>
              <w:t xml:space="preserve">d2 </w:t>
            </w:r>
            <w:r w:rsidRPr="0045417D">
              <w:rPr>
                <w:rFonts w:ascii="Verdana" w:hAnsi="Verdana" w:cs="Arial"/>
                <w:color w:val="000000" w:themeColor="text1"/>
                <w:sz w:val="20"/>
                <w:szCs w:val="20"/>
                <w:lang w:val="fr-CH"/>
              </w:rPr>
              <w:t>Prendre soin des animaux de rente</w:t>
            </w:r>
            <w:r w:rsidRPr="0045417D">
              <w:rPr>
                <w:rFonts w:ascii="Verdana" w:hAnsi="Verdana" w:cs="Arial"/>
                <w:sz w:val="20"/>
                <w:szCs w:val="20"/>
                <w:lang w:val="fr-CH"/>
              </w:rPr>
              <w:t xml:space="preserve"> (voir ci-dessus)</w:t>
            </w:r>
          </w:p>
        </w:tc>
      </w:tr>
      <w:tr w:rsidR="002A3AA7" w:rsidRPr="0045417D" w14:paraId="6739C3E7"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0" w:type="dxa"/>
            <w:shd w:val="clear" w:color="auto" w:fill="FFF2CC" w:themeFill="accent4" w:themeFillTint="33"/>
          </w:tcPr>
          <w:p w14:paraId="437EB963" w14:textId="77777777" w:rsidR="002A3AA7" w:rsidRPr="0045417D" w:rsidRDefault="002A3AA7"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N° d’objectif évaluateur</w:t>
            </w:r>
          </w:p>
        </w:tc>
        <w:tc>
          <w:tcPr>
            <w:tcW w:w="5669" w:type="dxa"/>
            <w:shd w:val="clear" w:color="auto" w:fill="FFF2CC" w:themeFill="accent4" w:themeFillTint="33"/>
          </w:tcPr>
          <w:p w14:paraId="6F9AF5BC" w14:textId="77777777" w:rsidR="002A3AA7" w:rsidRPr="0045417D" w:rsidRDefault="002A3AA7"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 xml:space="preserve">Objectifs évaluateurs école professionnelle </w:t>
            </w:r>
          </w:p>
        </w:tc>
        <w:tc>
          <w:tcPr>
            <w:tcW w:w="1922" w:type="dxa"/>
            <w:gridSpan w:val="2"/>
            <w:shd w:val="clear" w:color="auto" w:fill="FFF2CC" w:themeFill="accent4" w:themeFillTint="33"/>
          </w:tcPr>
          <w:p w14:paraId="26D22748" w14:textId="77777777" w:rsidR="002A3AA7" w:rsidRPr="0045417D" w:rsidRDefault="002A3AA7"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Remarques</w:t>
            </w:r>
          </w:p>
        </w:tc>
      </w:tr>
      <w:tr w:rsidR="00A76017" w:rsidRPr="0045417D" w14:paraId="2DAA74B9"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0" w:type="dxa"/>
            <w:shd w:val="clear" w:color="auto" w:fill="FFFFFF" w:themeFill="background1"/>
          </w:tcPr>
          <w:p w14:paraId="20A0BDB0" w14:textId="4DFABB68" w:rsidR="008A51BE" w:rsidRPr="0045417D" w:rsidRDefault="000B200C" w:rsidP="00BB2E1F">
            <w:pPr>
              <w:rPr>
                <w:rFonts w:ascii="Verdana" w:hAnsi="Verdana" w:cstheme="minorHAnsi"/>
                <w:sz w:val="20"/>
                <w:szCs w:val="20"/>
                <w:lang w:val="fr-CH"/>
              </w:rPr>
            </w:pPr>
            <w:r w:rsidRPr="0045417D">
              <w:rPr>
                <w:rFonts w:ascii="Verdana" w:hAnsi="Verdana" w:cstheme="minorHAnsi"/>
                <w:sz w:val="20"/>
                <w:szCs w:val="20"/>
                <w:lang w:val="fr-CH"/>
              </w:rPr>
              <w:t>d1.3b</w:t>
            </w:r>
          </w:p>
        </w:tc>
        <w:tc>
          <w:tcPr>
            <w:tcW w:w="5669" w:type="dxa"/>
            <w:shd w:val="clear" w:color="auto" w:fill="FFFFFF" w:themeFill="background1"/>
          </w:tcPr>
          <w:p w14:paraId="5199D1EB" w14:textId="59512775" w:rsidR="008A51BE" w:rsidRPr="0045417D" w:rsidRDefault="002A3AA7" w:rsidP="00BB2E1F">
            <w:pPr>
              <w:rPr>
                <w:rFonts w:ascii="Verdana" w:hAnsi="Verdana" w:cs="Arial"/>
                <w:sz w:val="20"/>
                <w:szCs w:val="20"/>
                <w:lang w:val="fr-CH"/>
              </w:rPr>
            </w:pPr>
            <w:r w:rsidRPr="0045417D">
              <w:rPr>
                <w:rFonts w:ascii="Verdana" w:hAnsi="Verdana" w:cs="Arial"/>
                <w:sz w:val="20"/>
                <w:szCs w:val="20"/>
                <w:lang w:val="fr-CH"/>
              </w:rPr>
              <w:t>Ils décrivent des symptômes typiques de maladies ainsi que les différences par rapport à l'état normal. (C2)</w:t>
            </w:r>
          </w:p>
        </w:tc>
        <w:tc>
          <w:tcPr>
            <w:tcW w:w="1922" w:type="dxa"/>
            <w:gridSpan w:val="2"/>
            <w:shd w:val="clear" w:color="auto" w:fill="FFFFFF" w:themeFill="background1"/>
          </w:tcPr>
          <w:p w14:paraId="1516FB11" w14:textId="325DBE3A" w:rsidR="008A51BE" w:rsidRPr="0045417D" w:rsidRDefault="0045417D" w:rsidP="00BB2E1F">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cstheme="minorHAnsi"/>
                <w:i/>
                <w:iCs/>
                <w:sz w:val="20"/>
                <w:szCs w:val="20"/>
                <w:lang w:val="fr-CH"/>
              </w:rPr>
              <w:t xml:space="preserve"> </w:t>
            </w:r>
            <w:r w:rsidR="000B200C" w:rsidRPr="0045417D">
              <w:rPr>
                <w:rFonts w:ascii="Verdana" w:hAnsi="Verdana" w:cstheme="minorHAnsi"/>
                <w:i/>
                <w:iCs/>
                <w:sz w:val="20"/>
                <w:szCs w:val="20"/>
                <w:lang w:val="fr-CH"/>
              </w:rPr>
              <w:t>d2.3b</w:t>
            </w:r>
          </w:p>
        </w:tc>
      </w:tr>
      <w:tr w:rsidR="00A76017" w:rsidRPr="0045417D" w14:paraId="6447BAAA"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0" w:type="dxa"/>
            <w:shd w:val="clear" w:color="auto" w:fill="FFFFFF" w:themeFill="background1"/>
          </w:tcPr>
          <w:p w14:paraId="7F4CA3DC" w14:textId="1112A239" w:rsidR="008A51BE" w:rsidRPr="0045417D" w:rsidRDefault="000B200C" w:rsidP="00BB2E1F">
            <w:pPr>
              <w:rPr>
                <w:rFonts w:ascii="Verdana" w:hAnsi="Verdana" w:cstheme="minorHAnsi"/>
                <w:sz w:val="20"/>
                <w:szCs w:val="20"/>
                <w:lang w:val="fr-CH"/>
              </w:rPr>
            </w:pPr>
            <w:r w:rsidRPr="0045417D">
              <w:rPr>
                <w:rFonts w:ascii="Verdana" w:hAnsi="Verdana" w:cstheme="minorHAnsi"/>
                <w:sz w:val="20"/>
                <w:szCs w:val="20"/>
                <w:lang w:val="fr-CH"/>
              </w:rPr>
              <w:t>d1.4</w:t>
            </w:r>
            <w:r w:rsidR="005023F3" w:rsidRPr="0045417D">
              <w:rPr>
                <w:rFonts w:ascii="Verdana" w:hAnsi="Verdana" w:cstheme="minorHAnsi"/>
                <w:sz w:val="20"/>
                <w:szCs w:val="20"/>
                <w:lang w:val="fr-CH"/>
              </w:rPr>
              <w:t>a</w:t>
            </w:r>
          </w:p>
        </w:tc>
        <w:tc>
          <w:tcPr>
            <w:tcW w:w="5669" w:type="dxa"/>
            <w:shd w:val="clear" w:color="auto" w:fill="FFFFFF" w:themeFill="background1"/>
          </w:tcPr>
          <w:p w14:paraId="3A373A24" w14:textId="60878301" w:rsidR="008A51BE" w:rsidRPr="0045417D" w:rsidRDefault="002A3AA7" w:rsidP="002A3AA7">
            <w:pPr>
              <w:spacing w:line="259" w:lineRule="auto"/>
              <w:rPr>
                <w:rFonts w:ascii="Verdana" w:hAnsi="Verdana" w:cs="Arial"/>
                <w:sz w:val="20"/>
                <w:szCs w:val="20"/>
                <w:lang w:val="fr-CH"/>
              </w:rPr>
            </w:pPr>
            <w:r w:rsidRPr="0045417D">
              <w:rPr>
                <w:rFonts w:ascii="Verdana" w:hAnsi="Verdana" w:cs="Arial"/>
                <w:sz w:val="20"/>
                <w:szCs w:val="20"/>
                <w:lang w:val="fr-CH"/>
              </w:rPr>
              <w:t>Ils décrivent et justifient des mesures d’urgence envisageables pour les animaux de rente les plus courants. (C2)</w:t>
            </w:r>
          </w:p>
        </w:tc>
        <w:tc>
          <w:tcPr>
            <w:tcW w:w="1922" w:type="dxa"/>
            <w:gridSpan w:val="2"/>
            <w:shd w:val="clear" w:color="auto" w:fill="FFFFFF" w:themeFill="background1"/>
          </w:tcPr>
          <w:p w14:paraId="73BE3D6F" w14:textId="2667D771" w:rsidR="008A51BE" w:rsidRPr="0045417D" w:rsidRDefault="0045417D" w:rsidP="00BB2E1F">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cstheme="minorHAnsi"/>
                <w:i/>
                <w:iCs/>
                <w:sz w:val="20"/>
                <w:szCs w:val="20"/>
                <w:lang w:val="fr-CH"/>
              </w:rPr>
              <w:t xml:space="preserve"> </w:t>
            </w:r>
            <w:r w:rsidR="000B200C" w:rsidRPr="0045417D">
              <w:rPr>
                <w:rFonts w:ascii="Verdana" w:hAnsi="Verdana" w:cstheme="minorHAnsi"/>
                <w:i/>
                <w:iCs/>
                <w:sz w:val="20"/>
                <w:szCs w:val="20"/>
                <w:lang w:val="fr-CH"/>
              </w:rPr>
              <w:t>d2.4a</w:t>
            </w:r>
          </w:p>
        </w:tc>
      </w:tr>
      <w:tr w:rsidR="00786D64" w:rsidRPr="0045417D" w14:paraId="7341E56B"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0" w:type="dxa"/>
            <w:shd w:val="clear" w:color="auto" w:fill="FFFFFF" w:themeFill="background1"/>
          </w:tcPr>
          <w:p w14:paraId="35828678" w14:textId="189FB87A" w:rsidR="00786D64" w:rsidRPr="0045417D" w:rsidRDefault="00786D64" w:rsidP="00BB2E1F">
            <w:pPr>
              <w:rPr>
                <w:rFonts w:ascii="Verdana" w:hAnsi="Verdana" w:cstheme="minorHAnsi"/>
                <w:sz w:val="20"/>
                <w:szCs w:val="20"/>
                <w:lang w:val="fr-CH"/>
              </w:rPr>
            </w:pPr>
            <w:r w:rsidRPr="0045417D">
              <w:rPr>
                <w:rFonts w:ascii="Verdana" w:hAnsi="Verdana" w:cstheme="minorHAnsi"/>
                <w:sz w:val="20"/>
                <w:szCs w:val="20"/>
                <w:lang w:val="fr-CH"/>
              </w:rPr>
              <w:t>d1.5</w:t>
            </w:r>
          </w:p>
        </w:tc>
        <w:tc>
          <w:tcPr>
            <w:tcW w:w="5669" w:type="dxa"/>
            <w:shd w:val="clear" w:color="auto" w:fill="FFFFFF" w:themeFill="background1"/>
          </w:tcPr>
          <w:p w14:paraId="6B6D763E" w14:textId="1A6C2248" w:rsidR="00786D64" w:rsidRPr="0045417D" w:rsidRDefault="002A3AA7" w:rsidP="00BB2E1F">
            <w:pPr>
              <w:rPr>
                <w:rFonts w:ascii="Verdana" w:hAnsi="Verdana" w:cs="Arial"/>
                <w:sz w:val="20"/>
                <w:szCs w:val="20"/>
                <w:lang w:val="fr-CH"/>
              </w:rPr>
            </w:pPr>
            <w:r w:rsidRPr="0045417D">
              <w:rPr>
                <w:rFonts w:ascii="Verdana" w:hAnsi="Verdana" w:cs="Arial"/>
                <w:sz w:val="20"/>
                <w:szCs w:val="20"/>
                <w:lang w:val="fr-CH"/>
              </w:rPr>
              <w:t>Ils formulent des observations ciblées en utilisant des termes techniques corrects. (C2)</w:t>
            </w:r>
          </w:p>
        </w:tc>
        <w:tc>
          <w:tcPr>
            <w:tcW w:w="1922" w:type="dxa"/>
            <w:gridSpan w:val="2"/>
            <w:shd w:val="clear" w:color="auto" w:fill="FFFFFF" w:themeFill="background1"/>
          </w:tcPr>
          <w:p w14:paraId="615E21C1" w14:textId="77777777" w:rsidR="00786D64" w:rsidRPr="0045417D" w:rsidRDefault="00786D64" w:rsidP="00BB2E1F">
            <w:pPr>
              <w:pStyle w:val="Listenabsatz"/>
              <w:ind w:left="0"/>
              <w:rPr>
                <w:rFonts w:ascii="Verdana" w:hAnsi="Verdana" w:cstheme="minorHAnsi"/>
                <w:sz w:val="20"/>
                <w:szCs w:val="20"/>
                <w:highlight w:val="yellow"/>
                <w:lang w:val="fr-CH"/>
              </w:rPr>
            </w:pPr>
          </w:p>
        </w:tc>
      </w:tr>
      <w:tr w:rsidR="002A3AA7" w:rsidRPr="0045417D" w14:paraId="71701F4B"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0" w:type="dxa"/>
            <w:shd w:val="clear" w:color="auto" w:fill="FFFFFF" w:themeFill="background1"/>
          </w:tcPr>
          <w:p w14:paraId="2ED108F7" w14:textId="1493F96E" w:rsidR="002A3AA7" w:rsidRPr="0045417D" w:rsidRDefault="002A3AA7" w:rsidP="002A3AA7">
            <w:pPr>
              <w:pStyle w:val="Listenabsatz"/>
              <w:ind w:left="0"/>
              <w:rPr>
                <w:rFonts w:ascii="Verdana" w:hAnsi="Verdana"/>
                <w:sz w:val="20"/>
                <w:szCs w:val="20"/>
                <w:lang w:val="fr-CH"/>
              </w:rPr>
            </w:pPr>
            <w:r w:rsidRPr="0045417D">
              <w:rPr>
                <w:rFonts w:ascii="Verdana" w:hAnsi="Verdana"/>
                <w:sz w:val="20"/>
                <w:szCs w:val="20"/>
                <w:lang w:val="fr-CH"/>
              </w:rPr>
              <w:t>d2.5a</w:t>
            </w:r>
          </w:p>
        </w:tc>
        <w:tc>
          <w:tcPr>
            <w:tcW w:w="5669" w:type="dxa"/>
            <w:shd w:val="clear" w:color="auto" w:fill="FFFFFF" w:themeFill="background1"/>
          </w:tcPr>
          <w:p w14:paraId="2451B337" w14:textId="66ECEA8F" w:rsidR="002A3AA7" w:rsidRPr="0045417D" w:rsidRDefault="002A3AA7" w:rsidP="002A3AA7">
            <w:pPr>
              <w:ind w:left="1"/>
              <w:rPr>
                <w:rFonts w:ascii="Verdana" w:hAnsi="Verdana" w:cs="Arial"/>
                <w:sz w:val="20"/>
                <w:szCs w:val="20"/>
                <w:lang w:val="fr-CH" w:eastAsia="de-DE"/>
              </w:rPr>
            </w:pPr>
            <w:r w:rsidRPr="0045417D">
              <w:rPr>
                <w:rFonts w:ascii="Verdana" w:hAnsi="Verdana" w:cs="Arial"/>
                <w:sz w:val="20"/>
                <w:szCs w:val="20"/>
                <w:lang w:val="fr-CH"/>
              </w:rPr>
              <w:t>Ils décrivent les maladies les plus fréquentes chez les animaux de rente les plus courants (y c. zoonose) et les principales possibilités de traitement (p. ex. médecine conventionnelle, médecine complémentaire). (C2)</w:t>
            </w:r>
          </w:p>
        </w:tc>
        <w:tc>
          <w:tcPr>
            <w:tcW w:w="1922" w:type="dxa"/>
            <w:gridSpan w:val="2"/>
            <w:shd w:val="clear" w:color="auto" w:fill="FFFFFF" w:themeFill="background1"/>
          </w:tcPr>
          <w:p w14:paraId="2BD34920" w14:textId="249EFFE6" w:rsidR="00B40261" w:rsidRDefault="0045417D" w:rsidP="002A3AA7">
            <w:pPr>
              <w:ind w:left="1"/>
              <w:rPr>
                <w:rFonts w:ascii="Verdana" w:hAnsi="Verdana" w:cs="Arial"/>
                <w:sz w:val="20"/>
                <w:szCs w:val="20"/>
                <w:lang w:val="fr-CH" w:eastAsia="de-DE"/>
              </w:rPr>
            </w:pPr>
            <w:r w:rsidRPr="0045417D">
              <w:rPr>
                <w:rFonts w:ascii="Verdana" w:hAnsi="Verdana" w:cstheme="minorHAnsi"/>
                <w:i/>
                <w:iCs/>
                <w:sz w:val="20"/>
                <w:szCs w:val="20"/>
                <w:lang w:val="fr-CH"/>
              </w:rPr>
              <w:t>CFC</w:t>
            </w:r>
            <w:r w:rsidR="002A3AA7" w:rsidRPr="0045417D">
              <w:rPr>
                <w:rFonts w:ascii="Verdana" w:hAnsi="Verdana"/>
                <w:i/>
                <w:iCs/>
                <w:sz w:val="20"/>
                <w:szCs w:val="20"/>
                <w:lang w:val="fr-CH"/>
              </w:rPr>
              <w:t xml:space="preserve"> d3.4a</w:t>
            </w:r>
            <w:r w:rsidR="002A3AA7" w:rsidRPr="0045417D">
              <w:rPr>
                <w:rFonts w:ascii="Verdana" w:hAnsi="Verdana" w:cs="Arial"/>
                <w:sz w:val="20"/>
                <w:szCs w:val="20"/>
                <w:highlight w:val="yellow"/>
                <w:lang w:val="fr-CH" w:eastAsia="de-DE"/>
              </w:rPr>
              <w:t xml:space="preserve"> </w:t>
            </w:r>
            <w:r w:rsidR="00FD6C39" w:rsidRPr="00FD6C39">
              <w:rPr>
                <w:rFonts w:ascii="Verdana" w:hAnsi="Verdana" w:cs="Arial"/>
                <w:sz w:val="20"/>
                <w:szCs w:val="20"/>
                <w:lang w:val="fr-CH" w:eastAsia="de-DE"/>
              </w:rPr>
              <w:t>Parasites des pâturages</w:t>
            </w:r>
            <w:r w:rsidR="00B40261">
              <w:rPr>
                <w:rFonts w:ascii="Verdana" w:hAnsi="Verdana" w:cs="Arial"/>
                <w:sz w:val="20"/>
                <w:szCs w:val="20"/>
                <w:lang w:val="fr-CH" w:eastAsia="de-DE"/>
              </w:rPr>
              <w:t> </w:t>
            </w:r>
            <w:r w:rsidR="00FD6C39" w:rsidRPr="00FD6C39">
              <w:rPr>
                <w:rFonts w:ascii="Verdana" w:hAnsi="Verdana" w:cs="Arial"/>
                <w:sz w:val="20"/>
                <w:szCs w:val="20"/>
                <w:lang w:val="fr-CH" w:eastAsia="de-DE"/>
              </w:rPr>
              <w:t>:</w:t>
            </w:r>
            <w:r w:rsidR="00FD6C39">
              <w:rPr>
                <w:rFonts w:ascii="Verdana" w:hAnsi="Verdana" w:cs="Arial"/>
                <w:sz w:val="20"/>
                <w:szCs w:val="20"/>
                <w:lang w:val="fr-CH" w:eastAsia="de-DE"/>
              </w:rPr>
              <w:t xml:space="preserve"> distinction par rapport au </w:t>
            </w:r>
            <w:r w:rsidR="00B40261">
              <w:rPr>
                <w:rFonts w:ascii="Verdana" w:hAnsi="Verdana" w:cs="Arial"/>
                <w:sz w:val="20"/>
                <w:szCs w:val="20"/>
                <w:lang w:val="fr-CH" w:eastAsia="de-DE"/>
              </w:rPr>
              <w:t xml:space="preserve">CO e3.5 : </w:t>
            </w:r>
            <w:r w:rsidR="00B40261" w:rsidRPr="00B40261">
              <w:rPr>
                <w:rFonts w:ascii="Verdana" w:hAnsi="Verdana" w:cs="Arial"/>
                <w:sz w:val="20"/>
                <w:szCs w:val="20"/>
                <w:lang w:val="fr-CH" w:eastAsia="de-DE"/>
              </w:rPr>
              <w:t>ici prophylaxie et traitement spécifiques aux animaux</w:t>
            </w:r>
            <w:r w:rsidR="00B40261">
              <w:rPr>
                <w:rFonts w:ascii="Verdana" w:hAnsi="Verdana" w:cs="Arial"/>
                <w:sz w:val="20"/>
                <w:szCs w:val="20"/>
                <w:lang w:val="fr-CH" w:eastAsia="de-DE"/>
              </w:rPr>
              <w:t> ;</w:t>
            </w:r>
          </w:p>
          <w:p w14:paraId="3E295D7E" w14:textId="7B9E2C8B" w:rsidR="00B40261" w:rsidRDefault="00B40261" w:rsidP="002A3AA7">
            <w:pPr>
              <w:ind w:left="1"/>
              <w:rPr>
                <w:rFonts w:ascii="Verdana" w:hAnsi="Verdana" w:cs="Arial"/>
                <w:sz w:val="20"/>
                <w:szCs w:val="20"/>
                <w:highlight w:val="yellow"/>
                <w:lang w:val="fr-CH" w:eastAsia="de-DE"/>
              </w:rPr>
            </w:pPr>
            <w:r w:rsidRPr="00B40261">
              <w:rPr>
                <w:rFonts w:ascii="Verdana" w:hAnsi="Verdana" w:cs="Arial"/>
                <w:sz w:val="20"/>
                <w:szCs w:val="20"/>
                <w:lang w:val="fr-CH" w:eastAsia="de-DE"/>
              </w:rPr>
              <w:t xml:space="preserve">cycle des parasites dans le </w:t>
            </w:r>
            <w:r>
              <w:rPr>
                <w:rFonts w:ascii="Verdana" w:hAnsi="Verdana" w:cs="Arial"/>
                <w:sz w:val="20"/>
                <w:szCs w:val="20"/>
                <w:lang w:val="fr-CH" w:eastAsia="de-DE"/>
              </w:rPr>
              <w:t>DCO</w:t>
            </w:r>
            <w:r w:rsidRPr="00B40261">
              <w:rPr>
                <w:rFonts w:ascii="Verdana" w:hAnsi="Verdana" w:cs="Arial"/>
                <w:sz w:val="20"/>
                <w:szCs w:val="20"/>
                <w:lang w:val="fr-CH" w:eastAsia="de-DE"/>
              </w:rPr>
              <w:t xml:space="preserve"> e</w:t>
            </w:r>
          </w:p>
          <w:p w14:paraId="1C556480" w14:textId="77777777" w:rsidR="002A3AA7" w:rsidRPr="0045417D" w:rsidRDefault="002A3AA7" w:rsidP="002A3AA7">
            <w:pPr>
              <w:ind w:left="1"/>
              <w:rPr>
                <w:rFonts w:ascii="Verdana" w:hAnsi="Verdana" w:cs="Arial"/>
                <w:sz w:val="20"/>
                <w:szCs w:val="20"/>
                <w:highlight w:val="yellow"/>
                <w:lang w:val="fr-CH" w:eastAsia="de-DE"/>
              </w:rPr>
            </w:pPr>
          </w:p>
          <w:p w14:paraId="6D550365" w14:textId="17ED154F" w:rsidR="002A3AA7" w:rsidRPr="0045417D" w:rsidRDefault="00B40261" w:rsidP="002A3AA7">
            <w:pPr>
              <w:ind w:left="1"/>
              <w:rPr>
                <w:rFonts w:ascii="Verdana" w:hAnsi="Verdana" w:cs="Arial"/>
                <w:sz w:val="20"/>
                <w:szCs w:val="20"/>
                <w:highlight w:val="yellow"/>
                <w:lang w:val="fr-CH" w:eastAsia="de-DE"/>
              </w:rPr>
            </w:pPr>
            <w:r w:rsidRPr="00B40261">
              <w:rPr>
                <w:rFonts w:ascii="Verdana" w:hAnsi="Verdana" w:cs="Arial"/>
                <w:sz w:val="20"/>
                <w:szCs w:val="20"/>
                <w:lang w:val="fr-CH" w:eastAsia="de-DE"/>
              </w:rPr>
              <w:t>Maladies animales en général : définition, programme fédéral, système de feux tricolores, catégories</w:t>
            </w:r>
          </w:p>
        </w:tc>
      </w:tr>
      <w:tr w:rsidR="002A3AA7" w:rsidRPr="0045417D" w14:paraId="489D576C"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0" w:type="dxa"/>
            <w:shd w:val="clear" w:color="auto" w:fill="FFFFFF" w:themeFill="background1"/>
          </w:tcPr>
          <w:p w14:paraId="756D65C5" w14:textId="1ABCB77A" w:rsidR="002A3AA7" w:rsidRPr="0045417D" w:rsidRDefault="002A3AA7" w:rsidP="002A3AA7">
            <w:pPr>
              <w:pStyle w:val="Listenabsatz"/>
              <w:ind w:left="0"/>
              <w:rPr>
                <w:rFonts w:ascii="Verdana" w:hAnsi="Verdana" w:cstheme="minorHAnsi"/>
                <w:sz w:val="20"/>
                <w:szCs w:val="20"/>
                <w:lang w:val="fr-CH"/>
              </w:rPr>
            </w:pPr>
            <w:r w:rsidRPr="0045417D">
              <w:rPr>
                <w:rFonts w:ascii="Verdana" w:hAnsi="Verdana" w:cstheme="minorHAnsi"/>
                <w:sz w:val="20"/>
                <w:szCs w:val="20"/>
                <w:lang w:val="fr-CH"/>
              </w:rPr>
              <w:t>d2.5b</w:t>
            </w:r>
          </w:p>
        </w:tc>
        <w:tc>
          <w:tcPr>
            <w:tcW w:w="5669" w:type="dxa"/>
            <w:shd w:val="clear" w:color="auto" w:fill="FFFFFF" w:themeFill="background1"/>
          </w:tcPr>
          <w:p w14:paraId="00E63B91" w14:textId="6004ECFA" w:rsidR="002A3AA7" w:rsidRPr="0045417D" w:rsidRDefault="002A3AA7" w:rsidP="002A3AA7">
            <w:pPr>
              <w:pStyle w:val="Listenabsatz"/>
              <w:ind w:left="0"/>
              <w:rPr>
                <w:rFonts w:ascii="Verdana" w:hAnsi="Verdana" w:cstheme="minorHAnsi"/>
                <w:sz w:val="20"/>
                <w:szCs w:val="20"/>
                <w:lang w:val="fr-CH"/>
              </w:rPr>
            </w:pPr>
            <w:r w:rsidRPr="0045417D">
              <w:rPr>
                <w:rFonts w:ascii="Verdana" w:hAnsi="Verdana" w:cs="Arial"/>
                <w:sz w:val="20"/>
                <w:szCs w:val="20"/>
                <w:lang w:val="fr-CH"/>
              </w:rPr>
              <w:t>Ils expliquent l’importance de l’obligation légale de consigner l’usage des médicaments vétérinaires. (C2)</w:t>
            </w:r>
          </w:p>
        </w:tc>
        <w:tc>
          <w:tcPr>
            <w:tcW w:w="1922" w:type="dxa"/>
            <w:gridSpan w:val="2"/>
            <w:shd w:val="clear" w:color="auto" w:fill="FFFFFF" w:themeFill="background1"/>
          </w:tcPr>
          <w:p w14:paraId="1B87ED0A" w14:textId="22CB2B28" w:rsidR="002A3AA7" w:rsidRPr="0045417D" w:rsidRDefault="002A3AA7" w:rsidP="002A3AA7">
            <w:pPr>
              <w:pStyle w:val="Listenabsatz"/>
              <w:ind w:left="0"/>
              <w:rPr>
                <w:rFonts w:ascii="Verdana" w:hAnsi="Verdana" w:cs="Arial"/>
                <w:sz w:val="20"/>
                <w:szCs w:val="20"/>
                <w:lang w:val="fr-CH" w:eastAsia="de-DE"/>
              </w:rPr>
            </w:pPr>
          </w:p>
        </w:tc>
      </w:tr>
      <w:tr w:rsidR="00A76017" w:rsidRPr="0045417D" w14:paraId="158CBD99"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281" w:type="dxa"/>
            <w:gridSpan w:val="4"/>
            <w:shd w:val="clear" w:color="auto" w:fill="FFF2CC" w:themeFill="accent4" w:themeFillTint="33"/>
          </w:tcPr>
          <w:p w14:paraId="2660215B" w14:textId="4CC6BEF5" w:rsidR="008A51BE" w:rsidRPr="0045417D" w:rsidRDefault="002A3AA7" w:rsidP="00FE418B">
            <w:pPr>
              <w:pStyle w:val="Listenabsatz"/>
              <w:spacing w:before="60" w:after="60"/>
              <w:ind w:left="0"/>
              <w:rPr>
                <w:rFonts w:ascii="Verdana" w:hAnsi="Verdana" w:cs="Arial"/>
                <w:b/>
                <w:bCs/>
                <w:sz w:val="20"/>
                <w:szCs w:val="20"/>
                <w:lang w:val="fr-CH" w:eastAsia="de-DE"/>
              </w:rPr>
            </w:pPr>
            <w:r w:rsidRPr="0045417D">
              <w:rPr>
                <w:rFonts w:ascii="Verdana" w:hAnsi="Verdana" w:cs="Arial"/>
                <w:b/>
                <w:bCs/>
                <w:sz w:val="20"/>
                <w:szCs w:val="20"/>
                <w:lang w:val="fr-CH" w:eastAsia="de-DE"/>
              </w:rPr>
              <w:t>Remarques générales</w:t>
            </w:r>
          </w:p>
          <w:p w14:paraId="75E3E6C8" w14:textId="49998B4B" w:rsidR="008A51BE" w:rsidRDefault="00B40261" w:rsidP="00FE418B">
            <w:pPr>
              <w:pStyle w:val="Listenabsatz"/>
              <w:spacing w:before="60" w:after="60"/>
              <w:ind w:left="0"/>
              <w:rPr>
                <w:rFonts w:ascii="Verdana" w:hAnsi="Verdana" w:cs="Arial"/>
                <w:sz w:val="20"/>
                <w:szCs w:val="20"/>
                <w:lang w:val="fr-CH" w:eastAsia="de-DE"/>
              </w:rPr>
            </w:pPr>
            <w:r w:rsidRPr="00B40261">
              <w:rPr>
                <w:rFonts w:ascii="Verdana" w:hAnsi="Verdana" w:cs="Arial"/>
                <w:sz w:val="20"/>
                <w:szCs w:val="20"/>
                <w:lang w:val="fr-CH" w:eastAsia="de-DE"/>
              </w:rPr>
              <w:t>Décrire ici la résistance aux antibiotiques</w:t>
            </w:r>
          </w:p>
          <w:p w14:paraId="40B04D8F" w14:textId="0C9018D5" w:rsidR="00B40261" w:rsidRPr="0045417D" w:rsidRDefault="00B40261" w:rsidP="00FE418B">
            <w:pPr>
              <w:pStyle w:val="Listenabsatz"/>
              <w:spacing w:before="60" w:after="60"/>
              <w:ind w:left="0"/>
              <w:rPr>
                <w:rFonts w:ascii="Verdana" w:hAnsi="Verdana" w:cs="Arial"/>
                <w:sz w:val="20"/>
                <w:szCs w:val="20"/>
                <w:highlight w:val="yellow"/>
                <w:lang w:val="fr-CH" w:eastAsia="de-DE"/>
              </w:rPr>
            </w:pPr>
            <w:r>
              <w:rPr>
                <w:rFonts w:ascii="Verdana" w:hAnsi="Verdana" w:cs="Arial"/>
                <w:sz w:val="20"/>
                <w:szCs w:val="20"/>
                <w:lang w:val="fr-CH" w:eastAsia="de-DE"/>
              </w:rPr>
              <w:t>N</w:t>
            </w:r>
            <w:r w:rsidRPr="00B40261">
              <w:rPr>
                <w:rFonts w:ascii="Verdana" w:hAnsi="Verdana" w:cs="Arial"/>
                <w:sz w:val="20"/>
                <w:szCs w:val="20"/>
                <w:lang w:val="fr-CH" w:eastAsia="de-DE"/>
              </w:rPr>
              <w:t>e décrire que les maladies pertinentes (</w:t>
            </w:r>
            <w:r>
              <w:rPr>
                <w:rFonts w:ascii="Verdana" w:hAnsi="Verdana" w:cs="Arial"/>
                <w:sz w:val="20"/>
                <w:szCs w:val="20"/>
                <w:lang w:val="fr-CH" w:eastAsia="de-DE"/>
              </w:rPr>
              <w:t>l</w:t>
            </w:r>
            <w:r w:rsidRPr="00B40261">
              <w:rPr>
                <w:rFonts w:ascii="Verdana" w:hAnsi="Verdana" w:cs="Arial"/>
                <w:sz w:val="20"/>
                <w:szCs w:val="20"/>
                <w:lang w:val="fr-CH" w:eastAsia="de-DE"/>
              </w:rPr>
              <w:t>es chances de vivre cette expérience pendant l'apprentissage sont élevées)</w:t>
            </w:r>
          </w:p>
          <w:p w14:paraId="50EC552F" w14:textId="016184BE" w:rsidR="00BB2C16" w:rsidRPr="0045417D" w:rsidRDefault="0045417D" w:rsidP="00FE418B">
            <w:pPr>
              <w:pStyle w:val="Listenabsatz"/>
              <w:spacing w:before="60" w:after="60"/>
              <w:ind w:left="0"/>
              <w:rPr>
                <w:rFonts w:ascii="Verdana" w:hAnsi="Verdana" w:cs="Arial"/>
                <w:sz w:val="20"/>
                <w:szCs w:val="20"/>
                <w:lang w:val="fr-CH" w:eastAsia="de-DE"/>
              </w:rPr>
            </w:pPr>
            <w:r w:rsidRPr="009503AB">
              <w:rPr>
                <w:rFonts w:ascii="Verdana" w:hAnsi="Verdana" w:cs="Arial"/>
                <w:sz w:val="20"/>
                <w:szCs w:val="20"/>
                <w:lang w:val="fr-CH" w:eastAsia="de-DE"/>
              </w:rPr>
              <w:t xml:space="preserve">Dossier de formation </w:t>
            </w:r>
            <w:r w:rsidRPr="0045417D">
              <w:rPr>
                <w:rFonts w:ascii="Verdana" w:hAnsi="Verdana" w:cs="Arial"/>
                <w:sz w:val="20"/>
                <w:szCs w:val="20"/>
                <w:lang w:val="fr-CH" w:eastAsia="de-DE"/>
              </w:rPr>
              <w:t xml:space="preserve">: </w:t>
            </w:r>
            <w:r w:rsidR="00BB2C16" w:rsidRPr="0045417D">
              <w:rPr>
                <w:rFonts w:ascii="Verdana" w:hAnsi="Verdana" w:cs="Arial"/>
                <w:sz w:val="20"/>
                <w:szCs w:val="20"/>
                <w:lang w:val="fr-CH" w:eastAsia="de-DE"/>
              </w:rPr>
              <w:t>02</w:t>
            </w:r>
            <w:r w:rsidR="00F84E65" w:rsidRPr="0045417D">
              <w:rPr>
                <w:rFonts w:ascii="Verdana" w:hAnsi="Verdana" w:cs="Arial"/>
                <w:sz w:val="20"/>
                <w:szCs w:val="20"/>
                <w:lang w:val="fr-CH" w:eastAsia="de-DE"/>
              </w:rPr>
              <w:t xml:space="preserve">-d1 </w:t>
            </w:r>
            <w:r w:rsidRPr="0045417D">
              <w:rPr>
                <w:rFonts w:ascii="Verdana" w:hAnsi="Verdana" w:cs="Arial"/>
                <w:sz w:val="20"/>
                <w:szCs w:val="20"/>
                <w:lang w:val="fr-CH" w:eastAsia="de-DE"/>
              </w:rPr>
              <w:t>AFP</w:t>
            </w:r>
            <w:r w:rsidR="003046FA">
              <w:t xml:space="preserve"> </w:t>
            </w:r>
            <w:r w:rsidR="003046FA" w:rsidRPr="003046FA">
              <w:rPr>
                <w:rFonts w:ascii="Verdana" w:hAnsi="Verdana" w:cs="Arial"/>
                <w:sz w:val="20"/>
                <w:szCs w:val="20"/>
                <w:lang w:val="fr-CH" w:eastAsia="de-DE"/>
              </w:rPr>
              <w:t>Reconnaître et soigner un animal malade</w:t>
            </w:r>
          </w:p>
        </w:tc>
      </w:tr>
    </w:tbl>
    <w:p w14:paraId="0F5D6E82" w14:textId="77777777" w:rsidR="00A047E3" w:rsidRPr="0045417D" w:rsidRDefault="000140C4">
      <w:pPr>
        <w:rPr>
          <w:rFonts w:ascii="Verdana" w:eastAsia="Arial" w:hAnsi="Verdana" w:cstheme="minorHAnsi"/>
          <w:b/>
          <w:bCs/>
          <w:sz w:val="20"/>
          <w:szCs w:val="20"/>
          <w:lang w:val="fr-CH"/>
        </w:rPr>
      </w:pPr>
      <w:r w:rsidRPr="0045417D">
        <w:rPr>
          <w:rFonts w:ascii="Verdana" w:eastAsia="Arial" w:hAnsi="Verdana" w:cstheme="minorHAnsi"/>
          <w:b/>
          <w:bCs/>
          <w:sz w:val="20"/>
          <w:szCs w:val="20"/>
          <w:lang w:val="fr-CH"/>
        </w:rPr>
        <w:br w:type="page"/>
      </w: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CellMar>
          <w:top w:w="57" w:type="dxa"/>
          <w:bottom w:w="57" w:type="dxa"/>
        </w:tblCellMar>
        <w:tblLook w:val="04A0" w:firstRow="1" w:lastRow="0" w:firstColumn="1" w:lastColumn="0" w:noHBand="0" w:noVBand="1"/>
      </w:tblPr>
      <w:tblGrid>
        <w:gridCol w:w="1691"/>
        <w:gridCol w:w="5658"/>
        <w:gridCol w:w="10"/>
        <w:gridCol w:w="1092"/>
        <w:gridCol w:w="830"/>
      </w:tblGrid>
      <w:tr w:rsidR="002A3AA7" w:rsidRPr="0045417D" w14:paraId="6BF13AF8" w14:textId="77777777" w:rsidTr="00B40261">
        <w:trPr>
          <w:trHeight w:val="510"/>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tcPr>
          <w:p w14:paraId="432A08DD" w14:textId="77777777" w:rsidR="002A3AA7" w:rsidRPr="0045417D" w:rsidRDefault="002A3AA7" w:rsidP="00BC65E1">
            <w:pPr>
              <w:rPr>
                <w:rFonts w:ascii="Verdana" w:hAnsi="Verdana" w:cstheme="minorHAnsi"/>
                <w:b/>
                <w:bCs/>
                <w:sz w:val="20"/>
                <w:szCs w:val="20"/>
                <w:lang w:val="fr-CH"/>
              </w:rPr>
            </w:pPr>
            <w:r w:rsidRPr="0045417D">
              <w:rPr>
                <w:rFonts w:ascii="Verdana" w:hAnsi="Verdana" w:cstheme="minorHAnsi"/>
                <w:b/>
                <w:bCs/>
                <w:sz w:val="20"/>
                <w:szCs w:val="20"/>
                <w:lang w:val="fr-CH"/>
              </w:rPr>
              <w:lastRenderedPageBreak/>
              <w:t>Unité de formation</w:t>
            </w:r>
          </w:p>
        </w:tc>
        <w:tc>
          <w:tcPr>
            <w:tcW w:w="5668"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3EA2D3D6" w14:textId="202EECE2" w:rsidR="002A3AA7" w:rsidRPr="0045417D" w:rsidRDefault="002A3AA7" w:rsidP="00BC65E1">
            <w:pPr>
              <w:rPr>
                <w:rFonts w:ascii="Verdana" w:hAnsi="Verdana" w:cstheme="minorHAnsi"/>
                <w:b/>
                <w:bCs/>
                <w:sz w:val="20"/>
                <w:szCs w:val="20"/>
                <w:lang w:val="fr-CH"/>
              </w:rPr>
            </w:pPr>
            <w:r w:rsidRPr="0045417D">
              <w:rPr>
                <w:rFonts w:ascii="Verdana" w:hAnsi="Verdana" w:cstheme="minorHAnsi"/>
                <w:b/>
                <w:bCs/>
                <w:sz w:val="20"/>
                <w:szCs w:val="20"/>
                <w:lang w:val="fr-CH"/>
              </w:rPr>
              <w:t>Reproduire les animaux de rente</w:t>
            </w:r>
          </w:p>
        </w:tc>
        <w:tc>
          <w:tcPr>
            <w:tcW w:w="1092" w:type="dxa"/>
            <w:tcBorders>
              <w:top w:val="single" w:sz="4" w:space="0" w:color="auto"/>
              <w:left w:val="single" w:sz="4" w:space="0" w:color="auto"/>
              <w:bottom w:val="single" w:sz="4" w:space="0" w:color="auto"/>
              <w:right w:val="single" w:sz="4" w:space="0" w:color="auto"/>
            </w:tcBorders>
            <w:shd w:val="clear" w:color="auto" w:fill="FFC000" w:themeFill="accent4"/>
          </w:tcPr>
          <w:p w14:paraId="07A59283" w14:textId="77777777" w:rsidR="002A3AA7" w:rsidRPr="0045417D" w:rsidRDefault="002A3AA7"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tcBorders>
              <w:top w:val="single" w:sz="4" w:space="0" w:color="auto"/>
              <w:left w:val="single" w:sz="4" w:space="0" w:color="auto"/>
              <w:bottom w:val="single" w:sz="4" w:space="0" w:color="auto"/>
              <w:right w:val="single" w:sz="4" w:space="0" w:color="auto"/>
            </w:tcBorders>
            <w:shd w:val="clear" w:color="auto" w:fill="FFC000" w:themeFill="accent4"/>
          </w:tcPr>
          <w:p w14:paraId="75F24FED" w14:textId="77777777" w:rsidR="002A3AA7" w:rsidRPr="0045417D" w:rsidRDefault="002A3AA7"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15</w:t>
            </w:r>
          </w:p>
        </w:tc>
      </w:tr>
      <w:tr w:rsidR="00454187" w:rsidRPr="0045417D" w14:paraId="650C615C" w14:textId="77777777" w:rsidTr="00B40261">
        <w:tblPrEx>
          <w:tblCellMar>
            <w:top w:w="0" w:type="dxa"/>
            <w:bottom w:w="0" w:type="dxa"/>
          </w:tblCellMar>
        </w:tblPrEx>
        <w:trPr>
          <w:trHeight w:val="510"/>
        </w:trPr>
        <w:tc>
          <w:tcPr>
            <w:tcW w:w="9281"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2E03DB9A" w14:textId="7B4DB098" w:rsidR="00454187" w:rsidRPr="0045417D" w:rsidRDefault="00454187" w:rsidP="00B40261">
            <w:pPr>
              <w:spacing w:before="120" w:after="120"/>
              <w:rPr>
                <w:rFonts w:ascii="Verdana" w:hAnsi="Verdana" w:cstheme="minorHAnsi"/>
                <w:sz w:val="20"/>
                <w:szCs w:val="20"/>
                <w:lang w:val="fr-CH"/>
              </w:rPr>
            </w:pPr>
            <w:r w:rsidRPr="0045417D">
              <w:rPr>
                <w:rFonts w:ascii="Verdana" w:hAnsi="Verdana" w:cstheme="minorHAnsi"/>
                <w:sz w:val="20"/>
                <w:szCs w:val="20"/>
                <w:lang w:val="fr-CH"/>
              </w:rPr>
              <w:t xml:space="preserve">d2 </w:t>
            </w:r>
            <w:r w:rsidR="002A3AA7" w:rsidRPr="0045417D">
              <w:rPr>
                <w:rFonts w:ascii="Verdana" w:hAnsi="Verdana" w:cs="Arial"/>
                <w:color w:val="000000" w:themeColor="text1"/>
                <w:sz w:val="20"/>
                <w:szCs w:val="20"/>
                <w:lang w:val="fr-CH"/>
              </w:rPr>
              <w:t>Prendre soin des animaux de rente</w:t>
            </w:r>
            <w:r w:rsidR="002A3AA7" w:rsidRPr="0045417D">
              <w:rPr>
                <w:rFonts w:ascii="Verdana" w:hAnsi="Verdana" w:cs="Arial"/>
                <w:sz w:val="20"/>
                <w:szCs w:val="20"/>
                <w:lang w:val="fr-CH"/>
              </w:rPr>
              <w:t xml:space="preserve"> (voir ci-dessus)</w:t>
            </w:r>
          </w:p>
        </w:tc>
      </w:tr>
      <w:tr w:rsidR="002A3AA7" w:rsidRPr="0045417D" w14:paraId="31334762"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FFF2CC" w:themeFill="accent4" w:themeFillTint="33"/>
          </w:tcPr>
          <w:p w14:paraId="5FEA9DB3" w14:textId="77777777" w:rsidR="002A3AA7" w:rsidRPr="0045417D" w:rsidRDefault="002A3AA7"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N° d’objectif évaluateur</w:t>
            </w:r>
          </w:p>
        </w:tc>
        <w:tc>
          <w:tcPr>
            <w:tcW w:w="5668" w:type="dxa"/>
            <w:gridSpan w:val="2"/>
            <w:shd w:val="clear" w:color="auto" w:fill="FFF2CC" w:themeFill="accent4" w:themeFillTint="33"/>
          </w:tcPr>
          <w:p w14:paraId="46B0D5F0" w14:textId="77777777" w:rsidR="002A3AA7" w:rsidRPr="0045417D" w:rsidRDefault="002A3AA7"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 xml:space="preserve">Objectifs évaluateurs école professionnelle </w:t>
            </w:r>
          </w:p>
        </w:tc>
        <w:tc>
          <w:tcPr>
            <w:tcW w:w="1922" w:type="dxa"/>
            <w:gridSpan w:val="2"/>
            <w:shd w:val="clear" w:color="auto" w:fill="FFF2CC" w:themeFill="accent4" w:themeFillTint="33"/>
          </w:tcPr>
          <w:p w14:paraId="090C1FF9" w14:textId="77777777" w:rsidR="002A3AA7" w:rsidRPr="0045417D" w:rsidRDefault="002A3AA7"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Remarques</w:t>
            </w:r>
          </w:p>
        </w:tc>
      </w:tr>
      <w:tr w:rsidR="002A3AA7" w:rsidRPr="0045417D" w14:paraId="061DE7F2"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552"/>
        </w:trPr>
        <w:tc>
          <w:tcPr>
            <w:tcW w:w="1691" w:type="dxa"/>
          </w:tcPr>
          <w:p w14:paraId="65521C9E" w14:textId="77777777" w:rsidR="002A3AA7" w:rsidRPr="0045417D" w:rsidRDefault="002A3AA7" w:rsidP="002A3AA7">
            <w:pPr>
              <w:rPr>
                <w:rFonts w:ascii="Verdana" w:hAnsi="Verdana" w:cstheme="minorHAnsi"/>
                <w:sz w:val="20"/>
                <w:szCs w:val="20"/>
                <w:lang w:val="fr-CH"/>
              </w:rPr>
            </w:pPr>
            <w:r w:rsidRPr="0045417D">
              <w:rPr>
                <w:rFonts w:ascii="Verdana" w:hAnsi="Verdana" w:cstheme="minorHAnsi"/>
                <w:sz w:val="20"/>
                <w:szCs w:val="20"/>
                <w:lang w:val="fr-CH"/>
              </w:rPr>
              <w:t>d2.6/d2.7a</w:t>
            </w:r>
          </w:p>
        </w:tc>
        <w:tc>
          <w:tcPr>
            <w:tcW w:w="5658" w:type="dxa"/>
          </w:tcPr>
          <w:p w14:paraId="1A20D1F6" w14:textId="4A2348D1" w:rsidR="002A3AA7" w:rsidRPr="0045417D" w:rsidRDefault="002A3AA7" w:rsidP="002A3AA7">
            <w:pPr>
              <w:rPr>
                <w:rFonts w:ascii="Verdana" w:hAnsi="Verdana" w:cs="Arial"/>
                <w:sz w:val="20"/>
                <w:szCs w:val="20"/>
                <w:lang w:val="fr-CH"/>
              </w:rPr>
            </w:pPr>
            <w:r w:rsidRPr="0045417D">
              <w:rPr>
                <w:rFonts w:ascii="Verdana" w:hAnsi="Verdana" w:cs="Arial"/>
                <w:sz w:val="20"/>
                <w:szCs w:val="20"/>
                <w:lang w:val="fr-CH"/>
              </w:rPr>
              <w:t>Ils décrivent dans les grandes lignes le cycle de reproduction des animaux de rente les plus courants. (C2)</w:t>
            </w:r>
          </w:p>
        </w:tc>
        <w:tc>
          <w:tcPr>
            <w:tcW w:w="1932" w:type="dxa"/>
            <w:gridSpan w:val="3"/>
          </w:tcPr>
          <w:p w14:paraId="782387CE" w14:textId="4EE17E80" w:rsidR="002A3AA7" w:rsidRPr="0045417D" w:rsidRDefault="0045417D" w:rsidP="002A3AA7">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2A3AA7" w:rsidRPr="0045417D">
              <w:rPr>
                <w:rFonts w:ascii="Verdana" w:hAnsi="Verdana" w:cstheme="minorHAnsi"/>
                <w:i/>
                <w:iCs/>
                <w:sz w:val="20"/>
                <w:szCs w:val="20"/>
                <w:lang w:val="fr-CH"/>
              </w:rPr>
              <w:t xml:space="preserve"> d3.5a</w:t>
            </w:r>
          </w:p>
        </w:tc>
      </w:tr>
      <w:tr w:rsidR="002A3AA7" w:rsidRPr="0045417D" w14:paraId="6280ABB1"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552"/>
        </w:trPr>
        <w:tc>
          <w:tcPr>
            <w:tcW w:w="1691" w:type="dxa"/>
          </w:tcPr>
          <w:p w14:paraId="4457D700" w14:textId="77777777" w:rsidR="002A3AA7" w:rsidRPr="0045417D" w:rsidRDefault="002A3AA7" w:rsidP="002A3AA7">
            <w:pPr>
              <w:rPr>
                <w:rFonts w:ascii="Verdana" w:hAnsi="Verdana" w:cstheme="minorHAnsi"/>
                <w:sz w:val="20"/>
                <w:szCs w:val="20"/>
                <w:lang w:val="fr-CH"/>
              </w:rPr>
            </w:pPr>
            <w:r w:rsidRPr="0045417D">
              <w:rPr>
                <w:rFonts w:ascii="Verdana" w:hAnsi="Verdana" w:cstheme="minorHAnsi"/>
                <w:sz w:val="20"/>
                <w:szCs w:val="20"/>
                <w:lang w:val="fr-CH"/>
              </w:rPr>
              <w:t>d2.6/d2.7b</w:t>
            </w:r>
          </w:p>
        </w:tc>
        <w:tc>
          <w:tcPr>
            <w:tcW w:w="5658" w:type="dxa"/>
          </w:tcPr>
          <w:p w14:paraId="78DFFBA8" w14:textId="05841493" w:rsidR="002A3AA7" w:rsidRPr="0045417D" w:rsidRDefault="002A3AA7" w:rsidP="002A3AA7">
            <w:pPr>
              <w:rPr>
                <w:rFonts w:ascii="Verdana" w:hAnsi="Verdana" w:cs="Arial"/>
                <w:sz w:val="20"/>
                <w:szCs w:val="20"/>
                <w:lang w:val="fr-CH"/>
              </w:rPr>
            </w:pPr>
            <w:r w:rsidRPr="0045417D">
              <w:rPr>
                <w:rFonts w:ascii="Verdana" w:hAnsi="Verdana" w:cs="Arial"/>
                <w:sz w:val="20"/>
                <w:szCs w:val="20"/>
                <w:lang w:val="fr-CH"/>
              </w:rPr>
              <w:t>Ils expliquent les signes annonçant la mise-bas. (C2)</w:t>
            </w:r>
          </w:p>
        </w:tc>
        <w:tc>
          <w:tcPr>
            <w:tcW w:w="1932" w:type="dxa"/>
            <w:gridSpan w:val="3"/>
          </w:tcPr>
          <w:p w14:paraId="372D5E1F" w14:textId="20B14048" w:rsidR="002A3AA7" w:rsidRPr="0045417D" w:rsidRDefault="0045417D" w:rsidP="002A3AA7">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2A3AA7" w:rsidRPr="0045417D">
              <w:rPr>
                <w:rFonts w:ascii="Verdana" w:hAnsi="Verdana" w:cstheme="minorHAnsi"/>
                <w:i/>
                <w:iCs/>
                <w:sz w:val="20"/>
                <w:szCs w:val="20"/>
                <w:lang w:val="fr-CH"/>
              </w:rPr>
              <w:t xml:space="preserve"> d3.5b</w:t>
            </w:r>
            <w:r w:rsidR="002A3AA7" w:rsidRPr="0045417D">
              <w:rPr>
                <w:rFonts w:ascii="Verdana" w:hAnsi="Verdana" w:cs="Arial"/>
                <w:i/>
                <w:iCs/>
                <w:sz w:val="20"/>
                <w:szCs w:val="20"/>
                <w:lang w:val="fr-CH" w:eastAsia="de-DE"/>
              </w:rPr>
              <w:t xml:space="preserve"> </w:t>
            </w:r>
          </w:p>
        </w:tc>
      </w:tr>
      <w:tr w:rsidR="002A3AA7" w:rsidRPr="0045417D" w14:paraId="2ACD4FBC"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552"/>
        </w:trPr>
        <w:tc>
          <w:tcPr>
            <w:tcW w:w="1691" w:type="dxa"/>
          </w:tcPr>
          <w:p w14:paraId="7D479CBC" w14:textId="2940EEFB" w:rsidR="002A3AA7" w:rsidRPr="0045417D" w:rsidRDefault="002A3AA7" w:rsidP="002A3AA7">
            <w:pPr>
              <w:rPr>
                <w:rFonts w:ascii="Verdana" w:hAnsi="Verdana" w:cstheme="minorHAnsi"/>
                <w:sz w:val="20"/>
                <w:szCs w:val="20"/>
                <w:lang w:val="fr-CH"/>
              </w:rPr>
            </w:pPr>
            <w:r w:rsidRPr="0045417D">
              <w:rPr>
                <w:rFonts w:ascii="Verdana" w:hAnsi="Verdana" w:cstheme="minorHAnsi"/>
                <w:sz w:val="20"/>
                <w:szCs w:val="20"/>
                <w:lang w:val="fr-CH"/>
              </w:rPr>
              <w:t>d2.8a</w:t>
            </w:r>
          </w:p>
        </w:tc>
        <w:tc>
          <w:tcPr>
            <w:tcW w:w="5658" w:type="dxa"/>
          </w:tcPr>
          <w:p w14:paraId="32565707" w14:textId="3B230952" w:rsidR="002A3AA7" w:rsidRPr="0045417D" w:rsidRDefault="002A3AA7" w:rsidP="002A3AA7">
            <w:pPr>
              <w:rPr>
                <w:rFonts w:ascii="Verdana" w:hAnsi="Verdana" w:cs="Arial"/>
                <w:sz w:val="20"/>
                <w:szCs w:val="20"/>
                <w:lang w:val="fr-CH"/>
              </w:rPr>
            </w:pPr>
            <w:r w:rsidRPr="0045417D">
              <w:rPr>
                <w:rFonts w:ascii="Verdana" w:hAnsi="Verdana" w:cs="Arial"/>
                <w:sz w:val="20"/>
                <w:szCs w:val="20"/>
                <w:lang w:val="fr-CH"/>
              </w:rPr>
              <w:t xml:space="preserve">Ils nomment les organes reproducteurs des animaux de rente les plus courants. (C1) </w:t>
            </w:r>
          </w:p>
        </w:tc>
        <w:tc>
          <w:tcPr>
            <w:tcW w:w="1932" w:type="dxa"/>
            <w:gridSpan w:val="3"/>
          </w:tcPr>
          <w:p w14:paraId="35557745" w14:textId="32CE23D2" w:rsidR="002A3AA7" w:rsidRPr="0045417D" w:rsidRDefault="002A3AA7" w:rsidP="002A3AA7">
            <w:pPr>
              <w:pStyle w:val="Listenabsatz"/>
              <w:ind w:left="0"/>
              <w:rPr>
                <w:rFonts w:ascii="Verdana" w:hAnsi="Verdana" w:cstheme="minorHAnsi"/>
                <w:sz w:val="20"/>
                <w:szCs w:val="20"/>
                <w:lang w:val="fr-CH"/>
              </w:rPr>
            </w:pPr>
          </w:p>
        </w:tc>
      </w:tr>
      <w:tr w:rsidR="002A3AA7" w:rsidRPr="0045417D" w14:paraId="2D376C5D"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441"/>
        </w:trPr>
        <w:tc>
          <w:tcPr>
            <w:tcW w:w="1691" w:type="dxa"/>
          </w:tcPr>
          <w:p w14:paraId="2178A595" w14:textId="3B1CD5CC" w:rsidR="002A3AA7" w:rsidRPr="0045417D" w:rsidRDefault="002A3AA7" w:rsidP="002A3AA7">
            <w:pPr>
              <w:rPr>
                <w:rFonts w:ascii="Verdana" w:hAnsi="Verdana" w:cstheme="minorHAnsi"/>
                <w:sz w:val="20"/>
                <w:szCs w:val="20"/>
                <w:lang w:val="fr-CH"/>
              </w:rPr>
            </w:pPr>
            <w:r w:rsidRPr="0045417D">
              <w:rPr>
                <w:rFonts w:ascii="Verdana" w:hAnsi="Verdana" w:cstheme="minorHAnsi"/>
                <w:sz w:val="20"/>
                <w:szCs w:val="20"/>
                <w:lang w:val="fr-CH"/>
              </w:rPr>
              <w:t>d2.8b</w:t>
            </w:r>
          </w:p>
        </w:tc>
        <w:tc>
          <w:tcPr>
            <w:tcW w:w="5658" w:type="dxa"/>
          </w:tcPr>
          <w:p w14:paraId="2C750724" w14:textId="30FBE188" w:rsidR="002A3AA7" w:rsidRPr="0045417D" w:rsidRDefault="002A3AA7" w:rsidP="002A3AA7">
            <w:pPr>
              <w:rPr>
                <w:rFonts w:ascii="Verdana" w:hAnsi="Verdana" w:cs="Arial"/>
                <w:sz w:val="20"/>
                <w:szCs w:val="20"/>
                <w:lang w:val="fr-CH"/>
              </w:rPr>
            </w:pPr>
            <w:r w:rsidRPr="0045417D">
              <w:rPr>
                <w:rFonts w:ascii="Verdana" w:hAnsi="Verdana" w:cs="Arial"/>
                <w:sz w:val="20"/>
                <w:szCs w:val="20"/>
                <w:lang w:val="fr-CH"/>
              </w:rPr>
              <w:t>Ils expliquent les signes de chaleurs. (C2)</w:t>
            </w:r>
          </w:p>
        </w:tc>
        <w:tc>
          <w:tcPr>
            <w:tcW w:w="1932" w:type="dxa"/>
            <w:gridSpan w:val="3"/>
          </w:tcPr>
          <w:p w14:paraId="209FCAE5" w14:textId="77777777" w:rsidR="002A3AA7" w:rsidRPr="0045417D" w:rsidRDefault="002A3AA7" w:rsidP="002A3AA7">
            <w:pPr>
              <w:pStyle w:val="Listenabsatz"/>
              <w:ind w:left="0"/>
              <w:rPr>
                <w:rFonts w:ascii="Verdana" w:hAnsi="Verdana" w:cstheme="minorHAnsi"/>
                <w:sz w:val="20"/>
                <w:szCs w:val="20"/>
                <w:lang w:val="fr-CH"/>
              </w:rPr>
            </w:pPr>
          </w:p>
        </w:tc>
      </w:tr>
      <w:tr w:rsidR="00454187" w:rsidRPr="0045417D" w14:paraId="0A68B2E9" w14:textId="77777777" w:rsidTr="002A3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552"/>
        </w:trPr>
        <w:tc>
          <w:tcPr>
            <w:tcW w:w="9281" w:type="dxa"/>
            <w:gridSpan w:val="5"/>
            <w:shd w:val="clear" w:color="auto" w:fill="FFF2CC" w:themeFill="accent4" w:themeFillTint="33"/>
          </w:tcPr>
          <w:p w14:paraId="3842FCE7" w14:textId="4E312863" w:rsidR="00454187" w:rsidRPr="0045417D" w:rsidRDefault="002A3AA7" w:rsidP="00454187">
            <w:pPr>
              <w:pStyle w:val="Listenabsatz"/>
              <w:ind w:left="0"/>
              <w:rPr>
                <w:rFonts w:ascii="Verdana" w:hAnsi="Verdana" w:cs="Arial"/>
                <w:b/>
                <w:bCs/>
                <w:sz w:val="20"/>
                <w:szCs w:val="20"/>
                <w:lang w:val="fr-CH" w:eastAsia="de-DE"/>
              </w:rPr>
            </w:pPr>
            <w:r w:rsidRPr="0045417D">
              <w:rPr>
                <w:rFonts w:ascii="Verdana" w:hAnsi="Verdana" w:cs="Arial"/>
                <w:b/>
                <w:bCs/>
                <w:sz w:val="20"/>
                <w:szCs w:val="20"/>
                <w:lang w:val="fr-CH" w:eastAsia="de-DE"/>
              </w:rPr>
              <w:t>Remarques générales</w:t>
            </w:r>
          </w:p>
          <w:p w14:paraId="03590D87" w14:textId="29968C34" w:rsidR="00454187" w:rsidRPr="0045417D" w:rsidRDefault="0045417D" w:rsidP="00454187">
            <w:pPr>
              <w:pStyle w:val="Listenabsatz"/>
              <w:ind w:left="0"/>
              <w:rPr>
                <w:rFonts w:ascii="Verdana" w:hAnsi="Verdana" w:cstheme="minorHAnsi"/>
                <w:sz w:val="20"/>
                <w:szCs w:val="20"/>
                <w:lang w:val="fr-CH"/>
              </w:rPr>
            </w:pPr>
            <w:r w:rsidRPr="009503AB">
              <w:rPr>
                <w:rFonts w:ascii="Verdana" w:hAnsi="Verdana" w:cs="Arial"/>
                <w:sz w:val="20"/>
                <w:szCs w:val="20"/>
                <w:lang w:val="fr-CH" w:eastAsia="de-DE"/>
              </w:rPr>
              <w:t>Dossiers de formation :</w:t>
            </w:r>
            <w:r>
              <w:rPr>
                <w:rFonts w:ascii="Verdana" w:hAnsi="Verdana" w:cs="Arial"/>
                <w:sz w:val="20"/>
                <w:szCs w:val="20"/>
                <w:lang w:val="fr-CH" w:eastAsia="de-DE"/>
              </w:rPr>
              <w:t xml:space="preserve"> </w:t>
            </w:r>
            <w:r w:rsidR="00454187" w:rsidRPr="0045417D">
              <w:rPr>
                <w:rFonts w:ascii="Verdana" w:hAnsi="Verdana" w:cs="Arial"/>
                <w:sz w:val="20"/>
                <w:szCs w:val="20"/>
                <w:lang w:val="fr-CH" w:eastAsia="de-DE"/>
              </w:rPr>
              <w:t>0</w:t>
            </w:r>
            <w:r w:rsidR="00F84E65" w:rsidRPr="0045417D">
              <w:rPr>
                <w:rFonts w:ascii="Verdana" w:hAnsi="Verdana" w:cs="Arial"/>
                <w:sz w:val="20"/>
                <w:szCs w:val="20"/>
                <w:lang w:val="fr-CH" w:eastAsia="de-DE"/>
              </w:rPr>
              <w:t xml:space="preserve">2-d2 </w:t>
            </w:r>
            <w:r w:rsidRPr="0045417D">
              <w:rPr>
                <w:rFonts w:ascii="Verdana" w:hAnsi="Verdana" w:cs="Arial"/>
                <w:sz w:val="20"/>
                <w:szCs w:val="20"/>
                <w:lang w:val="fr-CH" w:eastAsia="de-DE"/>
              </w:rPr>
              <w:t xml:space="preserve">AFP </w:t>
            </w:r>
            <w:r w:rsidR="003046FA" w:rsidRPr="003046FA">
              <w:rPr>
                <w:rFonts w:ascii="Verdana" w:hAnsi="Verdana" w:cs="Arial"/>
                <w:sz w:val="20"/>
                <w:szCs w:val="20"/>
                <w:lang w:val="fr-CH" w:eastAsia="de-DE"/>
              </w:rPr>
              <w:t>Accompagner une naissance</w:t>
            </w:r>
          </w:p>
        </w:tc>
      </w:tr>
    </w:tbl>
    <w:p w14:paraId="2F4627A7" w14:textId="1B9DE2FE" w:rsidR="00454187" w:rsidRPr="0045417D" w:rsidRDefault="00454187">
      <w:pPr>
        <w:rPr>
          <w:lang w:val="fr-CH"/>
        </w:rPr>
      </w:pP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CellMar>
          <w:top w:w="57" w:type="dxa"/>
          <w:bottom w:w="57" w:type="dxa"/>
        </w:tblCellMar>
        <w:tblLook w:val="04A0" w:firstRow="1" w:lastRow="0" w:firstColumn="1" w:lastColumn="0" w:noHBand="0" w:noVBand="1"/>
      </w:tblPr>
      <w:tblGrid>
        <w:gridCol w:w="1691"/>
        <w:gridCol w:w="5680"/>
        <w:gridCol w:w="1080"/>
        <w:gridCol w:w="830"/>
      </w:tblGrid>
      <w:tr w:rsidR="002A3AA7" w:rsidRPr="0045417D" w14:paraId="3754165D" w14:textId="77777777" w:rsidTr="00C8078D">
        <w:trPr>
          <w:trHeight w:val="454"/>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tcPr>
          <w:p w14:paraId="1F2F823C" w14:textId="77777777" w:rsidR="002A3AA7" w:rsidRPr="0045417D" w:rsidRDefault="002A3AA7" w:rsidP="00BC65E1">
            <w:pPr>
              <w:rPr>
                <w:rFonts w:ascii="Verdana" w:hAnsi="Verdana" w:cstheme="minorHAnsi"/>
                <w:b/>
                <w:bCs/>
                <w:sz w:val="20"/>
                <w:szCs w:val="20"/>
                <w:lang w:val="fr-CH"/>
              </w:rPr>
            </w:pPr>
            <w:r w:rsidRPr="0045417D">
              <w:rPr>
                <w:rFonts w:ascii="Verdana" w:hAnsi="Verdana" w:cstheme="minorHAnsi"/>
                <w:b/>
                <w:bCs/>
                <w:sz w:val="20"/>
                <w:szCs w:val="20"/>
                <w:lang w:val="fr-CH"/>
              </w:rPr>
              <w:t>Unité de formation</w:t>
            </w:r>
          </w:p>
        </w:tc>
        <w:tc>
          <w:tcPr>
            <w:tcW w:w="5680" w:type="dxa"/>
            <w:tcBorders>
              <w:top w:val="single" w:sz="4" w:space="0" w:color="auto"/>
              <w:left w:val="single" w:sz="4" w:space="0" w:color="auto"/>
              <w:bottom w:val="single" w:sz="4" w:space="0" w:color="auto"/>
              <w:right w:val="single" w:sz="4" w:space="0" w:color="auto"/>
            </w:tcBorders>
            <w:shd w:val="clear" w:color="auto" w:fill="FFC000" w:themeFill="accent4"/>
          </w:tcPr>
          <w:p w14:paraId="7CA3F22A" w14:textId="02B30A0E" w:rsidR="002A3AA7" w:rsidRPr="0045417D" w:rsidRDefault="002A3AA7" w:rsidP="00BC65E1">
            <w:pPr>
              <w:rPr>
                <w:rFonts w:ascii="Verdana" w:hAnsi="Verdana" w:cstheme="minorHAnsi"/>
                <w:b/>
                <w:bCs/>
                <w:sz w:val="20"/>
                <w:szCs w:val="20"/>
                <w:lang w:val="fr-CH"/>
              </w:rPr>
            </w:pPr>
            <w:r w:rsidRPr="0045417D">
              <w:rPr>
                <w:rFonts w:ascii="Verdana" w:hAnsi="Verdana" w:cstheme="minorHAnsi"/>
                <w:b/>
                <w:bCs/>
                <w:sz w:val="20"/>
                <w:szCs w:val="20"/>
                <w:lang w:val="fr-CH"/>
              </w:rPr>
              <w:t>Produire des aliments pour animaux en fonction du site et du marché</w:t>
            </w:r>
          </w:p>
        </w:tc>
        <w:tc>
          <w:tcPr>
            <w:tcW w:w="1080" w:type="dxa"/>
            <w:tcBorders>
              <w:top w:val="single" w:sz="4" w:space="0" w:color="auto"/>
              <w:left w:val="single" w:sz="4" w:space="0" w:color="auto"/>
              <w:bottom w:val="single" w:sz="4" w:space="0" w:color="auto"/>
              <w:right w:val="single" w:sz="4" w:space="0" w:color="auto"/>
            </w:tcBorders>
            <w:shd w:val="clear" w:color="auto" w:fill="FFC000" w:themeFill="accent4"/>
          </w:tcPr>
          <w:p w14:paraId="388E2234" w14:textId="77777777" w:rsidR="002A3AA7" w:rsidRPr="0045417D" w:rsidRDefault="002A3AA7"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tcBorders>
              <w:top w:val="single" w:sz="4" w:space="0" w:color="auto"/>
              <w:left w:val="single" w:sz="4" w:space="0" w:color="auto"/>
              <w:bottom w:val="single" w:sz="4" w:space="0" w:color="auto"/>
              <w:right w:val="single" w:sz="4" w:space="0" w:color="auto"/>
            </w:tcBorders>
            <w:shd w:val="clear" w:color="auto" w:fill="FFC000" w:themeFill="accent4"/>
          </w:tcPr>
          <w:p w14:paraId="3FC302ED" w14:textId="2E309344" w:rsidR="002A3AA7" w:rsidRPr="0045417D" w:rsidRDefault="002A3AA7"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10</w:t>
            </w:r>
          </w:p>
        </w:tc>
      </w:tr>
      <w:tr w:rsidR="00A76017" w:rsidRPr="0045417D" w14:paraId="2D243ACA" w14:textId="77777777" w:rsidTr="00C8078D">
        <w:tblPrEx>
          <w:tblCellMar>
            <w:top w:w="0" w:type="dxa"/>
            <w:bottom w:w="0" w:type="dxa"/>
          </w:tblCellMar>
        </w:tblPrEx>
        <w:trPr>
          <w:trHeight w:val="649"/>
        </w:trPr>
        <w:tc>
          <w:tcPr>
            <w:tcW w:w="9281"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4952DCB6" w14:textId="1EFFD25E" w:rsidR="00C8078D" w:rsidRPr="0045417D" w:rsidRDefault="00D62EE3" w:rsidP="00C8078D">
            <w:pPr>
              <w:spacing w:before="60" w:after="60"/>
              <w:jc w:val="both"/>
              <w:rPr>
                <w:rFonts w:ascii="Verdana" w:hAnsi="Verdana" w:cs="Arial"/>
                <w:sz w:val="20"/>
                <w:szCs w:val="20"/>
                <w:lang w:val="fr-CH"/>
              </w:rPr>
            </w:pPr>
            <w:r w:rsidRPr="0045417D">
              <w:rPr>
                <w:rFonts w:ascii="Verdana" w:hAnsi="Verdana" w:cstheme="minorHAnsi"/>
                <w:sz w:val="20"/>
                <w:szCs w:val="20"/>
                <w:lang w:val="fr-CH"/>
              </w:rPr>
              <w:t>d4</w:t>
            </w:r>
            <w:r w:rsidR="00C8078D" w:rsidRPr="0045417D">
              <w:rPr>
                <w:rFonts w:ascii="Verdana" w:hAnsi="Verdana" w:cs="Arial"/>
                <w:sz w:val="20"/>
                <w:szCs w:val="20"/>
                <w:lang w:val="fr-CH"/>
              </w:rPr>
              <w:t xml:space="preserve"> Obtenir des produits d’origine animale</w:t>
            </w:r>
          </w:p>
          <w:p w14:paraId="0AE9FE66" w14:textId="77777777" w:rsidR="00C8078D" w:rsidRPr="0045417D" w:rsidRDefault="00C8078D" w:rsidP="00C8078D">
            <w:pPr>
              <w:spacing w:before="60" w:after="60"/>
              <w:jc w:val="both"/>
              <w:rPr>
                <w:rFonts w:ascii="Verdana" w:hAnsi="Verdana" w:cs="Arial"/>
                <w:i/>
                <w:iCs/>
                <w:sz w:val="20"/>
                <w:szCs w:val="20"/>
                <w:lang w:val="fr-CH"/>
              </w:rPr>
            </w:pPr>
            <w:r w:rsidRPr="0045417D">
              <w:rPr>
                <w:rFonts w:ascii="Verdana" w:hAnsi="Verdana" w:cs="Arial"/>
                <w:i/>
                <w:iCs/>
                <w:sz w:val="20"/>
                <w:szCs w:val="20"/>
                <w:lang w:val="fr-CH"/>
              </w:rPr>
              <w:t xml:space="preserve">Les </w:t>
            </w:r>
            <w:proofErr w:type="spellStart"/>
            <w:r w:rsidRPr="0045417D">
              <w:rPr>
                <w:rFonts w:ascii="Verdana" w:hAnsi="Verdana" w:cs="Arial"/>
                <w:i/>
                <w:iCs/>
                <w:sz w:val="20"/>
                <w:szCs w:val="20"/>
                <w:lang w:val="fr-CH"/>
              </w:rPr>
              <w:t>agropraticiennes</w:t>
            </w:r>
            <w:proofErr w:type="spellEnd"/>
            <w:r w:rsidRPr="0045417D">
              <w:rPr>
                <w:rFonts w:ascii="Verdana" w:hAnsi="Verdana" w:cs="Arial"/>
                <w:i/>
                <w:iCs/>
                <w:sz w:val="20"/>
                <w:szCs w:val="20"/>
                <w:lang w:val="fr-CH"/>
              </w:rPr>
              <w:t xml:space="preserve"> et </w:t>
            </w:r>
            <w:proofErr w:type="spellStart"/>
            <w:r w:rsidRPr="0045417D">
              <w:rPr>
                <w:rFonts w:ascii="Verdana" w:hAnsi="Verdana" w:cs="Arial"/>
                <w:i/>
                <w:iCs/>
                <w:sz w:val="20"/>
                <w:szCs w:val="20"/>
                <w:lang w:val="fr-CH"/>
              </w:rPr>
              <w:t>agropraticiens</w:t>
            </w:r>
            <w:proofErr w:type="spellEnd"/>
            <w:r w:rsidRPr="0045417D">
              <w:rPr>
                <w:rFonts w:ascii="Verdana" w:hAnsi="Verdana" w:cs="Arial"/>
                <w:i/>
                <w:iCs/>
                <w:sz w:val="20"/>
                <w:szCs w:val="20"/>
                <w:lang w:val="fr-CH"/>
              </w:rPr>
              <w:t xml:space="preserve"> obtiennent des produits d’origine animale en fonction des animaux de rente présents dans l’entreprise formatrice (</w:t>
            </w:r>
            <w:r w:rsidRPr="0045417D">
              <w:rPr>
                <w:rFonts w:ascii="Verdana" w:hAnsi="Verdana" w:cs="Arial"/>
                <w:i/>
                <w:iCs/>
                <w:sz w:val="20"/>
                <w:szCs w:val="20"/>
                <w:shd w:val="clear" w:color="auto" w:fill="DEEAF6" w:themeFill="accent5" w:themeFillTint="33"/>
                <w:lang w:val="fr-CH"/>
              </w:rPr>
              <w:t>production de lait</w:t>
            </w:r>
            <w:r w:rsidRPr="0045417D">
              <w:rPr>
                <w:rFonts w:ascii="Verdana" w:hAnsi="Verdana" w:cs="Arial"/>
                <w:i/>
                <w:iCs/>
                <w:sz w:val="20"/>
                <w:szCs w:val="20"/>
                <w:lang w:val="fr-CH"/>
              </w:rPr>
              <w:t xml:space="preserve">, </w:t>
            </w:r>
            <w:r w:rsidRPr="0045417D">
              <w:rPr>
                <w:rFonts w:ascii="Verdana" w:hAnsi="Verdana" w:cs="Arial"/>
                <w:i/>
                <w:iCs/>
                <w:sz w:val="20"/>
                <w:szCs w:val="20"/>
                <w:shd w:val="clear" w:color="auto" w:fill="E2EFD9" w:themeFill="accent6" w:themeFillTint="33"/>
                <w:lang w:val="fr-CH"/>
              </w:rPr>
              <w:t>production d’œufs</w:t>
            </w:r>
            <w:r w:rsidRPr="0045417D">
              <w:rPr>
                <w:rFonts w:ascii="Verdana" w:hAnsi="Verdana" w:cs="Arial"/>
                <w:i/>
                <w:iCs/>
                <w:sz w:val="20"/>
                <w:szCs w:val="20"/>
                <w:lang w:val="fr-CH"/>
              </w:rPr>
              <w:t xml:space="preserve">, </w:t>
            </w:r>
            <w:r w:rsidRPr="0045417D">
              <w:rPr>
                <w:rFonts w:ascii="Verdana" w:hAnsi="Verdana" w:cs="Arial"/>
                <w:i/>
                <w:iCs/>
                <w:sz w:val="20"/>
                <w:szCs w:val="20"/>
                <w:shd w:val="clear" w:color="auto" w:fill="FFF2CC" w:themeFill="accent4" w:themeFillTint="33"/>
                <w:lang w:val="fr-CH"/>
              </w:rPr>
              <w:t>production de viande</w:t>
            </w:r>
            <w:r w:rsidRPr="0045417D">
              <w:rPr>
                <w:rFonts w:ascii="Verdana" w:hAnsi="Verdana" w:cs="Arial"/>
                <w:i/>
                <w:iCs/>
                <w:sz w:val="20"/>
                <w:szCs w:val="20"/>
                <w:lang w:val="fr-CH"/>
              </w:rPr>
              <w:t>). Les objectifs évaluateurs sont fixés par ladite entreprise.</w:t>
            </w:r>
          </w:p>
          <w:p w14:paraId="4DD13F15" w14:textId="77777777" w:rsidR="00C8078D" w:rsidRPr="0045417D" w:rsidRDefault="00C8078D" w:rsidP="00C8078D">
            <w:pPr>
              <w:spacing w:before="60" w:after="60"/>
              <w:jc w:val="both"/>
              <w:rPr>
                <w:rFonts w:ascii="Verdana" w:hAnsi="Verdana" w:cs="Arial"/>
                <w:sz w:val="20"/>
                <w:szCs w:val="20"/>
                <w:lang w:val="fr-CH"/>
              </w:rPr>
            </w:pPr>
            <w:r w:rsidRPr="0045417D">
              <w:rPr>
                <w:rFonts w:ascii="Verdana" w:hAnsi="Verdana" w:cs="Arial"/>
                <w:sz w:val="20"/>
                <w:szCs w:val="20"/>
                <w:lang w:val="fr-CH"/>
              </w:rPr>
              <w:t xml:space="preserve">Les </w:t>
            </w:r>
            <w:proofErr w:type="spellStart"/>
            <w:r w:rsidRPr="0045417D">
              <w:rPr>
                <w:rFonts w:ascii="Verdana" w:hAnsi="Verdana" w:cs="Arial"/>
                <w:sz w:val="20"/>
                <w:szCs w:val="20"/>
                <w:lang w:val="fr-CH"/>
              </w:rPr>
              <w:t>agropraticiennes</w:t>
            </w:r>
            <w:proofErr w:type="spellEnd"/>
            <w:r w:rsidRPr="0045417D">
              <w:rPr>
                <w:rFonts w:ascii="Verdana" w:hAnsi="Verdana" w:cs="Arial"/>
                <w:sz w:val="20"/>
                <w:szCs w:val="20"/>
                <w:lang w:val="fr-CH"/>
              </w:rPr>
              <w:t xml:space="preserve"> et </w:t>
            </w:r>
            <w:proofErr w:type="spellStart"/>
            <w:r w:rsidRPr="0045417D">
              <w:rPr>
                <w:rFonts w:ascii="Verdana" w:hAnsi="Verdana" w:cs="Arial"/>
                <w:sz w:val="20"/>
                <w:szCs w:val="20"/>
                <w:lang w:val="fr-CH"/>
              </w:rPr>
              <w:t>agropraticiens</w:t>
            </w:r>
            <w:proofErr w:type="spellEnd"/>
            <w:r w:rsidRPr="0045417D">
              <w:rPr>
                <w:rFonts w:ascii="Verdana" w:hAnsi="Verdana" w:cs="Arial"/>
                <w:sz w:val="20"/>
                <w:szCs w:val="20"/>
                <w:lang w:val="fr-CH"/>
              </w:rPr>
              <w:t xml:space="preserve"> qui obtiennent du lait </w:t>
            </w:r>
            <w:r w:rsidRPr="0045417D">
              <w:rPr>
                <w:rFonts w:ascii="Verdana" w:hAnsi="Verdana" w:cs="Arial"/>
                <w:i/>
                <w:iCs/>
                <w:sz w:val="20"/>
                <w:szCs w:val="20"/>
                <w:lang w:val="fr-CH"/>
              </w:rPr>
              <w:t xml:space="preserve">dans </w:t>
            </w:r>
            <w:r w:rsidRPr="0045417D">
              <w:rPr>
                <w:rFonts w:ascii="Verdana" w:hAnsi="Verdana" w:cs="Arial"/>
                <w:sz w:val="20"/>
                <w:szCs w:val="20"/>
                <w:lang w:val="fr-CH"/>
              </w:rPr>
              <w:t>l’entreprise formatrice contrôlent la propreté et le bon fonctionnement des installations de traite et de refroidissement, et effectuent la traite de manière correcte et en suivant les instructions reçues. Ils évaluent la qualité du lait et introduisent en accord avec la direction de l’exploitation des mesures pour améliorer la santé des mamelles et l’hygiène.</w:t>
            </w:r>
          </w:p>
          <w:p w14:paraId="6F6DF306" w14:textId="77777777" w:rsidR="00C8078D" w:rsidRPr="0045417D" w:rsidRDefault="00C8078D" w:rsidP="00C8078D">
            <w:pPr>
              <w:spacing w:before="60" w:after="60"/>
              <w:jc w:val="both"/>
              <w:rPr>
                <w:rFonts w:ascii="Verdana" w:hAnsi="Verdana" w:cs="Arial"/>
                <w:sz w:val="20"/>
                <w:szCs w:val="20"/>
                <w:lang w:val="fr-CH"/>
              </w:rPr>
            </w:pPr>
            <w:r w:rsidRPr="0045417D">
              <w:rPr>
                <w:rFonts w:ascii="Verdana" w:hAnsi="Verdana" w:cs="Arial"/>
                <w:sz w:val="20"/>
                <w:szCs w:val="20"/>
                <w:lang w:val="fr-CH"/>
              </w:rPr>
              <w:t xml:space="preserve">Les </w:t>
            </w:r>
            <w:proofErr w:type="spellStart"/>
            <w:r w:rsidRPr="0045417D">
              <w:rPr>
                <w:rFonts w:ascii="Verdana" w:hAnsi="Verdana" w:cs="Arial"/>
                <w:sz w:val="20"/>
                <w:szCs w:val="20"/>
                <w:lang w:val="fr-CH"/>
              </w:rPr>
              <w:t>agropraticiennes</w:t>
            </w:r>
            <w:proofErr w:type="spellEnd"/>
            <w:r w:rsidRPr="0045417D">
              <w:rPr>
                <w:rFonts w:ascii="Verdana" w:hAnsi="Verdana" w:cs="Arial"/>
                <w:sz w:val="20"/>
                <w:szCs w:val="20"/>
                <w:lang w:val="fr-CH"/>
              </w:rPr>
              <w:t xml:space="preserve"> et </w:t>
            </w:r>
            <w:proofErr w:type="spellStart"/>
            <w:r w:rsidRPr="0045417D">
              <w:rPr>
                <w:rFonts w:ascii="Verdana" w:hAnsi="Verdana" w:cs="Arial"/>
                <w:sz w:val="20"/>
                <w:szCs w:val="20"/>
                <w:lang w:val="fr-CH"/>
              </w:rPr>
              <w:t>agropraticiens</w:t>
            </w:r>
            <w:proofErr w:type="spellEnd"/>
            <w:r w:rsidRPr="0045417D">
              <w:rPr>
                <w:rFonts w:ascii="Verdana" w:hAnsi="Verdana" w:cs="Arial"/>
                <w:sz w:val="20"/>
                <w:szCs w:val="20"/>
                <w:lang w:val="fr-CH"/>
              </w:rPr>
              <w:t xml:space="preserve"> qui obtiennent des œufs </w:t>
            </w:r>
            <w:r w:rsidRPr="0045417D">
              <w:rPr>
                <w:rFonts w:ascii="Verdana" w:hAnsi="Verdana" w:cs="Arial"/>
                <w:i/>
                <w:iCs/>
                <w:sz w:val="20"/>
                <w:szCs w:val="20"/>
                <w:lang w:val="fr-CH"/>
              </w:rPr>
              <w:t xml:space="preserve">dans </w:t>
            </w:r>
            <w:r w:rsidRPr="0045417D">
              <w:rPr>
                <w:rFonts w:ascii="Verdana" w:hAnsi="Verdana" w:cs="Arial"/>
                <w:sz w:val="20"/>
                <w:szCs w:val="20"/>
                <w:lang w:val="fr-CH"/>
              </w:rPr>
              <w:t>l’entreprise formatrice ramassent ces derniers de manière professionnelle et les trient en fonction de leur poids, de leur saleté et des défauts de leur coquille. Ils les emballent et les étiquettent en suivant les instructions reçues et les préparent à la livraison.</w:t>
            </w:r>
          </w:p>
          <w:p w14:paraId="7257CB6E" w14:textId="68A807EC" w:rsidR="008A51BE" w:rsidRPr="0045417D" w:rsidRDefault="00C8078D" w:rsidP="00C8078D">
            <w:pPr>
              <w:spacing w:before="60" w:after="60"/>
              <w:rPr>
                <w:rFonts w:ascii="Verdana" w:hAnsi="Verdana" w:cstheme="minorHAnsi"/>
                <w:i/>
                <w:iCs/>
                <w:sz w:val="20"/>
                <w:szCs w:val="20"/>
                <w:lang w:val="fr-CH"/>
              </w:rPr>
            </w:pPr>
            <w:r w:rsidRPr="0045417D">
              <w:rPr>
                <w:rFonts w:ascii="Verdana" w:hAnsi="Verdana" w:cs="Arial"/>
                <w:sz w:val="20"/>
                <w:szCs w:val="20"/>
                <w:lang w:val="fr-CH"/>
              </w:rPr>
              <w:t xml:space="preserve">Les </w:t>
            </w:r>
            <w:proofErr w:type="spellStart"/>
            <w:r w:rsidRPr="0045417D">
              <w:rPr>
                <w:rFonts w:ascii="Verdana" w:hAnsi="Verdana" w:cs="Arial"/>
                <w:sz w:val="20"/>
                <w:szCs w:val="20"/>
                <w:lang w:val="fr-CH"/>
              </w:rPr>
              <w:t>agropraticiennes</w:t>
            </w:r>
            <w:proofErr w:type="spellEnd"/>
            <w:r w:rsidRPr="0045417D">
              <w:rPr>
                <w:rFonts w:ascii="Verdana" w:hAnsi="Verdana" w:cs="Arial"/>
                <w:sz w:val="20"/>
                <w:szCs w:val="20"/>
                <w:lang w:val="fr-CH"/>
              </w:rPr>
              <w:t xml:space="preserve"> et </w:t>
            </w:r>
            <w:proofErr w:type="spellStart"/>
            <w:r w:rsidRPr="0045417D">
              <w:rPr>
                <w:rFonts w:ascii="Verdana" w:hAnsi="Verdana" w:cs="Arial"/>
                <w:sz w:val="20"/>
                <w:szCs w:val="20"/>
                <w:lang w:val="fr-CH"/>
              </w:rPr>
              <w:t>agropraticiens</w:t>
            </w:r>
            <w:proofErr w:type="spellEnd"/>
            <w:r w:rsidRPr="0045417D">
              <w:rPr>
                <w:rFonts w:ascii="Verdana" w:hAnsi="Verdana" w:cs="Arial"/>
                <w:sz w:val="20"/>
                <w:szCs w:val="20"/>
                <w:lang w:val="fr-CH"/>
              </w:rPr>
              <w:t xml:space="preserve"> qui obtiennent de la viande </w:t>
            </w:r>
            <w:r w:rsidRPr="0045417D">
              <w:rPr>
                <w:rFonts w:ascii="Verdana" w:hAnsi="Verdana" w:cs="Arial"/>
                <w:i/>
                <w:iCs/>
                <w:sz w:val="20"/>
                <w:szCs w:val="20"/>
                <w:lang w:val="fr-CH"/>
              </w:rPr>
              <w:t xml:space="preserve">dans </w:t>
            </w:r>
            <w:r w:rsidRPr="0045417D">
              <w:rPr>
                <w:rFonts w:ascii="Verdana" w:hAnsi="Verdana" w:cs="Arial"/>
                <w:sz w:val="20"/>
                <w:szCs w:val="20"/>
                <w:lang w:val="fr-CH"/>
              </w:rPr>
              <w:t>l’entreprise formatrice sélectionnent les animaux prêts à être abattus selon les instructions de la direction de l’exploitation, les préparent à l’abattage et les chargent en respectant les prescriptions en matière d’hygiène et de santé.</w:t>
            </w:r>
            <w:r w:rsidR="00D62EE3" w:rsidRPr="0045417D">
              <w:rPr>
                <w:rFonts w:ascii="Verdana" w:hAnsi="Verdana" w:cstheme="minorHAnsi"/>
                <w:sz w:val="20"/>
                <w:szCs w:val="20"/>
                <w:lang w:val="fr-CH"/>
              </w:rPr>
              <w:t xml:space="preserve"> </w:t>
            </w:r>
            <w:proofErr w:type="spellStart"/>
            <w:r w:rsidR="00D62EE3" w:rsidRPr="0045417D">
              <w:rPr>
                <w:rFonts w:ascii="Verdana" w:hAnsi="Verdana" w:cstheme="minorHAnsi"/>
                <w:sz w:val="20"/>
                <w:szCs w:val="20"/>
                <w:lang w:val="fr-CH"/>
              </w:rPr>
              <w:t>tierische</w:t>
            </w:r>
            <w:proofErr w:type="spellEnd"/>
            <w:r w:rsidR="00D62EE3" w:rsidRPr="0045417D">
              <w:rPr>
                <w:rFonts w:ascii="Verdana" w:hAnsi="Verdana" w:cstheme="minorHAnsi"/>
                <w:sz w:val="20"/>
                <w:szCs w:val="20"/>
                <w:lang w:val="fr-CH"/>
              </w:rPr>
              <w:t xml:space="preserve"> </w:t>
            </w:r>
            <w:proofErr w:type="spellStart"/>
            <w:r w:rsidR="00D62EE3" w:rsidRPr="0045417D">
              <w:rPr>
                <w:rFonts w:ascii="Verdana" w:hAnsi="Verdana" w:cstheme="minorHAnsi"/>
                <w:sz w:val="20"/>
                <w:szCs w:val="20"/>
                <w:lang w:val="fr-CH"/>
              </w:rPr>
              <w:t>Produkte</w:t>
            </w:r>
            <w:proofErr w:type="spellEnd"/>
            <w:r w:rsidR="00D62EE3" w:rsidRPr="0045417D">
              <w:rPr>
                <w:rFonts w:ascii="Verdana" w:hAnsi="Verdana" w:cstheme="minorHAnsi"/>
                <w:sz w:val="20"/>
                <w:szCs w:val="20"/>
                <w:lang w:val="fr-CH"/>
              </w:rPr>
              <w:t xml:space="preserve"> </w:t>
            </w:r>
            <w:proofErr w:type="spellStart"/>
            <w:r w:rsidR="00D62EE3" w:rsidRPr="0045417D">
              <w:rPr>
                <w:rFonts w:ascii="Verdana" w:hAnsi="Verdana" w:cstheme="minorHAnsi"/>
                <w:sz w:val="20"/>
                <w:szCs w:val="20"/>
                <w:lang w:val="fr-CH"/>
              </w:rPr>
              <w:t>gewinnen</w:t>
            </w:r>
            <w:proofErr w:type="spellEnd"/>
            <w:r w:rsidR="00D62EE3" w:rsidRPr="0045417D">
              <w:rPr>
                <w:rFonts w:ascii="Verdana" w:hAnsi="Verdana" w:cstheme="minorHAnsi"/>
                <w:sz w:val="20"/>
                <w:szCs w:val="20"/>
                <w:lang w:val="fr-CH"/>
              </w:rPr>
              <w:t xml:space="preserve"> (Milch, </w:t>
            </w:r>
            <w:proofErr w:type="spellStart"/>
            <w:r w:rsidR="00D62EE3" w:rsidRPr="0045417D">
              <w:rPr>
                <w:rFonts w:ascii="Verdana" w:hAnsi="Verdana" w:cstheme="minorHAnsi"/>
                <w:sz w:val="20"/>
                <w:szCs w:val="20"/>
                <w:lang w:val="fr-CH"/>
              </w:rPr>
              <w:t>Eier</w:t>
            </w:r>
            <w:proofErr w:type="spellEnd"/>
            <w:r w:rsidR="00D62EE3" w:rsidRPr="0045417D">
              <w:rPr>
                <w:rFonts w:ascii="Verdana" w:hAnsi="Verdana" w:cstheme="minorHAnsi"/>
                <w:sz w:val="20"/>
                <w:szCs w:val="20"/>
                <w:lang w:val="fr-CH"/>
              </w:rPr>
              <w:t>, Fleisch)</w:t>
            </w:r>
          </w:p>
        </w:tc>
      </w:tr>
      <w:tr w:rsidR="002A3AA7" w:rsidRPr="0045417D" w14:paraId="10F178AF" w14:textId="77777777" w:rsidTr="00C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FFF2CC" w:themeFill="accent4" w:themeFillTint="33"/>
          </w:tcPr>
          <w:p w14:paraId="1C86E129" w14:textId="77777777" w:rsidR="002A3AA7" w:rsidRPr="0045417D" w:rsidRDefault="002A3AA7"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N° d’objectif évaluateur</w:t>
            </w:r>
          </w:p>
        </w:tc>
        <w:tc>
          <w:tcPr>
            <w:tcW w:w="5680" w:type="dxa"/>
            <w:shd w:val="clear" w:color="auto" w:fill="FFF2CC" w:themeFill="accent4" w:themeFillTint="33"/>
          </w:tcPr>
          <w:p w14:paraId="7D789B70" w14:textId="77777777" w:rsidR="002A3AA7" w:rsidRPr="0045417D" w:rsidRDefault="002A3AA7"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 xml:space="preserve">Objectifs évaluateurs école professionnelle </w:t>
            </w:r>
          </w:p>
        </w:tc>
        <w:tc>
          <w:tcPr>
            <w:tcW w:w="1910" w:type="dxa"/>
            <w:gridSpan w:val="2"/>
            <w:shd w:val="clear" w:color="auto" w:fill="FFF2CC" w:themeFill="accent4" w:themeFillTint="33"/>
          </w:tcPr>
          <w:p w14:paraId="16F004B6" w14:textId="77777777" w:rsidR="002A3AA7" w:rsidRPr="0045417D" w:rsidRDefault="002A3AA7"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Remarques</w:t>
            </w:r>
          </w:p>
        </w:tc>
      </w:tr>
      <w:tr w:rsidR="00C8078D" w:rsidRPr="0045417D" w14:paraId="68E0EA57" w14:textId="77777777" w:rsidTr="00C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D9E2F3" w:themeFill="accent1" w:themeFillTint="33"/>
          </w:tcPr>
          <w:p w14:paraId="0461399C" w14:textId="76DDACCD" w:rsidR="00C8078D" w:rsidRPr="0045417D" w:rsidRDefault="00C8078D" w:rsidP="00C8078D">
            <w:pPr>
              <w:pStyle w:val="Listenabsatz"/>
              <w:ind w:left="0"/>
              <w:rPr>
                <w:rFonts w:ascii="Verdana" w:hAnsi="Verdana"/>
                <w:sz w:val="20"/>
                <w:szCs w:val="20"/>
                <w:lang w:val="fr-CH"/>
              </w:rPr>
            </w:pPr>
            <w:r w:rsidRPr="0045417D">
              <w:rPr>
                <w:rFonts w:ascii="Verdana" w:hAnsi="Verdana"/>
                <w:sz w:val="20"/>
                <w:szCs w:val="20"/>
                <w:lang w:val="fr-CH"/>
              </w:rPr>
              <w:t>d4.3a</w:t>
            </w:r>
          </w:p>
        </w:tc>
        <w:tc>
          <w:tcPr>
            <w:tcW w:w="5680" w:type="dxa"/>
            <w:shd w:val="clear" w:color="auto" w:fill="D9E2F3" w:themeFill="accent1" w:themeFillTint="33"/>
          </w:tcPr>
          <w:p w14:paraId="20EBB9A4" w14:textId="63B64F8A" w:rsidR="00C8078D" w:rsidRPr="0045417D" w:rsidRDefault="00C8078D" w:rsidP="00C8078D">
            <w:pPr>
              <w:ind w:left="1"/>
              <w:rPr>
                <w:rFonts w:ascii="Verdana" w:hAnsi="Verdana" w:cs="Arial"/>
                <w:sz w:val="20"/>
                <w:szCs w:val="20"/>
                <w:lang w:val="fr-CH" w:eastAsia="de-DE"/>
              </w:rPr>
            </w:pPr>
            <w:r w:rsidRPr="0045417D">
              <w:rPr>
                <w:rFonts w:ascii="Verdana" w:hAnsi="Verdana" w:cs="Arial"/>
                <w:sz w:val="20"/>
                <w:szCs w:val="20"/>
                <w:lang w:val="fr-CH" w:eastAsia="de-DE"/>
              </w:rPr>
              <w:t>Ils expliquent les composants du lait de vache, de brebis et de chèvre. (C2)</w:t>
            </w:r>
          </w:p>
        </w:tc>
        <w:tc>
          <w:tcPr>
            <w:tcW w:w="1910" w:type="dxa"/>
            <w:gridSpan w:val="2"/>
            <w:shd w:val="clear" w:color="auto" w:fill="D9E2F3" w:themeFill="accent1" w:themeFillTint="33"/>
          </w:tcPr>
          <w:p w14:paraId="0E3D8340" w14:textId="77777777" w:rsidR="00C8078D" w:rsidRPr="0045417D" w:rsidRDefault="00C8078D" w:rsidP="00C8078D">
            <w:pPr>
              <w:ind w:left="1"/>
              <w:rPr>
                <w:rFonts w:ascii="Verdana" w:hAnsi="Verdana" w:cs="Arial"/>
                <w:sz w:val="20"/>
                <w:szCs w:val="20"/>
                <w:lang w:val="fr-CH" w:eastAsia="de-DE"/>
              </w:rPr>
            </w:pPr>
          </w:p>
        </w:tc>
      </w:tr>
      <w:tr w:rsidR="00C8078D" w:rsidRPr="0045417D" w14:paraId="3ED1F6C8" w14:textId="77777777" w:rsidTr="00C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D9E2F3" w:themeFill="accent1" w:themeFillTint="33"/>
          </w:tcPr>
          <w:p w14:paraId="3C7708B4" w14:textId="26770CE7" w:rsidR="00C8078D" w:rsidRPr="0045417D" w:rsidRDefault="00C8078D" w:rsidP="00C8078D">
            <w:pPr>
              <w:pStyle w:val="Listenabsatz"/>
              <w:ind w:left="0"/>
              <w:rPr>
                <w:rFonts w:ascii="Verdana" w:hAnsi="Verdana"/>
                <w:sz w:val="20"/>
                <w:szCs w:val="20"/>
                <w:lang w:val="fr-CH"/>
              </w:rPr>
            </w:pPr>
            <w:r w:rsidRPr="0045417D">
              <w:rPr>
                <w:rFonts w:ascii="Verdana" w:hAnsi="Verdana"/>
                <w:sz w:val="20"/>
                <w:szCs w:val="20"/>
                <w:lang w:val="fr-CH"/>
              </w:rPr>
              <w:t>d4.3b</w:t>
            </w:r>
          </w:p>
        </w:tc>
        <w:tc>
          <w:tcPr>
            <w:tcW w:w="5680" w:type="dxa"/>
            <w:shd w:val="clear" w:color="auto" w:fill="D9E2F3" w:themeFill="accent1" w:themeFillTint="33"/>
          </w:tcPr>
          <w:p w14:paraId="3D95C100" w14:textId="44936C1C" w:rsidR="00C8078D" w:rsidRPr="0045417D" w:rsidRDefault="00C8078D" w:rsidP="00C8078D">
            <w:pPr>
              <w:ind w:left="1"/>
              <w:rPr>
                <w:rFonts w:ascii="Verdana" w:hAnsi="Verdana" w:cs="Arial"/>
                <w:sz w:val="20"/>
                <w:szCs w:val="20"/>
                <w:lang w:val="fr-CH" w:eastAsia="de-DE"/>
              </w:rPr>
            </w:pPr>
            <w:r w:rsidRPr="0045417D">
              <w:rPr>
                <w:rFonts w:ascii="Verdana" w:hAnsi="Verdana" w:cs="Arial"/>
                <w:sz w:val="20"/>
                <w:szCs w:val="20"/>
                <w:lang w:val="fr-CH" w:eastAsia="de-DE"/>
              </w:rPr>
              <w:t>Ils exposent le rapport entre le nombre de cellules, le nombre de germes, l’hygiène et la santé de la mamelle. (C2)</w:t>
            </w:r>
          </w:p>
        </w:tc>
        <w:tc>
          <w:tcPr>
            <w:tcW w:w="1910" w:type="dxa"/>
            <w:gridSpan w:val="2"/>
            <w:shd w:val="clear" w:color="auto" w:fill="D9E2F3" w:themeFill="accent1" w:themeFillTint="33"/>
          </w:tcPr>
          <w:p w14:paraId="3519EE26" w14:textId="77777777" w:rsidR="00C8078D" w:rsidRPr="0045417D" w:rsidRDefault="00C8078D" w:rsidP="00C8078D">
            <w:pPr>
              <w:ind w:left="1"/>
              <w:rPr>
                <w:rFonts w:ascii="Verdana" w:hAnsi="Verdana" w:cs="Arial"/>
                <w:sz w:val="20"/>
                <w:szCs w:val="20"/>
                <w:lang w:val="fr-CH" w:eastAsia="de-DE"/>
              </w:rPr>
            </w:pPr>
          </w:p>
        </w:tc>
      </w:tr>
      <w:tr w:rsidR="00C8078D" w:rsidRPr="0045417D" w14:paraId="393F2CFC" w14:textId="77777777" w:rsidTr="00C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E2EFD9" w:themeFill="accent6" w:themeFillTint="33"/>
          </w:tcPr>
          <w:p w14:paraId="178AFF5F" w14:textId="6D873BAA" w:rsidR="00C8078D" w:rsidRPr="0045417D" w:rsidRDefault="00C8078D" w:rsidP="00C8078D">
            <w:pPr>
              <w:pStyle w:val="Listenabsatz"/>
              <w:ind w:left="0"/>
              <w:rPr>
                <w:rFonts w:ascii="Verdana" w:hAnsi="Verdana" w:cstheme="minorHAnsi"/>
                <w:sz w:val="20"/>
                <w:szCs w:val="20"/>
                <w:lang w:val="fr-CH"/>
              </w:rPr>
            </w:pPr>
            <w:r w:rsidRPr="0045417D">
              <w:rPr>
                <w:rFonts w:ascii="Verdana" w:hAnsi="Verdana" w:cs="Arial"/>
                <w:sz w:val="20"/>
                <w:szCs w:val="20"/>
                <w:lang w:val="fr-CH" w:eastAsia="de-DE"/>
              </w:rPr>
              <w:t>d4.4</w:t>
            </w:r>
          </w:p>
        </w:tc>
        <w:tc>
          <w:tcPr>
            <w:tcW w:w="5680" w:type="dxa"/>
            <w:shd w:val="clear" w:color="auto" w:fill="E2EFD9" w:themeFill="accent6" w:themeFillTint="33"/>
          </w:tcPr>
          <w:p w14:paraId="4A73AB57" w14:textId="44A0BFA5" w:rsidR="00C8078D" w:rsidRPr="0045417D" w:rsidRDefault="00C8078D" w:rsidP="00C8078D">
            <w:pPr>
              <w:pStyle w:val="Listenabsatz"/>
              <w:ind w:left="0"/>
              <w:rPr>
                <w:rFonts w:ascii="Verdana" w:hAnsi="Verdana" w:cstheme="minorHAnsi"/>
                <w:sz w:val="20"/>
                <w:szCs w:val="20"/>
                <w:lang w:val="fr-CH"/>
              </w:rPr>
            </w:pPr>
            <w:r w:rsidRPr="0045417D">
              <w:rPr>
                <w:rFonts w:ascii="Verdana" w:hAnsi="Verdana" w:cs="Arial"/>
                <w:sz w:val="20"/>
                <w:szCs w:val="20"/>
                <w:lang w:val="fr-CH" w:eastAsia="de-DE"/>
              </w:rPr>
              <w:t>Ils expliquent les mesures préventives pour éviter les œufs sales ou à la coquille défectueuse. (C2)</w:t>
            </w:r>
          </w:p>
        </w:tc>
        <w:tc>
          <w:tcPr>
            <w:tcW w:w="1910" w:type="dxa"/>
            <w:gridSpan w:val="2"/>
            <w:shd w:val="clear" w:color="auto" w:fill="E2EFD9" w:themeFill="accent6" w:themeFillTint="33"/>
          </w:tcPr>
          <w:p w14:paraId="5280FB8D" w14:textId="3EC2EE23" w:rsidR="00C8078D" w:rsidRPr="0045417D" w:rsidRDefault="0045417D" w:rsidP="00C8078D">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C8078D" w:rsidRPr="0045417D">
              <w:rPr>
                <w:rFonts w:ascii="Verdana" w:hAnsi="Verdana" w:cs="Arial"/>
                <w:i/>
                <w:iCs/>
                <w:sz w:val="20"/>
                <w:szCs w:val="20"/>
                <w:lang w:val="fr-CH"/>
              </w:rPr>
              <w:t xml:space="preserve"> </w:t>
            </w:r>
            <w:r w:rsidRPr="0045417D">
              <w:rPr>
                <w:rFonts w:ascii="Verdana" w:hAnsi="Verdana" w:cs="Arial"/>
                <w:i/>
                <w:iCs/>
                <w:sz w:val="20"/>
                <w:szCs w:val="20"/>
                <w:lang w:val="fr-CH"/>
              </w:rPr>
              <w:t>Aviculture</w:t>
            </w:r>
            <w:r w:rsidR="00C8078D" w:rsidRPr="0045417D">
              <w:rPr>
                <w:rFonts w:ascii="Verdana" w:hAnsi="Verdana" w:cs="Arial"/>
                <w:i/>
                <w:iCs/>
                <w:sz w:val="20"/>
                <w:szCs w:val="20"/>
                <w:lang w:val="fr-CH"/>
              </w:rPr>
              <w:t xml:space="preserve"> j6.1</w:t>
            </w:r>
          </w:p>
        </w:tc>
      </w:tr>
      <w:tr w:rsidR="00C8078D" w:rsidRPr="0045417D" w14:paraId="5BBF7354" w14:textId="77777777" w:rsidTr="00C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E2EFD9" w:themeFill="accent6" w:themeFillTint="33"/>
          </w:tcPr>
          <w:p w14:paraId="58438D12" w14:textId="7808E549" w:rsidR="00C8078D" w:rsidRPr="0045417D" w:rsidRDefault="00C8078D" w:rsidP="00C8078D">
            <w:pPr>
              <w:pStyle w:val="Listenabsatz"/>
              <w:ind w:left="0"/>
              <w:rPr>
                <w:rFonts w:ascii="Verdana" w:hAnsi="Verdana" w:cstheme="minorHAnsi"/>
                <w:sz w:val="20"/>
                <w:szCs w:val="20"/>
                <w:lang w:val="fr-CH"/>
              </w:rPr>
            </w:pPr>
            <w:r w:rsidRPr="0045417D">
              <w:rPr>
                <w:rFonts w:ascii="Verdana" w:hAnsi="Verdana" w:cs="Arial"/>
                <w:sz w:val="20"/>
                <w:szCs w:val="20"/>
                <w:lang w:val="fr-CH" w:eastAsia="de-DE"/>
              </w:rPr>
              <w:lastRenderedPageBreak/>
              <w:t>d4.5</w:t>
            </w:r>
          </w:p>
        </w:tc>
        <w:tc>
          <w:tcPr>
            <w:tcW w:w="5680" w:type="dxa"/>
            <w:shd w:val="clear" w:color="auto" w:fill="E2EFD9" w:themeFill="accent6" w:themeFillTint="33"/>
          </w:tcPr>
          <w:p w14:paraId="3287C3CE" w14:textId="1E3D8CEA" w:rsidR="00C8078D" w:rsidRPr="0045417D" w:rsidRDefault="00C8078D" w:rsidP="00C8078D">
            <w:pPr>
              <w:pStyle w:val="Listenabsatz"/>
              <w:ind w:left="0"/>
              <w:rPr>
                <w:rFonts w:ascii="Verdana" w:hAnsi="Verdana" w:cstheme="minorHAnsi"/>
                <w:sz w:val="20"/>
                <w:szCs w:val="20"/>
                <w:lang w:val="fr-CH"/>
              </w:rPr>
            </w:pPr>
            <w:r w:rsidRPr="0045417D">
              <w:rPr>
                <w:rFonts w:ascii="Verdana" w:hAnsi="Verdana" w:cs="Arial"/>
                <w:sz w:val="20"/>
                <w:szCs w:val="20"/>
                <w:lang w:val="fr-CH"/>
              </w:rPr>
              <w:t xml:space="preserve">Ils citent les différentes catégories de poids et de qualité des œufs (par ex. œufs </w:t>
            </w:r>
            <w:r w:rsidRPr="0045417D">
              <w:rPr>
                <w:rFonts w:ascii="Verdana" w:hAnsi="Verdana" w:cs="Arial"/>
                <w:sz w:val="20"/>
                <w:szCs w:val="20"/>
                <w:lang w:val="fr-CH" w:eastAsia="de-DE"/>
              </w:rPr>
              <w:t>de consommation, œufs cassés, œufs sales, œufs fêlés)</w:t>
            </w:r>
            <w:r w:rsidRPr="0045417D">
              <w:rPr>
                <w:rFonts w:ascii="Verdana" w:hAnsi="Verdana" w:cs="Arial"/>
                <w:sz w:val="20"/>
                <w:szCs w:val="20"/>
                <w:lang w:val="fr-CH"/>
              </w:rPr>
              <w:t xml:space="preserve"> et leurs utilisations.</w:t>
            </w:r>
            <w:r w:rsidRPr="0045417D">
              <w:rPr>
                <w:rFonts w:ascii="Verdana" w:hAnsi="Verdana" w:cs="Arial"/>
                <w:sz w:val="20"/>
                <w:szCs w:val="20"/>
                <w:lang w:val="fr-CH" w:eastAsia="de-DE"/>
              </w:rPr>
              <w:t xml:space="preserve"> (C1)</w:t>
            </w:r>
          </w:p>
        </w:tc>
        <w:tc>
          <w:tcPr>
            <w:tcW w:w="1910" w:type="dxa"/>
            <w:gridSpan w:val="2"/>
            <w:shd w:val="clear" w:color="auto" w:fill="E2EFD9" w:themeFill="accent6" w:themeFillTint="33"/>
          </w:tcPr>
          <w:p w14:paraId="1D6F8EA1" w14:textId="0FD2728E" w:rsidR="00C8078D" w:rsidRPr="0045417D" w:rsidRDefault="0045417D" w:rsidP="00C8078D">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 Aviculture</w:t>
            </w:r>
            <w:r w:rsidR="00C8078D" w:rsidRPr="0045417D">
              <w:rPr>
                <w:rFonts w:ascii="Verdana" w:hAnsi="Verdana" w:cs="Arial"/>
                <w:i/>
                <w:iCs/>
                <w:sz w:val="20"/>
                <w:szCs w:val="20"/>
                <w:lang w:val="fr-CH"/>
              </w:rPr>
              <w:t xml:space="preserve"> j6.2</w:t>
            </w:r>
          </w:p>
        </w:tc>
      </w:tr>
      <w:tr w:rsidR="00C8078D" w:rsidRPr="0045417D" w14:paraId="0608EE4F" w14:textId="77777777" w:rsidTr="00C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E2EFD9" w:themeFill="accent6" w:themeFillTint="33"/>
          </w:tcPr>
          <w:p w14:paraId="3B65758C" w14:textId="08511D88" w:rsidR="00C8078D" w:rsidRPr="0045417D" w:rsidRDefault="00C8078D" w:rsidP="00C8078D">
            <w:pPr>
              <w:pStyle w:val="Listenabsatz"/>
              <w:ind w:left="0"/>
              <w:rPr>
                <w:rFonts w:ascii="Verdana" w:hAnsi="Verdana" w:cstheme="minorHAnsi"/>
                <w:sz w:val="20"/>
                <w:szCs w:val="20"/>
                <w:lang w:val="fr-CH"/>
              </w:rPr>
            </w:pPr>
            <w:r w:rsidRPr="0045417D">
              <w:rPr>
                <w:rFonts w:ascii="Verdana" w:hAnsi="Verdana" w:cs="Arial"/>
                <w:sz w:val="20"/>
                <w:szCs w:val="20"/>
                <w:lang w:val="fr-CH" w:eastAsia="de-DE"/>
              </w:rPr>
              <w:t>d4.6</w:t>
            </w:r>
          </w:p>
        </w:tc>
        <w:tc>
          <w:tcPr>
            <w:tcW w:w="5680" w:type="dxa"/>
            <w:shd w:val="clear" w:color="auto" w:fill="E2EFD9" w:themeFill="accent6" w:themeFillTint="33"/>
          </w:tcPr>
          <w:p w14:paraId="3E5B50FA" w14:textId="367CB87E" w:rsidR="00C8078D" w:rsidRPr="0045417D" w:rsidRDefault="00C8078D" w:rsidP="00C8078D">
            <w:pPr>
              <w:pStyle w:val="Listenabsatz"/>
              <w:ind w:left="0"/>
              <w:rPr>
                <w:rFonts w:ascii="Verdana" w:hAnsi="Verdana" w:cstheme="minorHAnsi"/>
                <w:sz w:val="20"/>
                <w:szCs w:val="20"/>
                <w:lang w:val="fr-CH"/>
              </w:rPr>
            </w:pPr>
            <w:r w:rsidRPr="0045417D">
              <w:rPr>
                <w:rFonts w:ascii="Verdana" w:hAnsi="Verdana" w:cs="Arial"/>
                <w:sz w:val="20"/>
                <w:szCs w:val="20"/>
                <w:lang w:val="fr-CH" w:eastAsia="de-DE"/>
              </w:rPr>
              <w:t>Ils citent les dispositions légales s’appliquant à la vente (par ex. délais de vente et de conservation minimale, œufs présentant des défauts ainsi que leur utilisation).</w:t>
            </w:r>
            <w:r w:rsidRPr="0045417D">
              <w:rPr>
                <w:rFonts w:ascii="Verdana" w:hAnsi="Verdana"/>
                <w:sz w:val="20"/>
                <w:szCs w:val="20"/>
                <w:lang w:val="fr-CH"/>
              </w:rPr>
              <w:t xml:space="preserve"> (C1)</w:t>
            </w:r>
          </w:p>
        </w:tc>
        <w:tc>
          <w:tcPr>
            <w:tcW w:w="1910" w:type="dxa"/>
            <w:gridSpan w:val="2"/>
            <w:shd w:val="clear" w:color="auto" w:fill="E2EFD9" w:themeFill="accent6" w:themeFillTint="33"/>
          </w:tcPr>
          <w:p w14:paraId="503E6DD9" w14:textId="5CF766FD" w:rsidR="00C8078D" w:rsidRPr="0045417D" w:rsidRDefault="0045417D" w:rsidP="00C8078D">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 Aviculture</w:t>
            </w:r>
            <w:r w:rsidR="00C8078D" w:rsidRPr="0045417D">
              <w:rPr>
                <w:rFonts w:ascii="Verdana" w:hAnsi="Verdana"/>
                <w:i/>
                <w:iCs/>
                <w:sz w:val="20"/>
                <w:szCs w:val="20"/>
                <w:lang w:val="fr-CH"/>
              </w:rPr>
              <w:t xml:space="preserve"> j7.4</w:t>
            </w:r>
          </w:p>
        </w:tc>
      </w:tr>
      <w:tr w:rsidR="00C8078D" w:rsidRPr="0045417D" w14:paraId="7B31F1F2" w14:textId="77777777" w:rsidTr="00C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2CC" w:themeFill="accent4" w:themeFillTint="33"/>
          </w:tcPr>
          <w:p w14:paraId="2649660F" w14:textId="1EB3A4DD" w:rsidR="00C8078D" w:rsidRPr="0045417D" w:rsidRDefault="00C8078D" w:rsidP="00C8078D">
            <w:pPr>
              <w:pStyle w:val="Listenabsatz"/>
              <w:ind w:left="0"/>
              <w:rPr>
                <w:rFonts w:ascii="Verdana" w:hAnsi="Verdana" w:cstheme="minorHAnsi"/>
                <w:sz w:val="20"/>
                <w:szCs w:val="20"/>
                <w:lang w:val="fr-CH"/>
              </w:rPr>
            </w:pPr>
            <w:r w:rsidRPr="0045417D">
              <w:rPr>
                <w:rFonts w:ascii="Verdana" w:hAnsi="Verdana" w:cstheme="minorHAnsi"/>
                <w:sz w:val="20"/>
                <w:szCs w:val="20"/>
                <w:lang w:val="fr-CH"/>
              </w:rPr>
              <w:t>d4.7</w:t>
            </w:r>
          </w:p>
        </w:tc>
        <w:tc>
          <w:tcPr>
            <w:tcW w:w="5680" w:type="dxa"/>
            <w:shd w:val="clear" w:color="auto" w:fill="FFF2CC" w:themeFill="accent4" w:themeFillTint="33"/>
          </w:tcPr>
          <w:p w14:paraId="68DD0EA2" w14:textId="223DE7E2" w:rsidR="00C8078D" w:rsidRPr="0045417D" w:rsidRDefault="00C8078D" w:rsidP="00C8078D">
            <w:pPr>
              <w:pStyle w:val="Listenabsatz"/>
              <w:ind w:left="0"/>
              <w:rPr>
                <w:rFonts w:ascii="Verdana" w:hAnsi="Verdana" w:cstheme="minorHAnsi"/>
                <w:sz w:val="20"/>
                <w:szCs w:val="20"/>
                <w:lang w:val="fr-CH"/>
              </w:rPr>
            </w:pPr>
            <w:r w:rsidRPr="0045417D">
              <w:rPr>
                <w:rFonts w:ascii="Verdana" w:hAnsi="Verdana"/>
                <w:sz w:val="20"/>
                <w:szCs w:val="20"/>
                <w:lang w:val="fr-CH"/>
              </w:rPr>
              <w:t>Ils décrivent les critères d’évaluation les plus courants des animaux présents dans l’entreprise formatrice devant être abattus (par ex. CH-TAX) (C2).</w:t>
            </w:r>
          </w:p>
        </w:tc>
        <w:tc>
          <w:tcPr>
            <w:tcW w:w="1910" w:type="dxa"/>
            <w:gridSpan w:val="2"/>
            <w:shd w:val="clear" w:color="auto" w:fill="FFF2CC" w:themeFill="accent4" w:themeFillTint="33"/>
          </w:tcPr>
          <w:p w14:paraId="03875E1B" w14:textId="77777777" w:rsidR="00C8078D" w:rsidRPr="0045417D" w:rsidRDefault="00C8078D" w:rsidP="00C8078D">
            <w:pPr>
              <w:pStyle w:val="Listenabsatz"/>
              <w:ind w:left="0"/>
              <w:rPr>
                <w:rFonts w:ascii="Verdana" w:hAnsi="Verdana" w:cs="Arial"/>
                <w:sz w:val="20"/>
                <w:szCs w:val="20"/>
                <w:lang w:val="fr-CH" w:eastAsia="de-DE"/>
              </w:rPr>
            </w:pPr>
          </w:p>
        </w:tc>
      </w:tr>
      <w:tr w:rsidR="00C8078D" w:rsidRPr="0045417D" w14:paraId="4A18A5C6" w14:textId="77777777" w:rsidTr="00C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2CC" w:themeFill="accent4" w:themeFillTint="33"/>
          </w:tcPr>
          <w:p w14:paraId="3240B0B0" w14:textId="49AFF352" w:rsidR="00C8078D" w:rsidRPr="0045417D" w:rsidRDefault="00C8078D" w:rsidP="00C8078D">
            <w:pPr>
              <w:pStyle w:val="Listenabsatz"/>
              <w:ind w:left="0"/>
              <w:rPr>
                <w:rFonts w:ascii="Verdana" w:hAnsi="Verdana" w:cstheme="minorHAnsi"/>
                <w:sz w:val="20"/>
                <w:szCs w:val="20"/>
                <w:lang w:val="fr-CH"/>
              </w:rPr>
            </w:pPr>
            <w:r w:rsidRPr="0045417D">
              <w:rPr>
                <w:rFonts w:ascii="Verdana" w:hAnsi="Verdana" w:cstheme="minorHAnsi"/>
                <w:sz w:val="20"/>
                <w:szCs w:val="20"/>
                <w:lang w:val="fr-CH"/>
              </w:rPr>
              <w:t>d4.8</w:t>
            </w:r>
          </w:p>
        </w:tc>
        <w:tc>
          <w:tcPr>
            <w:tcW w:w="5680" w:type="dxa"/>
            <w:shd w:val="clear" w:color="auto" w:fill="FFF2CC" w:themeFill="accent4" w:themeFillTint="33"/>
          </w:tcPr>
          <w:p w14:paraId="76C72ABF" w14:textId="573CC2F5" w:rsidR="00C8078D" w:rsidRPr="0045417D" w:rsidRDefault="00C8078D" w:rsidP="00C8078D">
            <w:pPr>
              <w:pStyle w:val="Listenabsatz"/>
              <w:ind w:left="0"/>
              <w:rPr>
                <w:rFonts w:ascii="Verdana" w:hAnsi="Verdana" w:cstheme="minorHAnsi"/>
                <w:sz w:val="20"/>
                <w:szCs w:val="20"/>
                <w:lang w:val="fr-CH"/>
              </w:rPr>
            </w:pPr>
            <w:r w:rsidRPr="0045417D">
              <w:rPr>
                <w:rFonts w:ascii="Verdana" w:hAnsi="Verdana" w:cs="Arial"/>
                <w:sz w:val="20"/>
                <w:szCs w:val="20"/>
                <w:lang w:val="fr-CH" w:eastAsia="de-DE"/>
              </w:rPr>
              <w:t>Ils savent expliquer les préparations spécifiques aux animaux présents dans l’entreprise formatrice devant être abattus. (C2)</w:t>
            </w:r>
          </w:p>
        </w:tc>
        <w:tc>
          <w:tcPr>
            <w:tcW w:w="1910" w:type="dxa"/>
            <w:gridSpan w:val="2"/>
            <w:shd w:val="clear" w:color="auto" w:fill="FFF2CC" w:themeFill="accent4" w:themeFillTint="33"/>
          </w:tcPr>
          <w:p w14:paraId="51BFE748" w14:textId="77777777" w:rsidR="00C8078D" w:rsidRPr="0045417D" w:rsidRDefault="00C8078D" w:rsidP="00C8078D">
            <w:pPr>
              <w:pStyle w:val="Listenabsatz"/>
              <w:ind w:left="0"/>
              <w:rPr>
                <w:rFonts w:ascii="Verdana" w:hAnsi="Verdana" w:cs="Arial"/>
                <w:sz w:val="20"/>
                <w:szCs w:val="20"/>
                <w:lang w:val="fr-CH" w:eastAsia="de-DE"/>
              </w:rPr>
            </w:pPr>
          </w:p>
        </w:tc>
      </w:tr>
      <w:tr w:rsidR="00C8078D" w:rsidRPr="0045417D" w14:paraId="479B16D3" w14:textId="77777777" w:rsidTr="00C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2CC" w:themeFill="accent4" w:themeFillTint="33"/>
          </w:tcPr>
          <w:p w14:paraId="1032720F" w14:textId="7C7C9C06" w:rsidR="00C8078D" w:rsidRPr="0045417D" w:rsidRDefault="00C8078D" w:rsidP="00C8078D">
            <w:pPr>
              <w:pStyle w:val="Listenabsatz"/>
              <w:ind w:left="0"/>
              <w:rPr>
                <w:rFonts w:ascii="Verdana" w:hAnsi="Verdana" w:cstheme="minorHAnsi"/>
                <w:sz w:val="20"/>
                <w:szCs w:val="20"/>
                <w:lang w:val="fr-CH"/>
              </w:rPr>
            </w:pPr>
            <w:r w:rsidRPr="0045417D">
              <w:rPr>
                <w:rFonts w:ascii="Verdana" w:hAnsi="Verdana" w:cstheme="minorHAnsi"/>
                <w:sz w:val="20"/>
                <w:szCs w:val="20"/>
                <w:lang w:val="fr-CH"/>
              </w:rPr>
              <w:t>d4.9</w:t>
            </w:r>
          </w:p>
        </w:tc>
        <w:tc>
          <w:tcPr>
            <w:tcW w:w="5680" w:type="dxa"/>
            <w:shd w:val="clear" w:color="auto" w:fill="FFF2CC" w:themeFill="accent4" w:themeFillTint="33"/>
          </w:tcPr>
          <w:p w14:paraId="7A4E5428" w14:textId="719659F4" w:rsidR="00C8078D" w:rsidRPr="0045417D" w:rsidRDefault="00C8078D" w:rsidP="00C8078D">
            <w:pPr>
              <w:pStyle w:val="Listenabsatz"/>
              <w:ind w:left="0"/>
              <w:rPr>
                <w:rFonts w:ascii="Verdana" w:hAnsi="Verdana" w:cstheme="minorHAnsi"/>
                <w:sz w:val="20"/>
                <w:szCs w:val="20"/>
                <w:lang w:val="fr-CH"/>
              </w:rPr>
            </w:pPr>
            <w:r w:rsidRPr="0045417D">
              <w:rPr>
                <w:rFonts w:ascii="Verdana" w:hAnsi="Verdana" w:cs="Arial"/>
                <w:sz w:val="20"/>
                <w:szCs w:val="20"/>
                <w:lang w:val="fr-CH" w:eastAsia="de-DE"/>
              </w:rPr>
              <w:t>Ils consultent les dispositions légales relatives au transport des animaux de rente présents dans l’entreprise formatrice (par ex. besoins de place, durée du transport). (C1)</w:t>
            </w:r>
          </w:p>
        </w:tc>
        <w:tc>
          <w:tcPr>
            <w:tcW w:w="1910" w:type="dxa"/>
            <w:gridSpan w:val="2"/>
            <w:shd w:val="clear" w:color="auto" w:fill="FFF2CC" w:themeFill="accent4" w:themeFillTint="33"/>
          </w:tcPr>
          <w:p w14:paraId="29FF70E7" w14:textId="77777777" w:rsidR="00C8078D" w:rsidRPr="0045417D" w:rsidRDefault="00C8078D" w:rsidP="00C8078D">
            <w:pPr>
              <w:pStyle w:val="Listenabsatz"/>
              <w:ind w:left="0"/>
              <w:rPr>
                <w:rFonts w:ascii="Verdana" w:hAnsi="Verdana" w:cs="Arial"/>
                <w:sz w:val="20"/>
                <w:szCs w:val="20"/>
                <w:lang w:val="fr-CH" w:eastAsia="de-DE"/>
              </w:rPr>
            </w:pPr>
          </w:p>
        </w:tc>
      </w:tr>
      <w:tr w:rsidR="00D62EE3" w:rsidRPr="0045417D" w14:paraId="45CDE936" w14:textId="77777777" w:rsidTr="00C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281" w:type="dxa"/>
            <w:gridSpan w:val="4"/>
            <w:shd w:val="clear" w:color="auto" w:fill="FFF2CC" w:themeFill="accent4" w:themeFillTint="33"/>
          </w:tcPr>
          <w:p w14:paraId="2D628E31" w14:textId="2147630C" w:rsidR="00D62EE3" w:rsidRPr="00B40261" w:rsidRDefault="00C8078D" w:rsidP="00D62EE3">
            <w:pPr>
              <w:pStyle w:val="Listenabsatz"/>
              <w:spacing w:before="60" w:after="60"/>
              <w:ind w:left="0"/>
              <w:rPr>
                <w:rFonts w:ascii="Verdana" w:hAnsi="Verdana" w:cs="Arial"/>
                <w:b/>
                <w:bCs/>
                <w:sz w:val="20"/>
                <w:szCs w:val="20"/>
                <w:lang w:val="fr-CH" w:eastAsia="de-DE"/>
              </w:rPr>
            </w:pPr>
            <w:r w:rsidRPr="00B40261">
              <w:rPr>
                <w:rFonts w:ascii="Verdana" w:hAnsi="Verdana" w:cs="Arial"/>
                <w:b/>
                <w:bCs/>
                <w:sz w:val="20"/>
                <w:szCs w:val="20"/>
                <w:lang w:val="fr-CH" w:eastAsia="de-DE"/>
              </w:rPr>
              <w:t>Remarques générales</w:t>
            </w:r>
          </w:p>
          <w:p w14:paraId="73F0FD64" w14:textId="77777777" w:rsidR="00B40261" w:rsidRPr="00B40261" w:rsidRDefault="00B40261" w:rsidP="00D62EE3">
            <w:pPr>
              <w:pStyle w:val="Listenabsatz"/>
              <w:spacing w:before="60" w:after="60"/>
              <w:ind w:left="0"/>
              <w:rPr>
                <w:rFonts w:ascii="Verdana" w:hAnsi="Verdana" w:cs="Arial"/>
                <w:sz w:val="20"/>
                <w:szCs w:val="20"/>
                <w:lang w:val="fr-CH" w:eastAsia="de-DE"/>
              </w:rPr>
            </w:pPr>
            <w:r w:rsidRPr="00B40261">
              <w:rPr>
                <w:rFonts w:ascii="Verdana" w:hAnsi="Verdana" w:cs="Arial"/>
                <w:sz w:val="20"/>
                <w:szCs w:val="20"/>
                <w:lang w:val="fr-CH" w:eastAsia="de-DE"/>
              </w:rPr>
              <w:t>Point fort en fonction de l'entreprise formatrice</w:t>
            </w:r>
          </w:p>
          <w:p w14:paraId="38F5B92E" w14:textId="3642AF20" w:rsidR="00B73051" w:rsidRPr="0045417D" w:rsidRDefault="0045417D" w:rsidP="00D62EE3">
            <w:pPr>
              <w:pStyle w:val="Listenabsatz"/>
              <w:spacing w:before="60" w:after="60"/>
              <w:ind w:left="0"/>
              <w:rPr>
                <w:rFonts w:ascii="Verdana" w:hAnsi="Verdana" w:cs="Arial"/>
                <w:sz w:val="20"/>
                <w:szCs w:val="20"/>
                <w:lang w:val="fr-CH" w:eastAsia="de-DE"/>
              </w:rPr>
            </w:pPr>
            <w:r w:rsidRPr="00B40261">
              <w:rPr>
                <w:rFonts w:ascii="Verdana" w:hAnsi="Verdana" w:cs="Arial"/>
                <w:sz w:val="20"/>
                <w:szCs w:val="20"/>
                <w:lang w:val="fr-CH" w:eastAsia="de-DE"/>
              </w:rPr>
              <w:t xml:space="preserve">Dossiers de formation : </w:t>
            </w:r>
            <w:r w:rsidR="00B73051" w:rsidRPr="00B40261">
              <w:rPr>
                <w:rFonts w:ascii="Verdana" w:hAnsi="Verdana" w:cs="Arial"/>
                <w:sz w:val="20"/>
                <w:szCs w:val="20"/>
                <w:lang w:val="fr-CH" w:eastAsia="de-DE"/>
              </w:rPr>
              <w:t xml:space="preserve">01-d4 </w:t>
            </w:r>
            <w:r w:rsidRPr="00B40261">
              <w:rPr>
                <w:rFonts w:ascii="Verdana" w:hAnsi="Verdana" w:cs="Arial"/>
                <w:sz w:val="20"/>
                <w:szCs w:val="20"/>
                <w:lang w:val="fr-CH" w:eastAsia="de-DE"/>
              </w:rPr>
              <w:t>AFP</w:t>
            </w:r>
            <w:r w:rsidR="00B73051" w:rsidRPr="00B40261">
              <w:rPr>
                <w:rFonts w:ascii="Verdana" w:hAnsi="Verdana" w:cs="Arial"/>
                <w:sz w:val="20"/>
                <w:szCs w:val="20"/>
                <w:lang w:val="fr-CH" w:eastAsia="de-DE"/>
              </w:rPr>
              <w:t xml:space="preserve"> </w:t>
            </w:r>
            <w:r w:rsidR="003046FA" w:rsidRPr="00B40261">
              <w:rPr>
                <w:rFonts w:ascii="Verdana" w:hAnsi="Verdana" w:cs="Arial"/>
                <w:sz w:val="20"/>
                <w:szCs w:val="20"/>
                <w:lang w:val="fr-CH" w:eastAsia="de-DE"/>
              </w:rPr>
              <w:t>Produire des œufs et les préparer pour la vente</w:t>
            </w:r>
            <w:r w:rsidR="00B73051" w:rsidRPr="00B40261">
              <w:rPr>
                <w:rFonts w:ascii="Verdana" w:hAnsi="Verdana" w:cs="Arial"/>
                <w:sz w:val="20"/>
                <w:szCs w:val="20"/>
                <w:lang w:val="fr-CH" w:eastAsia="de-DE"/>
              </w:rPr>
              <w:t xml:space="preserve">, 01-d4 </w:t>
            </w:r>
            <w:r w:rsidRPr="00B40261">
              <w:rPr>
                <w:rFonts w:ascii="Verdana" w:hAnsi="Verdana" w:cs="Arial"/>
                <w:sz w:val="20"/>
                <w:szCs w:val="20"/>
                <w:lang w:val="fr-CH" w:eastAsia="de-DE"/>
              </w:rPr>
              <w:t xml:space="preserve">AFP </w:t>
            </w:r>
            <w:r w:rsidR="003046FA" w:rsidRPr="00B40261">
              <w:rPr>
                <w:rFonts w:ascii="Verdana" w:hAnsi="Verdana" w:cs="Arial"/>
                <w:sz w:val="20"/>
                <w:szCs w:val="20"/>
                <w:lang w:val="fr-CH" w:eastAsia="de-DE"/>
              </w:rPr>
              <w:t>Préparer les animaux pour le transport et les charger</w:t>
            </w:r>
            <w:r w:rsidR="00B73051" w:rsidRPr="00B40261">
              <w:rPr>
                <w:rFonts w:ascii="Verdana" w:hAnsi="Verdana" w:cs="Arial"/>
                <w:sz w:val="20"/>
                <w:szCs w:val="20"/>
                <w:lang w:val="fr-CH" w:eastAsia="de-DE"/>
              </w:rPr>
              <w:t>, 0</w:t>
            </w:r>
            <w:r w:rsidR="0095746F" w:rsidRPr="00B40261">
              <w:rPr>
                <w:rFonts w:ascii="Verdana" w:hAnsi="Verdana" w:cs="Arial"/>
                <w:sz w:val="20"/>
                <w:szCs w:val="20"/>
                <w:lang w:val="fr-CH" w:eastAsia="de-DE"/>
              </w:rPr>
              <w:t xml:space="preserve">2-d4 </w:t>
            </w:r>
            <w:r w:rsidRPr="00B40261">
              <w:rPr>
                <w:rFonts w:ascii="Verdana" w:hAnsi="Verdana" w:cs="Arial"/>
                <w:sz w:val="20"/>
                <w:szCs w:val="20"/>
                <w:lang w:val="fr-CH" w:eastAsia="de-DE"/>
              </w:rPr>
              <w:t xml:space="preserve">AFP </w:t>
            </w:r>
            <w:r w:rsidR="003046FA" w:rsidRPr="00B40261">
              <w:rPr>
                <w:rFonts w:ascii="Verdana" w:hAnsi="Verdana" w:cs="Arial"/>
                <w:sz w:val="20"/>
                <w:szCs w:val="20"/>
                <w:lang w:val="fr-CH" w:eastAsia="de-DE"/>
              </w:rPr>
              <w:t>Transformation du lait et facteurs de qualité</w:t>
            </w:r>
            <w:r w:rsidR="0095746F" w:rsidRPr="00B40261">
              <w:rPr>
                <w:rFonts w:ascii="Verdana" w:hAnsi="Verdana" w:cs="Arial"/>
                <w:sz w:val="20"/>
                <w:szCs w:val="20"/>
                <w:lang w:val="fr-CH" w:eastAsia="de-DE"/>
              </w:rPr>
              <w:t xml:space="preserve">, 02-d4 </w:t>
            </w:r>
            <w:r w:rsidRPr="00B40261">
              <w:rPr>
                <w:rFonts w:ascii="Verdana" w:hAnsi="Verdana" w:cs="Arial"/>
                <w:sz w:val="20"/>
                <w:szCs w:val="20"/>
                <w:lang w:val="fr-CH" w:eastAsia="de-DE"/>
              </w:rPr>
              <w:t xml:space="preserve">AFP </w:t>
            </w:r>
            <w:r w:rsidR="003046FA" w:rsidRPr="00B40261">
              <w:rPr>
                <w:rFonts w:ascii="Verdana" w:hAnsi="Verdana" w:cs="Arial"/>
                <w:sz w:val="20"/>
                <w:szCs w:val="20"/>
                <w:lang w:val="fr-CH" w:eastAsia="de-DE"/>
              </w:rPr>
              <w:t>Connaître les canaux de distribution et préparer la commercialisation des animaux</w:t>
            </w:r>
          </w:p>
        </w:tc>
      </w:tr>
    </w:tbl>
    <w:p w14:paraId="457EDAD1" w14:textId="1319EA91" w:rsidR="00DB2E88" w:rsidRPr="0045417D" w:rsidRDefault="00C34031">
      <w:pPr>
        <w:rPr>
          <w:rFonts w:ascii="Verdana" w:eastAsia="Arial" w:hAnsi="Verdana" w:cstheme="minorHAnsi"/>
          <w:b/>
          <w:bCs/>
          <w:sz w:val="20"/>
          <w:szCs w:val="20"/>
          <w:lang w:val="fr-CH"/>
        </w:rPr>
      </w:pPr>
      <w:r w:rsidRPr="0045417D">
        <w:rPr>
          <w:rFonts w:ascii="Verdana" w:eastAsia="Arial" w:hAnsi="Verdana" w:cstheme="minorHAnsi"/>
          <w:b/>
          <w:bCs/>
          <w:sz w:val="20"/>
          <w:szCs w:val="20"/>
          <w:lang w:val="fr-CH"/>
        </w:rPr>
        <w:br w:type="page"/>
      </w:r>
    </w:p>
    <w:p w14:paraId="5CA7726F" w14:textId="77777777" w:rsidR="00C8078D" w:rsidRPr="0045417D" w:rsidRDefault="00C8078D" w:rsidP="00C8078D">
      <w:pPr>
        <w:spacing w:before="60" w:after="60" w:line="264" w:lineRule="auto"/>
        <w:rPr>
          <w:rFonts w:ascii="Verdana" w:hAnsi="Verdana"/>
          <w:b/>
          <w:bCs/>
          <w:sz w:val="20"/>
          <w:szCs w:val="20"/>
          <w:lang w:val="fr-CH"/>
        </w:rPr>
      </w:pPr>
      <w:r w:rsidRPr="0045417D">
        <w:rPr>
          <w:rFonts w:ascii="Verdana" w:eastAsia="Arial" w:hAnsi="Verdana" w:cstheme="minorHAnsi"/>
          <w:b/>
          <w:bCs/>
          <w:sz w:val="20"/>
          <w:szCs w:val="20"/>
          <w:lang w:val="fr-CH"/>
        </w:rPr>
        <w:lastRenderedPageBreak/>
        <w:t xml:space="preserve">Domaine de compétences opérationnelles e : </w:t>
      </w:r>
      <w:r w:rsidRPr="0045417D">
        <w:rPr>
          <w:rFonts w:ascii="Verdana" w:eastAsia="Arial" w:hAnsi="Verdana" w:cstheme="minorHAnsi"/>
          <w:b/>
          <w:bCs/>
          <w:sz w:val="20"/>
          <w:szCs w:val="20"/>
          <w:lang w:val="fr-CH"/>
        </w:rPr>
        <w:br/>
      </w:r>
      <w:r w:rsidRPr="0045417D">
        <w:rPr>
          <w:rFonts w:ascii="Verdana" w:hAnsi="Verdana"/>
          <w:b/>
          <w:bCs/>
          <w:sz w:val="20"/>
          <w:szCs w:val="20"/>
          <w:lang w:val="fr-CH"/>
        </w:rPr>
        <w:t>Suivi des surfaces herbagères et des grandes cultures</w:t>
      </w:r>
    </w:p>
    <w:tbl>
      <w:tblPr>
        <w:tblStyle w:val="TableNormal1"/>
        <w:tblW w:w="92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3"/>
        <w:gridCol w:w="1343"/>
      </w:tblGrid>
      <w:tr w:rsidR="00C8078D" w:rsidRPr="0045417D" w14:paraId="7F5EF229" w14:textId="77777777" w:rsidTr="00BC65E1">
        <w:trPr>
          <w:trHeight w:val="297"/>
        </w:trPr>
        <w:tc>
          <w:tcPr>
            <w:tcW w:w="1985" w:type="dxa"/>
            <w:shd w:val="clear" w:color="auto" w:fill="BFBFBF" w:themeFill="background1" w:themeFillShade="BF"/>
          </w:tcPr>
          <w:p w14:paraId="1EDDF4DA" w14:textId="77777777" w:rsidR="00C8078D" w:rsidRPr="0045417D" w:rsidRDefault="00C8078D" w:rsidP="00BC65E1">
            <w:pPr>
              <w:pStyle w:val="TableParagraph"/>
              <w:spacing w:before="60" w:after="60"/>
              <w:ind w:left="113"/>
              <w:rPr>
                <w:rFonts w:ascii="Verdana" w:hAnsi="Verdana" w:cstheme="minorHAnsi"/>
                <w:b/>
                <w:sz w:val="20"/>
                <w:szCs w:val="20"/>
                <w:lang w:val="fr-CH"/>
              </w:rPr>
            </w:pPr>
            <w:r w:rsidRPr="0045417D">
              <w:rPr>
                <w:rFonts w:ascii="Verdana" w:hAnsi="Verdana" w:cstheme="minorHAnsi"/>
                <w:b/>
                <w:sz w:val="20"/>
                <w:szCs w:val="20"/>
                <w:lang w:val="fr-CH"/>
              </w:rPr>
              <w:t>Compétences opérationnelles</w:t>
            </w:r>
          </w:p>
        </w:tc>
        <w:tc>
          <w:tcPr>
            <w:tcW w:w="5953" w:type="dxa"/>
            <w:shd w:val="clear" w:color="auto" w:fill="BFBFBF" w:themeFill="background1" w:themeFillShade="BF"/>
          </w:tcPr>
          <w:p w14:paraId="44071195" w14:textId="77777777" w:rsidR="00C8078D" w:rsidRPr="0045417D" w:rsidRDefault="00C8078D" w:rsidP="00BC65E1">
            <w:pPr>
              <w:pStyle w:val="TableParagraph"/>
              <w:spacing w:before="60" w:after="60"/>
              <w:ind w:left="141"/>
              <w:rPr>
                <w:rFonts w:ascii="Verdana" w:hAnsi="Verdana" w:cstheme="minorHAnsi"/>
                <w:b/>
                <w:sz w:val="20"/>
                <w:szCs w:val="20"/>
                <w:lang w:val="fr-CH"/>
              </w:rPr>
            </w:pPr>
            <w:r w:rsidRPr="0045417D">
              <w:rPr>
                <w:rFonts w:ascii="Verdana" w:hAnsi="Verdana" w:cstheme="minorHAnsi"/>
                <w:b/>
                <w:sz w:val="20"/>
                <w:szCs w:val="20"/>
                <w:lang w:val="fr-CH"/>
              </w:rPr>
              <w:t>Unités de formation</w:t>
            </w:r>
          </w:p>
        </w:tc>
        <w:tc>
          <w:tcPr>
            <w:tcW w:w="1343" w:type="dxa"/>
            <w:shd w:val="clear" w:color="auto" w:fill="BFBFBF" w:themeFill="background1" w:themeFillShade="BF"/>
          </w:tcPr>
          <w:p w14:paraId="5E3A586B" w14:textId="77777777" w:rsidR="00C8078D" w:rsidRPr="0045417D" w:rsidRDefault="00C8078D" w:rsidP="00BC65E1">
            <w:pPr>
              <w:pStyle w:val="TableParagraph"/>
              <w:spacing w:before="60"/>
              <w:jc w:val="center"/>
              <w:rPr>
                <w:rFonts w:ascii="Verdana" w:hAnsi="Verdana" w:cstheme="minorHAnsi"/>
                <w:b/>
                <w:sz w:val="20"/>
                <w:szCs w:val="20"/>
                <w:lang w:val="fr-CH"/>
              </w:rPr>
            </w:pPr>
            <w:r w:rsidRPr="0045417D">
              <w:rPr>
                <w:rFonts w:ascii="Verdana" w:hAnsi="Verdana" w:cstheme="minorHAnsi"/>
                <w:b/>
                <w:sz w:val="20"/>
                <w:szCs w:val="20"/>
                <w:lang w:val="fr-CH"/>
              </w:rPr>
              <w:t>Leçons</w:t>
            </w:r>
          </w:p>
        </w:tc>
      </w:tr>
      <w:tr w:rsidR="00C8078D" w:rsidRPr="0045417D" w14:paraId="1174B39E" w14:textId="77777777" w:rsidTr="00BC65E1">
        <w:trPr>
          <w:trHeight w:val="185"/>
        </w:trPr>
        <w:tc>
          <w:tcPr>
            <w:tcW w:w="1985" w:type="dxa"/>
            <w:shd w:val="clear" w:color="auto" w:fill="FFC000" w:themeFill="accent4"/>
          </w:tcPr>
          <w:p w14:paraId="787D014F" w14:textId="77777777" w:rsidR="00C8078D" w:rsidRPr="0045417D" w:rsidRDefault="00C8078D" w:rsidP="00BC65E1">
            <w:pPr>
              <w:pStyle w:val="TableParagraph"/>
              <w:spacing w:before="60" w:after="60"/>
              <w:ind w:left="113" w:right="276"/>
              <w:rPr>
                <w:rFonts w:ascii="Verdana" w:hAnsi="Verdana" w:cstheme="minorHAnsi"/>
                <w:b/>
                <w:bCs/>
                <w:sz w:val="20"/>
                <w:szCs w:val="20"/>
                <w:lang w:val="fr-CH"/>
              </w:rPr>
            </w:pPr>
            <w:r w:rsidRPr="0045417D">
              <w:rPr>
                <w:rFonts w:ascii="Verdana" w:hAnsi="Verdana" w:cstheme="minorHAnsi"/>
                <w:b/>
                <w:bCs/>
                <w:sz w:val="20"/>
                <w:szCs w:val="20"/>
                <w:lang w:val="fr-CH"/>
              </w:rPr>
              <w:t>DCO e</w:t>
            </w:r>
          </w:p>
        </w:tc>
        <w:tc>
          <w:tcPr>
            <w:tcW w:w="5953" w:type="dxa"/>
            <w:shd w:val="clear" w:color="auto" w:fill="FFC000" w:themeFill="accent4"/>
          </w:tcPr>
          <w:p w14:paraId="6EA81B9F" w14:textId="77777777" w:rsidR="00C8078D" w:rsidRPr="0045417D" w:rsidRDefault="00C8078D" w:rsidP="00BC65E1">
            <w:pPr>
              <w:pStyle w:val="TableParagraph"/>
              <w:tabs>
                <w:tab w:val="left" w:pos="283"/>
              </w:tabs>
              <w:spacing w:before="60" w:after="60" w:line="241" w:lineRule="exact"/>
              <w:ind w:left="141"/>
              <w:rPr>
                <w:rFonts w:ascii="Verdana" w:hAnsi="Verdana" w:cstheme="minorHAnsi"/>
                <w:b/>
                <w:bCs/>
                <w:sz w:val="20"/>
                <w:szCs w:val="20"/>
                <w:lang w:val="fr-CH"/>
              </w:rPr>
            </w:pPr>
            <w:r w:rsidRPr="0045417D">
              <w:rPr>
                <w:rFonts w:ascii="Verdana" w:hAnsi="Verdana"/>
                <w:b/>
                <w:bCs/>
                <w:sz w:val="20"/>
                <w:szCs w:val="20"/>
                <w:lang w:val="fr-CH"/>
              </w:rPr>
              <w:t>Suivi des surfaces herbagères et des grandes cultures</w:t>
            </w:r>
          </w:p>
        </w:tc>
        <w:tc>
          <w:tcPr>
            <w:tcW w:w="1343" w:type="dxa"/>
            <w:shd w:val="clear" w:color="auto" w:fill="FFC000" w:themeFill="accent4"/>
            <w:vAlign w:val="center"/>
          </w:tcPr>
          <w:p w14:paraId="4238A091" w14:textId="77777777" w:rsidR="00C8078D" w:rsidRPr="0045417D" w:rsidRDefault="00C8078D" w:rsidP="00BC65E1">
            <w:pPr>
              <w:jc w:val="center"/>
              <w:rPr>
                <w:rFonts w:ascii="Verdana" w:hAnsi="Verdana"/>
                <w:b/>
                <w:bCs/>
                <w:sz w:val="20"/>
                <w:szCs w:val="20"/>
                <w:lang w:val="fr-CH"/>
              </w:rPr>
            </w:pPr>
            <w:r w:rsidRPr="0045417D">
              <w:rPr>
                <w:rFonts w:ascii="Verdana" w:hAnsi="Verdana" w:cstheme="minorHAnsi"/>
                <w:b/>
                <w:bCs/>
                <w:sz w:val="20"/>
                <w:szCs w:val="20"/>
                <w:lang w:val="fr-CH"/>
              </w:rPr>
              <w:t>50</w:t>
            </w:r>
          </w:p>
        </w:tc>
      </w:tr>
      <w:tr w:rsidR="00C8078D" w:rsidRPr="0045417D" w14:paraId="3832B209" w14:textId="77777777" w:rsidTr="00BC65E1">
        <w:trPr>
          <w:trHeight w:val="53"/>
        </w:trPr>
        <w:tc>
          <w:tcPr>
            <w:tcW w:w="1985" w:type="dxa"/>
          </w:tcPr>
          <w:p w14:paraId="451B7F2D" w14:textId="290D3983" w:rsidR="00C8078D" w:rsidRPr="0045417D" w:rsidRDefault="00C8078D" w:rsidP="00C8078D">
            <w:pPr>
              <w:pStyle w:val="TableParagraph"/>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e1</w:t>
            </w:r>
          </w:p>
        </w:tc>
        <w:tc>
          <w:tcPr>
            <w:tcW w:w="5953" w:type="dxa"/>
          </w:tcPr>
          <w:p w14:paraId="4AEAC5D3" w14:textId="5F2C9855" w:rsidR="00C8078D" w:rsidRPr="0045417D" w:rsidRDefault="00C8078D" w:rsidP="00C8078D">
            <w:pPr>
              <w:pStyle w:val="TableParagraph"/>
              <w:tabs>
                <w:tab w:val="left" w:pos="283"/>
              </w:tabs>
              <w:spacing w:before="60" w:after="60" w:line="241" w:lineRule="exact"/>
              <w:ind w:left="141"/>
              <w:rPr>
                <w:rFonts w:ascii="Verdana" w:hAnsi="Verdana" w:cstheme="minorHAnsi"/>
                <w:b/>
                <w:bCs/>
                <w:sz w:val="20"/>
                <w:szCs w:val="20"/>
                <w:lang w:val="fr-CH"/>
              </w:rPr>
            </w:pPr>
            <w:r w:rsidRPr="0045417D">
              <w:rPr>
                <w:rFonts w:ascii="Verdana" w:hAnsi="Verdana" w:cs="Times New Roman"/>
                <w:spacing w:val="4"/>
                <w:sz w:val="20"/>
                <w:szCs w:val="20"/>
                <w:lang w:val="fr-CH"/>
              </w:rPr>
              <w:t>Évaluer et gérer les prairies</w:t>
            </w:r>
          </w:p>
        </w:tc>
        <w:tc>
          <w:tcPr>
            <w:tcW w:w="1343" w:type="dxa"/>
            <w:vAlign w:val="center"/>
          </w:tcPr>
          <w:p w14:paraId="2BB41FBF" w14:textId="008348EE" w:rsidR="00C8078D" w:rsidRPr="0045417D" w:rsidRDefault="00C8078D" w:rsidP="00C8078D">
            <w:pPr>
              <w:jc w:val="center"/>
              <w:rPr>
                <w:rFonts w:ascii="Verdana" w:hAnsi="Verdana"/>
                <w:sz w:val="20"/>
                <w:szCs w:val="20"/>
                <w:lang w:val="fr-CH"/>
              </w:rPr>
            </w:pPr>
            <w:r w:rsidRPr="0045417D">
              <w:rPr>
                <w:rFonts w:ascii="Verdana" w:hAnsi="Verdana"/>
                <w:sz w:val="20"/>
                <w:szCs w:val="20"/>
                <w:lang w:val="fr-CH"/>
              </w:rPr>
              <w:t>10</w:t>
            </w:r>
          </w:p>
        </w:tc>
      </w:tr>
      <w:tr w:rsidR="00C8078D" w:rsidRPr="0045417D" w14:paraId="7A48E5DD" w14:textId="77777777" w:rsidTr="00BC65E1">
        <w:trPr>
          <w:trHeight w:val="126"/>
        </w:trPr>
        <w:tc>
          <w:tcPr>
            <w:tcW w:w="1985" w:type="dxa"/>
          </w:tcPr>
          <w:p w14:paraId="0BE4E055" w14:textId="4927D13C" w:rsidR="00C8078D" w:rsidRPr="0045417D" w:rsidRDefault="00C8078D" w:rsidP="00C8078D">
            <w:pPr>
              <w:pStyle w:val="TableParagraph"/>
              <w:tabs>
                <w:tab w:val="left" w:pos="709"/>
              </w:tabs>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e1, e4</w:t>
            </w:r>
          </w:p>
        </w:tc>
        <w:tc>
          <w:tcPr>
            <w:tcW w:w="5953" w:type="dxa"/>
          </w:tcPr>
          <w:p w14:paraId="667EE748" w14:textId="430EE2CE" w:rsidR="00C8078D" w:rsidRPr="0045417D" w:rsidRDefault="00C8078D" w:rsidP="00C8078D">
            <w:pPr>
              <w:pStyle w:val="TableParagraph"/>
              <w:tabs>
                <w:tab w:val="left" w:pos="283"/>
              </w:tabs>
              <w:spacing w:before="60" w:after="60" w:line="241" w:lineRule="exact"/>
              <w:ind w:left="141"/>
              <w:rPr>
                <w:rFonts w:ascii="Verdana" w:hAnsi="Verdana" w:cstheme="minorHAnsi"/>
                <w:b/>
                <w:bCs/>
                <w:sz w:val="20"/>
                <w:szCs w:val="20"/>
                <w:lang w:val="fr-CH"/>
              </w:rPr>
            </w:pPr>
            <w:r w:rsidRPr="0045417D">
              <w:rPr>
                <w:rFonts w:ascii="Verdana" w:hAnsi="Verdana" w:cs="Times New Roman"/>
                <w:spacing w:val="4"/>
                <w:sz w:val="20"/>
                <w:szCs w:val="20"/>
                <w:lang w:val="fr-CH"/>
              </w:rPr>
              <w:t>Fertiliser des prairies et des grandes cultures</w:t>
            </w:r>
          </w:p>
        </w:tc>
        <w:tc>
          <w:tcPr>
            <w:tcW w:w="1343" w:type="dxa"/>
            <w:vAlign w:val="center"/>
          </w:tcPr>
          <w:p w14:paraId="2D7B9D28" w14:textId="359DF06C" w:rsidR="00C8078D" w:rsidRPr="0045417D" w:rsidRDefault="00C8078D" w:rsidP="00C8078D">
            <w:pPr>
              <w:jc w:val="center"/>
              <w:rPr>
                <w:rFonts w:ascii="Verdana" w:hAnsi="Verdana"/>
                <w:sz w:val="20"/>
                <w:szCs w:val="20"/>
                <w:lang w:val="fr-CH"/>
              </w:rPr>
            </w:pPr>
            <w:r w:rsidRPr="0045417D">
              <w:rPr>
                <w:rFonts w:ascii="Verdana" w:hAnsi="Verdana"/>
                <w:sz w:val="20"/>
                <w:szCs w:val="20"/>
                <w:lang w:val="fr-CH"/>
              </w:rPr>
              <w:t>10</w:t>
            </w:r>
          </w:p>
        </w:tc>
      </w:tr>
      <w:tr w:rsidR="00C8078D" w:rsidRPr="0045417D" w14:paraId="7620D42D" w14:textId="77777777" w:rsidTr="00BC65E1">
        <w:trPr>
          <w:trHeight w:val="173"/>
        </w:trPr>
        <w:tc>
          <w:tcPr>
            <w:tcW w:w="1985" w:type="dxa"/>
          </w:tcPr>
          <w:p w14:paraId="59A7436C" w14:textId="0E32211D" w:rsidR="00C8078D" w:rsidRPr="0045417D" w:rsidRDefault="00C8078D" w:rsidP="00C8078D">
            <w:pPr>
              <w:pStyle w:val="TableParagraph"/>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e</w:t>
            </w:r>
            <w:r w:rsidR="00F73656">
              <w:rPr>
                <w:rFonts w:ascii="Verdana" w:hAnsi="Verdana" w:cstheme="minorHAnsi"/>
                <w:sz w:val="20"/>
                <w:szCs w:val="20"/>
                <w:lang w:val="fr-CH"/>
              </w:rPr>
              <w:t>2</w:t>
            </w:r>
          </w:p>
        </w:tc>
        <w:tc>
          <w:tcPr>
            <w:tcW w:w="5953" w:type="dxa"/>
          </w:tcPr>
          <w:p w14:paraId="00D2750F" w14:textId="374DF012" w:rsidR="00C8078D" w:rsidRPr="0045417D" w:rsidRDefault="00C8078D" w:rsidP="00C8078D">
            <w:pPr>
              <w:pStyle w:val="TableParagraph"/>
              <w:tabs>
                <w:tab w:val="left" w:pos="283"/>
              </w:tabs>
              <w:spacing w:before="60" w:after="60" w:line="241" w:lineRule="exact"/>
              <w:ind w:left="141"/>
              <w:rPr>
                <w:rFonts w:ascii="Verdana" w:hAnsi="Verdana" w:cstheme="minorHAnsi"/>
                <w:b/>
                <w:bCs/>
                <w:sz w:val="20"/>
                <w:szCs w:val="20"/>
                <w:lang w:val="fr-CH"/>
              </w:rPr>
            </w:pPr>
            <w:r w:rsidRPr="0045417D">
              <w:rPr>
                <w:rFonts w:ascii="Verdana" w:hAnsi="Verdana" w:cs="Times New Roman"/>
                <w:spacing w:val="4"/>
                <w:sz w:val="20"/>
                <w:szCs w:val="20"/>
                <w:lang w:val="fr-CH"/>
              </w:rPr>
              <w:t>Conserver et évaluer le fourrage grossier</w:t>
            </w:r>
          </w:p>
        </w:tc>
        <w:tc>
          <w:tcPr>
            <w:tcW w:w="1343" w:type="dxa"/>
            <w:vAlign w:val="center"/>
          </w:tcPr>
          <w:p w14:paraId="24E1665D" w14:textId="03F3044F" w:rsidR="00C8078D" w:rsidRPr="0045417D" w:rsidRDefault="00C8078D" w:rsidP="00C8078D">
            <w:pPr>
              <w:jc w:val="center"/>
              <w:rPr>
                <w:rFonts w:ascii="Verdana" w:hAnsi="Verdana"/>
                <w:sz w:val="20"/>
                <w:szCs w:val="20"/>
                <w:lang w:val="fr-CH"/>
              </w:rPr>
            </w:pPr>
            <w:r w:rsidRPr="0045417D">
              <w:rPr>
                <w:rFonts w:ascii="Verdana" w:hAnsi="Verdana"/>
                <w:sz w:val="20"/>
                <w:szCs w:val="20"/>
                <w:lang w:val="fr-CH"/>
              </w:rPr>
              <w:t>5</w:t>
            </w:r>
          </w:p>
        </w:tc>
      </w:tr>
      <w:tr w:rsidR="00C8078D" w:rsidRPr="0045417D" w14:paraId="4C64516B" w14:textId="77777777" w:rsidTr="00BC65E1">
        <w:trPr>
          <w:trHeight w:val="173"/>
        </w:trPr>
        <w:tc>
          <w:tcPr>
            <w:tcW w:w="1985" w:type="dxa"/>
          </w:tcPr>
          <w:p w14:paraId="6478B83F" w14:textId="090FFFD6" w:rsidR="00C8078D" w:rsidRPr="0045417D" w:rsidRDefault="00C8078D" w:rsidP="00C8078D">
            <w:pPr>
              <w:pStyle w:val="TableParagraph"/>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e</w:t>
            </w:r>
            <w:r w:rsidR="00F73656">
              <w:rPr>
                <w:rFonts w:ascii="Verdana" w:hAnsi="Verdana" w:cstheme="minorHAnsi"/>
                <w:sz w:val="20"/>
                <w:szCs w:val="20"/>
                <w:lang w:val="fr-CH"/>
              </w:rPr>
              <w:t>3</w:t>
            </w:r>
          </w:p>
        </w:tc>
        <w:tc>
          <w:tcPr>
            <w:tcW w:w="5953" w:type="dxa"/>
          </w:tcPr>
          <w:p w14:paraId="06412EB8" w14:textId="783D4C64" w:rsidR="00C8078D" w:rsidRPr="0045417D" w:rsidRDefault="00F73656" w:rsidP="00C8078D">
            <w:pPr>
              <w:pStyle w:val="TableParagraph"/>
              <w:tabs>
                <w:tab w:val="left" w:pos="283"/>
              </w:tabs>
              <w:spacing w:before="60" w:after="60" w:line="241" w:lineRule="exact"/>
              <w:ind w:left="141"/>
              <w:rPr>
                <w:rFonts w:ascii="Verdana" w:hAnsi="Verdana" w:cstheme="minorHAnsi"/>
                <w:b/>
                <w:bCs/>
                <w:sz w:val="20"/>
                <w:szCs w:val="20"/>
                <w:lang w:val="fr-CH"/>
              </w:rPr>
            </w:pPr>
            <w:r w:rsidRPr="00F73656">
              <w:rPr>
                <w:rFonts w:ascii="Verdana" w:hAnsi="Verdana" w:cs="Times New Roman"/>
                <w:spacing w:val="4"/>
                <w:sz w:val="20"/>
                <w:szCs w:val="20"/>
                <w:lang w:val="fr-CH"/>
              </w:rPr>
              <w:t>Organiser et entretenir les pâturages</w:t>
            </w:r>
          </w:p>
        </w:tc>
        <w:tc>
          <w:tcPr>
            <w:tcW w:w="1343" w:type="dxa"/>
            <w:vAlign w:val="center"/>
          </w:tcPr>
          <w:p w14:paraId="0DA9F68E" w14:textId="14563763" w:rsidR="00C8078D" w:rsidRPr="0045417D" w:rsidRDefault="00C8078D" w:rsidP="00C8078D">
            <w:pPr>
              <w:jc w:val="center"/>
              <w:rPr>
                <w:rFonts w:ascii="Verdana" w:hAnsi="Verdana"/>
                <w:sz w:val="20"/>
                <w:szCs w:val="20"/>
                <w:lang w:val="fr-CH"/>
              </w:rPr>
            </w:pPr>
            <w:r w:rsidRPr="0045417D">
              <w:rPr>
                <w:rFonts w:ascii="Verdana" w:hAnsi="Verdana"/>
                <w:sz w:val="20"/>
                <w:szCs w:val="20"/>
                <w:lang w:val="fr-CH"/>
              </w:rPr>
              <w:t>10</w:t>
            </w:r>
          </w:p>
        </w:tc>
      </w:tr>
      <w:tr w:rsidR="00C8078D" w:rsidRPr="0045417D" w14:paraId="45688590" w14:textId="77777777" w:rsidTr="00BC65E1">
        <w:trPr>
          <w:trHeight w:val="173"/>
        </w:trPr>
        <w:tc>
          <w:tcPr>
            <w:tcW w:w="1985" w:type="dxa"/>
          </w:tcPr>
          <w:p w14:paraId="6400A51F" w14:textId="22675C9A" w:rsidR="00C8078D" w:rsidRPr="0045417D" w:rsidRDefault="00C8078D" w:rsidP="00C8078D">
            <w:pPr>
              <w:pStyle w:val="TableParagraph"/>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e4</w:t>
            </w:r>
          </w:p>
        </w:tc>
        <w:tc>
          <w:tcPr>
            <w:tcW w:w="5953" w:type="dxa"/>
          </w:tcPr>
          <w:p w14:paraId="07CB805D" w14:textId="301AC054" w:rsidR="00C8078D" w:rsidRPr="0045417D" w:rsidRDefault="00C8078D" w:rsidP="00C8078D">
            <w:pPr>
              <w:pStyle w:val="TableParagraph"/>
              <w:tabs>
                <w:tab w:val="left" w:pos="283"/>
              </w:tabs>
              <w:spacing w:before="60" w:after="60" w:line="241" w:lineRule="exact"/>
              <w:ind w:left="141"/>
              <w:rPr>
                <w:rFonts w:ascii="Verdana" w:hAnsi="Verdana" w:cs="Times New Roman"/>
                <w:spacing w:val="4"/>
                <w:sz w:val="20"/>
                <w:szCs w:val="20"/>
                <w:lang w:val="fr-CH"/>
              </w:rPr>
            </w:pPr>
            <w:r w:rsidRPr="0045417D">
              <w:rPr>
                <w:rFonts w:ascii="Verdana" w:hAnsi="Verdana" w:cstheme="minorHAnsi"/>
                <w:sz w:val="20"/>
                <w:szCs w:val="20"/>
                <w:lang w:val="fr-CH"/>
              </w:rPr>
              <w:t xml:space="preserve">Prendre soin des </w:t>
            </w:r>
            <w:r w:rsidRPr="0045417D">
              <w:rPr>
                <w:rFonts w:ascii="Verdana" w:hAnsi="Verdana" w:cs="Times New Roman"/>
                <w:spacing w:val="4"/>
                <w:sz w:val="20"/>
                <w:szCs w:val="20"/>
                <w:lang w:val="fr-CH"/>
              </w:rPr>
              <w:t>grandes cultures</w:t>
            </w:r>
          </w:p>
        </w:tc>
        <w:tc>
          <w:tcPr>
            <w:tcW w:w="1343" w:type="dxa"/>
            <w:vAlign w:val="center"/>
          </w:tcPr>
          <w:p w14:paraId="25082B0E" w14:textId="4A979F6A" w:rsidR="00C8078D" w:rsidRPr="0045417D" w:rsidRDefault="00C8078D" w:rsidP="00C8078D">
            <w:pPr>
              <w:jc w:val="center"/>
              <w:rPr>
                <w:rFonts w:ascii="Verdana" w:hAnsi="Verdana" w:cstheme="minorHAnsi"/>
                <w:sz w:val="20"/>
                <w:szCs w:val="20"/>
                <w:lang w:val="fr-CH"/>
              </w:rPr>
            </w:pPr>
            <w:r w:rsidRPr="0045417D">
              <w:rPr>
                <w:rFonts w:ascii="Verdana" w:hAnsi="Verdana"/>
                <w:sz w:val="20"/>
                <w:szCs w:val="20"/>
                <w:lang w:val="fr-CH"/>
              </w:rPr>
              <w:t>10</w:t>
            </w:r>
          </w:p>
        </w:tc>
      </w:tr>
      <w:tr w:rsidR="00C8078D" w:rsidRPr="0045417D" w14:paraId="5E3E24BD" w14:textId="77777777" w:rsidTr="00BC65E1">
        <w:trPr>
          <w:trHeight w:val="173"/>
        </w:trPr>
        <w:tc>
          <w:tcPr>
            <w:tcW w:w="1985" w:type="dxa"/>
          </w:tcPr>
          <w:p w14:paraId="03DEFC61" w14:textId="725840E8" w:rsidR="00C8078D" w:rsidRPr="0045417D" w:rsidRDefault="00C8078D" w:rsidP="00C8078D">
            <w:pPr>
              <w:pStyle w:val="TableParagraph"/>
              <w:spacing w:before="60" w:after="60"/>
              <w:ind w:left="113" w:right="276"/>
              <w:rPr>
                <w:rFonts w:ascii="Verdana" w:hAnsi="Verdana" w:cstheme="minorHAnsi"/>
                <w:sz w:val="20"/>
                <w:szCs w:val="20"/>
                <w:lang w:val="fr-CH"/>
              </w:rPr>
            </w:pPr>
            <w:r w:rsidRPr="0045417D">
              <w:rPr>
                <w:rFonts w:ascii="Verdana" w:hAnsi="Verdana" w:cstheme="minorHAnsi"/>
                <w:sz w:val="20"/>
                <w:szCs w:val="20"/>
                <w:lang w:val="fr-CH"/>
              </w:rPr>
              <w:t>e5</w:t>
            </w:r>
          </w:p>
        </w:tc>
        <w:tc>
          <w:tcPr>
            <w:tcW w:w="5953" w:type="dxa"/>
          </w:tcPr>
          <w:p w14:paraId="1C84D9BA" w14:textId="64E00ED3" w:rsidR="00C8078D" w:rsidRPr="0045417D" w:rsidRDefault="00C8078D" w:rsidP="00C8078D">
            <w:pPr>
              <w:pStyle w:val="TableParagraph"/>
              <w:tabs>
                <w:tab w:val="left" w:pos="283"/>
              </w:tabs>
              <w:spacing w:before="60" w:after="60" w:line="241" w:lineRule="exact"/>
              <w:ind w:left="141"/>
              <w:rPr>
                <w:rFonts w:ascii="Verdana" w:hAnsi="Verdana" w:cs="Times New Roman"/>
                <w:spacing w:val="4"/>
                <w:sz w:val="20"/>
                <w:szCs w:val="20"/>
                <w:lang w:val="fr-CH"/>
              </w:rPr>
            </w:pPr>
            <w:r w:rsidRPr="0045417D">
              <w:rPr>
                <w:rFonts w:ascii="Verdana" w:hAnsi="Verdana" w:cstheme="minorHAnsi"/>
                <w:sz w:val="20"/>
                <w:szCs w:val="20"/>
                <w:lang w:val="fr-CH"/>
              </w:rPr>
              <w:t xml:space="preserve">Récolter et stocker des </w:t>
            </w:r>
            <w:r w:rsidRPr="0045417D">
              <w:rPr>
                <w:rFonts w:ascii="Verdana" w:hAnsi="Verdana" w:cs="Times New Roman"/>
                <w:spacing w:val="4"/>
                <w:sz w:val="20"/>
                <w:szCs w:val="20"/>
                <w:lang w:val="fr-CH"/>
              </w:rPr>
              <w:t>grandes cultures</w:t>
            </w:r>
          </w:p>
        </w:tc>
        <w:tc>
          <w:tcPr>
            <w:tcW w:w="1343" w:type="dxa"/>
            <w:vAlign w:val="center"/>
          </w:tcPr>
          <w:p w14:paraId="2FA168CC" w14:textId="35CB862B" w:rsidR="00C8078D" w:rsidRPr="0045417D" w:rsidRDefault="00C8078D" w:rsidP="00C8078D">
            <w:pPr>
              <w:jc w:val="center"/>
              <w:rPr>
                <w:rFonts w:ascii="Verdana" w:hAnsi="Verdana" w:cstheme="minorHAnsi"/>
                <w:sz w:val="20"/>
                <w:szCs w:val="20"/>
                <w:lang w:val="fr-CH"/>
              </w:rPr>
            </w:pPr>
            <w:r w:rsidRPr="0045417D">
              <w:rPr>
                <w:rFonts w:ascii="Verdana" w:hAnsi="Verdana"/>
                <w:sz w:val="20"/>
                <w:szCs w:val="20"/>
                <w:lang w:val="fr-CH"/>
              </w:rPr>
              <w:t>5</w:t>
            </w:r>
          </w:p>
        </w:tc>
      </w:tr>
    </w:tbl>
    <w:p w14:paraId="093F4E31" w14:textId="77777777" w:rsidR="00C8078D" w:rsidRPr="0045417D" w:rsidRDefault="00C8078D" w:rsidP="00C34031">
      <w:pPr>
        <w:spacing w:before="60" w:after="60" w:line="264" w:lineRule="auto"/>
        <w:rPr>
          <w:rFonts w:ascii="Verdana" w:eastAsia="Arial" w:hAnsi="Verdana" w:cstheme="minorHAnsi"/>
          <w:b/>
          <w:bCs/>
          <w:sz w:val="20"/>
          <w:szCs w:val="20"/>
          <w:lang w:val="fr-CH"/>
        </w:rPr>
      </w:pP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CellMar>
          <w:top w:w="57" w:type="dxa"/>
          <w:bottom w:w="57" w:type="dxa"/>
        </w:tblCellMar>
        <w:tblLook w:val="04A0" w:firstRow="1" w:lastRow="0" w:firstColumn="1" w:lastColumn="0" w:noHBand="0" w:noVBand="1"/>
      </w:tblPr>
      <w:tblGrid>
        <w:gridCol w:w="1691"/>
        <w:gridCol w:w="5680"/>
        <w:gridCol w:w="1080"/>
        <w:gridCol w:w="830"/>
      </w:tblGrid>
      <w:tr w:rsidR="00C8078D" w:rsidRPr="0045417D" w14:paraId="0A3DA55E" w14:textId="77777777" w:rsidTr="00C8078D">
        <w:trPr>
          <w:trHeight w:val="454"/>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tcPr>
          <w:p w14:paraId="55026F63" w14:textId="77777777" w:rsidR="00C8078D" w:rsidRPr="0045417D" w:rsidRDefault="00C8078D" w:rsidP="00BC65E1">
            <w:pPr>
              <w:rPr>
                <w:rFonts w:ascii="Verdana" w:hAnsi="Verdana" w:cstheme="minorHAnsi"/>
                <w:b/>
                <w:bCs/>
                <w:sz w:val="20"/>
                <w:szCs w:val="20"/>
                <w:lang w:val="fr-CH"/>
              </w:rPr>
            </w:pPr>
            <w:r w:rsidRPr="0045417D">
              <w:rPr>
                <w:rFonts w:ascii="Verdana" w:hAnsi="Verdana" w:cstheme="minorHAnsi"/>
                <w:b/>
                <w:bCs/>
                <w:sz w:val="20"/>
                <w:szCs w:val="20"/>
                <w:lang w:val="fr-CH"/>
              </w:rPr>
              <w:t>Unité de formation</w:t>
            </w:r>
          </w:p>
        </w:tc>
        <w:tc>
          <w:tcPr>
            <w:tcW w:w="5680" w:type="dxa"/>
            <w:tcBorders>
              <w:top w:val="single" w:sz="4" w:space="0" w:color="auto"/>
              <w:left w:val="single" w:sz="4" w:space="0" w:color="auto"/>
              <w:bottom w:val="single" w:sz="4" w:space="0" w:color="auto"/>
              <w:right w:val="single" w:sz="4" w:space="0" w:color="auto"/>
            </w:tcBorders>
            <w:shd w:val="clear" w:color="auto" w:fill="FFC000" w:themeFill="accent4"/>
          </w:tcPr>
          <w:p w14:paraId="5978013B" w14:textId="02F96090" w:rsidR="00C8078D" w:rsidRPr="0045417D" w:rsidRDefault="00C8078D" w:rsidP="00BC65E1">
            <w:pPr>
              <w:rPr>
                <w:rFonts w:ascii="Verdana" w:hAnsi="Verdana" w:cstheme="minorHAnsi"/>
                <w:b/>
                <w:bCs/>
                <w:sz w:val="20"/>
                <w:szCs w:val="20"/>
                <w:lang w:val="fr-CH"/>
              </w:rPr>
            </w:pPr>
            <w:r w:rsidRPr="0045417D">
              <w:rPr>
                <w:rFonts w:ascii="Verdana" w:hAnsi="Verdana" w:cstheme="minorHAnsi"/>
                <w:b/>
                <w:bCs/>
                <w:sz w:val="20"/>
                <w:szCs w:val="20"/>
                <w:lang w:val="fr-CH"/>
              </w:rPr>
              <w:t>Évaluer et gérer les prairies</w:t>
            </w:r>
          </w:p>
        </w:tc>
        <w:tc>
          <w:tcPr>
            <w:tcW w:w="1080" w:type="dxa"/>
            <w:tcBorders>
              <w:top w:val="single" w:sz="4" w:space="0" w:color="auto"/>
              <w:left w:val="single" w:sz="4" w:space="0" w:color="auto"/>
              <w:bottom w:val="single" w:sz="4" w:space="0" w:color="auto"/>
              <w:right w:val="single" w:sz="4" w:space="0" w:color="auto"/>
            </w:tcBorders>
            <w:shd w:val="clear" w:color="auto" w:fill="FFC000" w:themeFill="accent4"/>
          </w:tcPr>
          <w:p w14:paraId="6BD40D39" w14:textId="77777777" w:rsidR="00C8078D" w:rsidRPr="0045417D" w:rsidRDefault="00C8078D"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tcBorders>
              <w:top w:val="single" w:sz="4" w:space="0" w:color="auto"/>
              <w:left w:val="single" w:sz="4" w:space="0" w:color="auto"/>
              <w:bottom w:val="single" w:sz="4" w:space="0" w:color="auto"/>
              <w:right w:val="single" w:sz="4" w:space="0" w:color="auto"/>
            </w:tcBorders>
            <w:shd w:val="clear" w:color="auto" w:fill="FFC000" w:themeFill="accent4"/>
          </w:tcPr>
          <w:p w14:paraId="410C26EA" w14:textId="77777777" w:rsidR="00C8078D" w:rsidRPr="0045417D" w:rsidRDefault="00C8078D"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10</w:t>
            </w:r>
          </w:p>
        </w:tc>
      </w:tr>
      <w:tr w:rsidR="00A76017" w:rsidRPr="0045417D" w14:paraId="0B209743" w14:textId="77777777" w:rsidTr="00F14135">
        <w:tblPrEx>
          <w:tblCellMar>
            <w:top w:w="0" w:type="dxa"/>
            <w:bottom w:w="0" w:type="dxa"/>
          </w:tblCellMar>
        </w:tblPrEx>
        <w:trPr>
          <w:trHeight w:val="510"/>
        </w:trPr>
        <w:tc>
          <w:tcPr>
            <w:tcW w:w="9281"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27D40069" w14:textId="389F8E84" w:rsidR="006C1E86" w:rsidRPr="0045417D" w:rsidRDefault="006C1E86" w:rsidP="00F14135">
            <w:pPr>
              <w:spacing w:before="120" w:after="120"/>
              <w:rPr>
                <w:rFonts w:ascii="Verdana" w:hAnsi="Verdana" w:cstheme="minorHAnsi"/>
                <w:sz w:val="20"/>
                <w:szCs w:val="20"/>
                <w:lang w:val="fr-CH"/>
              </w:rPr>
            </w:pPr>
            <w:r w:rsidRPr="0045417D">
              <w:rPr>
                <w:rFonts w:ascii="Verdana" w:hAnsi="Verdana" w:cstheme="minorHAnsi"/>
                <w:sz w:val="20"/>
                <w:szCs w:val="20"/>
                <w:lang w:val="fr-CH"/>
              </w:rPr>
              <w:t xml:space="preserve">e1 </w:t>
            </w:r>
            <w:r w:rsidR="00C8078D" w:rsidRPr="0045417D">
              <w:rPr>
                <w:rFonts w:ascii="Verdana" w:hAnsi="Verdana" w:cstheme="minorHAnsi"/>
                <w:sz w:val="20"/>
                <w:szCs w:val="20"/>
                <w:lang w:val="fr-CH"/>
              </w:rPr>
              <w:t xml:space="preserve">Soigner les surfaces herbagères </w:t>
            </w:r>
            <w:r w:rsidR="00F14135" w:rsidRPr="0045417D">
              <w:rPr>
                <w:rFonts w:ascii="Verdana" w:hAnsi="Verdana" w:cstheme="minorHAnsi"/>
                <w:sz w:val="20"/>
                <w:szCs w:val="20"/>
                <w:lang w:val="fr-CH"/>
              </w:rPr>
              <w:t>(voir ci-dessus)</w:t>
            </w:r>
          </w:p>
        </w:tc>
      </w:tr>
      <w:tr w:rsidR="00C8078D" w:rsidRPr="0045417D" w14:paraId="4C3AD362" w14:textId="77777777" w:rsidTr="00BC6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FFF2CC" w:themeFill="accent4" w:themeFillTint="33"/>
          </w:tcPr>
          <w:p w14:paraId="49008D8E" w14:textId="77777777" w:rsidR="00C8078D" w:rsidRPr="0045417D" w:rsidRDefault="00C8078D"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N° d’objectif évaluateur</w:t>
            </w:r>
          </w:p>
        </w:tc>
        <w:tc>
          <w:tcPr>
            <w:tcW w:w="5680" w:type="dxa"/>
            <w:shd w:val="clear" w:color="auto" w:fill="FFF2CC" w:themeFill="accent4" w:themeFillTint="33"/>
          </w:tcPr>
          <w:p w14:paraId="35436571" w14:textId="77777777" w:rsidR="00C8078D" w:rsidRPr="0045417D" w:rsidRDefault="00C8078D"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 xml:space="preserve">Objectifs évaluateurs école professionnelle </w:t>
            </w:r>
          </w:p>
        </w:tc>
        <w:tc>
          <w:tcPr>
            <w:tcW w:w="1910" w:type="dxa"/>
            <w:gridSpan w:val="2"/>
            <w:shd w:val="clear" w:color="auto" w:fill="FFF2CC" w:themeFill="accent4" w:themeFillTint="33"/>
          </w:tcPr>
          <w:p w14:paraId="75976641" w14:textId="77777777" w:rsidR="00C8078D" w:rsidRPr="0045417D" w:rsidRDefault="00C8078D"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Remarques</w:t>
            </w:r>
          </w:p>
        </w:tc>
      </w:tr>
      <w:tr w:rsidR="00A76017" w:rsidRPr="0045417D" w14:paraId="63013517" w14:textId="77777777" w:rsidTr="00C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63C235D7" w14:textId="14235735" w:rsidR="00205920" w:rsidRPr="0045417D" w:rsidRDefault="00205920" w:rsidP="00474D39">
            <w:pPr>
              <w:rPr>
                <w:rFonts w:ascii="Verdana" w:hAnsi="Verdana" w:cstheme="minorHAnsi"/>
                <w:sz w:val="20"/>
                <w:szCs w:val="20"/>
                <w:lang w:val="fr-CH"/>
              </w:rPr>
            </w:pPr>
            <w:r w:rsidRPr="0045417D">
              <w:rPr>
                <w:rFonts w:ascii="Verdana" w:hAnsi="Verdana" w:cstheme="minorHAnsi"/>
                <w:sz w:val="20"/>
                <w:szCs w:val="20"/>
                <w:lang w:val="fr-CH"/>
              </w:rPr>
              <w:t>e1.1b</w:t>
            </w:r>
          </w:p>
        </w:tc>
        <w:tc>
          <w:tcPr>
            <w:tcW w:w="5680" w:type="dxa"/>
            <w:shd w:val="clear" w:color="auto" w:fill="FFFFFF" w:themeFill="background1"/>
          </w:tcPr>
          <w:p w14:paraId="2C986082" w14:textId="69BA74EE" w:rsidR="00205920" w:rsidRPr="0045417D" w:rsidRDefault="00F14135" w:rsidP="00474D39">
            <w:pPr>
              <w:ind w:left="1"/>
              <w:rPr>
                <w:rFonts w:ascii="Verdana" w:hAnsi="Verdana"/>
                <w:sz w:val="20"/>
                <w:szCs w:val="20"/>
                <w:lang w:val="fr-CH" w:eastAsia="de-DE"/>
              </w:rPr>
            </w:pPr>
            <w:r w:rsidRPr="0045417D">
              <w:rPr>
                <w:rFonts w:ascii="Verdana" w:hAnsi="Verdana"/>
                <w:sz w:val="20"/>
                <w:szCs w:val="20"/>
                <w:lang w:val="fr-CH" w:eastAsia="de-DE"/>
              </w:rPr>
              <w:t>Ils expliquent les propriétés des prairies cultivées de manière extensive et intensive. (C2)</w:t>
            </w:r>
          </w:p>
        </w:tc>
        <w:tc>
          <w:tcPr>
            <w:tcW w:w="1910" w:type="dxa"/>
            <w:gridSpan w:val="2"/>
            <w:shd w:val="clear" w:color="auto" w:fill="FFFFFF" w:themeFill="background1"/>
          </w:tcPr>
          <w:p w14:paraId="6CBB282D" w14:textId="77777777" w:rsidR="00205920" w:rsidRPr="0045417D" w:rsidRDefault="00205920" w:rsidP="00474D39">
            <w:pPr>
              <w:pStyle w:val="Listenabsatz"/>
              <w:ind w:left="0"/>
              <w:rPr>
                <w:rFonts w:ascii="Verdana" w:hAnsi="Verdana" w:cs="Arial"/>
                <w:sz w:val="20"/>
                <w:szCs w:val="20"/>
                <w:lang w:val="fr-CH" w:eastAsia="de-DE"/>
              </w:rPr>
            </w:pPr>
          </w:p>
        </w:tc>
      </w:tr>
      <w:tr w:rsidR="00A76017" w:rsidRPr="0045417D" w14:paraId="389C23FA" w14:textId="77777777" w:rsidTr="00C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3D874626" w14:textId="232FD041" w:rsidR="00F14135" w:rsidRPr="0045417D" w:rsidRDefault="00635105" w:rsidP="00F14135">
            <w:pPr>
              <w:pStyle w:val="Listenabsatz"/>
              <w:ind w:left="0"/>
              <w:rPr>
                <w:lang w:val="fr-CH"/>
              </w:rPr>
            </w:pPr>
            <w:r w:rsidRPr="0045417D">
              <w:rPr>
                <w:rFonts w:ascii="Verdana" w:hAnsi="Verdana"/>
                <w:sz w:val="20"/>
                <w:szCs w:val="20"/>
                <w:lang w:val="fr-CH"/>
              </w:rPr>
              <w:t>e1.2</w:t>
            </w:r>
          </w:p>
        </w:tc>
        <w:tc>
          <w:tcPr>
            <w:tcW w:w="5680" w:type="dxa"/>
            <w:shd w:val="clear" w:color="auto" w:fill="FFFFFF" w:themeFill="background1"/>
          </w:tcPr>
          <w:p w14:paraId="099AE6C4" w14:textId="00403EB0" w:rsidR="00635105" w:rsidRPr="0045417D" w:rsidRDefault="00F14135" w:rsidP="00474D39">
            <w:pPr>
              <w:ind w:left="1"/>
              <w:rPr>
                <w:rFonts w:ascii="Verdana" w:hAnsi="Verdana" w:cs="Arial"/>
                <w:sz w:val="20"/>
                <w:szCs w:val="20"/>
                <w:lang w:val="fr-CH" w:eastAsia="de-DE"/>
              </w:rPr>
            </w:pPr>
            <w:r w:rsidRPr="0045417D">
              <w:rPr>
                <w:rFonts w:ascii="Verdana" w:hAnsi="Verdana" w:cs="Arial"/>
                <w:sz w:val="20"/>
                <w:szCs w:val="20"/>
                <w:lang w:val="fr-CH" w:eastAsia="de-DE"/>
              </w:rPr>
              <w:t>Ils expliquent plusieurs méthodes de régulation et leur effet sur la composition botanique des surfaces herbagères. (C2)</w:t>
            </w:r>
          </w:p>
        </w:tc>
        <w:tc>
          <w:tcPr>
            <w:tcW w:w="1910" w:type="dxa"/>
            <w:gridSpan w:val="2"/>
            <w:shd w:val="clear" w:color="auto" w:fill="FFFFFF" w:themeFill="background1"/>
          </w:tcPr>
          <w:p w14:paraId="1693A135" w14:textId="450DD96E" w:rsidR="00C34031" w:rsidRPr="0045417D" w:rsidRDefault="0045417D" w:rsidP="00474D39">
            <w:pPr>
              <w:ind w:left="1"/>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i/>
                <w:iCs/>
                <w:sz w:val="20"/>
                <w:szCs w:val="20"/>
                <w:lang w:val="fr-CH"/>
              </w:rPr>
              <w:t xml:space="preserve"> </w:t>
            </w:r>
            <w:r w:rsidR="00635105" w:rsidRPr="0045417D">
              <w:rPr>
                <w:rFonts w:ascii="Verdana" w:hAnsi="Verdana"/>
                <w:i/>
                <w:iCs/>
                <w:sz w:val="20"/>
                <w:szCs w:val="20"/>
                <w:lang w:val="fr-CH"/>
              </w:rPr>
              <w:t>e1.2a</w:t>
            </w:r>
            <w:r w:rsidR="00635105" w:rsidRPr="0045417D">
              <w:rPr>
                <w:rFonts w:ascii="Verdana" w:hAnsi="Verdana" w:cs="Arial"/>
                <w:i/>
                <w:iCs/>
                <w:sz w:val="20"/>
                <w:szCs w:val="20"/>
                <w:lang w:val="fr-CH" w:eastAsia="de-DE"/>
              </w:rPr>
              <w:t xml:space="preserve"> </w:t>
            </w:r>
          </w:p>
        </w:tc>
      </w:tr>
      <w:tr w:rsidR="00F14135" w:rsidRPr="0045417D" w14:paraId="7E97B0F6" w14:textId="77777777" w:rsidTr="00C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52C25A51" w14:textId="1ECB1926" w:rsidR="00F14135" w:rsidRPr="0045417D" w:rsidRDefault="00F14135" w:rsidP="00F14135">
            <w:pPr>
              <w:pStyle w:val="Listenabsatz"/>
              <w:ind w:left="0"/>
              <w:rPr>
                <w:rFonts w:ascii="Verdana" w:hAnsi="Verdana" w:cstheme="minorHAnsi"/>
                <w:sz w:val="20"/>
                <w:szCs w:val="20"/>
                <w:lang w:val="fr-CH"/>
              </w:rPr>
            </w:pPr>
            <w:r w:rsidRPr="0045417D">
              <w:rPr>
                <w:rFonts w:ascii="Verdana" w:hAnsi="Verdana" w:cstheme="minorHAnsi"/>
                <w:sz w:val="20"/>
                <w:szCs w:val="20"/>
                <w:lang w:val="fr-CH"/>
              </w:rPr>
              <w:t>e1.4</w:t>
            </w:r>
          </w:p>
        </w:tc>
        <w:tc>
          <w:tcPr>
            <w:tcW w:w="5680" w:type="dxa"/>
            <w:shd w:val="clear" w:color="auto" w:fill="FFFFFF" w:themeFill="background1"/>
          </w:tcPr>
          <w:p w14:paraId="050FC825" w14:textId="11C317A8" w:rsidR="00F14135" w:rsidRPr="00B40261" w:rsidRDefault="00F14135" w:rsidP="00F14135">
            <w:pPr>
              <w:pStyle w:val="Listenabsatz"/>
              <w:ind w:left="0"/>
              <w:rPr>
                <w:rFonts w:ascii="Verdana" w:hAnsi="Verdana" w:cstheme="minorHAnsi"/>
                <w:sz w:val="20"/>
                <w:szCs w:val="20"/>
                <w:lang w:val="fr-CH"/>
              </w:rPr>
            </w:pPr>
            <w:r w:rsidRPr="00B40261">
              <w:rPr>
                <w:rFonts w:ascii="Verdana" w:hAnsi="Verdana" w:cs="Arial"/>
                <w:sz w:val="20"/>
                <w:szCs w:val="20"/>
                <w:lang w:val="fr-CH" w:eastAsia="de-DE"/>
              </w:rPr>
              <w:t>Ils décrivent les différentes méthodes pour réguler les organismes nuisibles et les mauvaises herbes sur les surfaces herbagères. (C2)</w:t>
            </w:r>
          </w:p>
        </w:tc>
        <w:tc>
          <w:tcPr>
            <w:tcW w:w="1910" w:type="dxa"/>
            <w:gridSpan w:val="2"/>
            <w:shd w:val="clear" w:color="auto" w:fill="FFFFFF" w:themeFill="background1"/>
          </w:tcPr>
          <w:p w14:paraId="674E6608" w14:textId="26B3F596" w:rsidR="00F14135" w:rsidRPr="00B40261" w:rsidRDefault="0045417D" w:rsidP="00F14135">
            <w:pPr>
              <w:pStyle w:val="Listenabsatz"/>
              <w:ind w:left="0"/>
              <w:rPr>
                <w:rFonts w:ascii="Verdana" w:hAnsi="Verdana" w:cs="Arial"/>
                <w:i/>
                <w:iCs/>
                <w:sz w:val="20"/>
                <w:szCs w:val="20"/>
                <w:lang w:val="fr-CH" w:eastAsia="de-DE"/>
              </w:rPr>
            </w:pPr>
            <w:r w:rsidRPr="00B40261">
              <w:rPr>
                <w:rFonts w:ascii="Verdana" w:hAnsi="Verdana" w:cstheme="minorHAnsi"/>
                <w:i/>
                <w:iCs/>
                <w:sz w:val="20"/>
                <w:szCs w:val="20"/>
                <w:lang w:val="fr-CH"/>
              </w:rPr>
              <w:t>CFC</w:t>
            </w:r>
            <w:r w:rsidR="00F14135" w:rsidRPr="00B40261">
              <w:rPr>
                <w:rFonts w:ascii="Verdana" w:hAnsi="Verdana" w:cs="Arial"/>
                <w:i/>
                <w:iCs/>
                <w:sz w:val="20"/>
                <w:szCs w:val="20"/>
                <w:lang w:val="fr-CH" w:eastAsia="de-DE"/>
              </w:rPr>
              <w:t xml:space="preserve"> e1.4</w:t>
            </w:r>
          </w:p>
          <w:p w14:paraId="497DEA70" w14:textId="5C97B235" w:rsidR="00F14135" w:rsidRPr="00B40261" w:rsidRDefault="00B40261" w:rsidP="00F14135">
            <w:pPr>
              <w:pStyle w:val="Listenabsatz"/>
              <w:ind w:left="0"/>
              <w:rPr>
                <w:rFonts w:ascii="Verdana" w:hAnsi="Verdana" w:cs="Arial"/>
                <w:i/>
                <w:iCs/>
                <w:sz w:val="20"/>
                <w:szCs w:val="20"/>
                <w:lang w:val="fr-CH" w:eastAsia="de-DE"/>
              </w:rPr>
            </w:pPr>
            <w:r w:rsidRPr="00B40261">
              <w:rPr>
                <w:rFonts w:ascii="Verdana" w:hAnsi="Verdana" w:cs="Arial"/>
                <w:i/>
                <w:iCs/>
                <w:sz w:val="20"/>
                <w:szCs w:val="20"/>
                <w:lang w:val="fr-CH" w:eastAsia="de-DE"/>
              </w:rPr>
              <w:t>sans les effets</w:t>
            </w:r>
          </w:p>
        </w:tc>
      </w:tr>
      <w:tr w:rsidR="00F14135" w:rsidRPr="0045417D" w14:paraId="45FF992A" w14:textId="77777777" w:rsidTr="00C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1C6CCB40" w14:textId="49F38B24" w:rsidR="00F14135" w:rsidRPr="0045417D" w:rsidRDefault="00F14135" w:rsidP="00F14135">
            <w:pPr>
              <w:pStyle w:val="Listenabsatz"/>
              <w:ind w:left="0"/>
              <w:rPr>
                <w:rFonts w:ascii="Verdana" w:hAnsi="Verdana" w:cstheme="minorHAnsi"/>
                <w:sz w:val="20"/>
                <w:szCs w:val="20"/>
                <w:lang w:val="fr-CH"/>
              </w:rPr>
            </w:pPr>
            <w:r w:rsidRPr="0045417D">
              <w:rPr>
                <w:rFonts w:ascii="Verdana" w:hAnsi="Verdana" w:cstheme="minorHAnsi"/>
                <w:sz w:val="20"/>
                <w:szCs w:val="20"/>
                <w:lang w:val="fr-CH"/>
              </w:rPr>
              <w:t>e1.5</w:t>
            </w:r>
          </w:p>
        </w:tc>
        <w:tc>
          <w:tcPr>
            <w:tcW w:w="5680" w:type="dxa"/>
            <w:shd w:val="clear" w:color="auto" w:fill="FFFFFF" w:themeFill="background1"/>
          </w:tcPr>
          <w:p w14:paraId="14BE0FB9" w14:textId="397045BA" w:rsidR="00F14135" w:rsidRPr="0045417D" w:rsidRDefault="00F14135" w:rsidP="00F14135">
            <w:pPr>
              <w:pStyle w:val="Listenabsatz"/>
              <w:ind w:left="0"/>
              <w:rPr>
                <w:rFonts w:ascii="Verdana" w:hAnsi="Verdana" w:cstheme="minorHAnsi"/>
                <w:sz w:val="20"/>
                <w:szCs w:val="20"/>
                <w:lang w:val="fr-CH"/>
              </w:rPr>
            </w:pPr>
            <w:r w:rsidRPr="0045417D">
              <w:rPr>
                <w:rFonts w:ascii="Verdana" w:hAnsi="Verdana" w:cs="Arial"/>
                <w:sz w:val="20"/>
                <w:szCs w:val="20"/>
                <w:lang w:val="fr-CH" w:eastAsia="de-DE"/>
              </w:rPr>
              <w:t>Ils démontrent les effets des mesures d’entretien mises en œuvre sur les surfaces herbagères à l'aide d'exemples. (C2)</w:t>
            </w:r>
          </w:p>
        </w:tc>
        <w:tc>
          <w:tcPr>
            <w:tcW w:w="1910" w:type="dxa"/>
            <w:gridSpan w:val="2"/>
            <w:shd w:val="clear" w:color="auto" w:fill="FFFFFF" w:themeFill="background1"/>
          </w:tcPr>
          <w:p w14:paraId="5A6DEBE5" w14:textId="3E995ACD" w:rsidR="00F14135" w:rsidRPr="0045417D" w:rsidRDefault="0045417D" w:rsidP="00F14135">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F14135" w:rsidRPr="0045417D">
              <w:rPr>
                <w:rFonts w:ascii="Verdana" w:hAnsi="Verdana" w:cstheme="minorHAnsi"/>
                <w:i/>
                <w:iCs/>
                <w:sz w:val="20"/>
                <w:szCs w:val="20"/>
                <w:lang w:val="fr-CH"/>
              </w:rPr>
              <w:t xml:space="preserve"> e1.5</w:t>
            </w:r>
          </w:p>
        </w:tc>
      </w:tr>
      <w:tr w:rsidR="00A76017" w:rsidRPr="0045417D" w14:paraId="566A07A3" w14:textId="77777777" w:rsidTr="00C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79A3CC73" w14:textId="0CB34460" w:rsidR="00573919" w:rsidRPr="0045417D" w:rsidRDefault="0063191B" w:rsidP="00474D39">
            <w:pPr>
              <w:pStyle w:val="Listenabsatz"/>
              <w:ind w:left="0"/>
              <w:rPr>
                <w:rFonts w:ascii="Verdana" w:hAnsi="Verdana" w:cstheme="minorHAnsi"/>
                <w:sz w:val="20"/>
                <w:szCs w:val="20"/>
                <w:lang w:val="fr-CH"/>
              </w:rPr>
            </w:pPr>
            <w:r w:rsidRPr="0045417D">
              <w:rPr>
                <w:rFonts w:ascii="Verdana" w:hAnsi="Verdana" w:cstheme="minorHAnsi"/>
                <w:sz w:val="20"/>
                <w:szCs w:val="20"/>
                <w:lang w:val="fr-CH"/>
              </w:rPr>
              <w:t>e1.3e</w:t>
            </w:r>
          </w:p>
        </w:tc>
        <w:tc>
          <w:tcPr>
            <w:tcW w:w="5680" w:type="dxa"/>
            <w:shd w:val="clear" w:color="auto" w:fill="FFFFFF" w:themeFill="background1"/>
          </w:tcPr>
          <w:p w14:paraId="1BE76312" w14:textId="1E09A78B" w:rsidR="00573919" w:rsidRPr="0045417D" w:rsidRDefault="00F14135" w:rsidP="00474D39">
            <w:pPr>
              <w:rPr>
                <w:rFonts w:ascii="Verdana" w:hAnsi="Verdana" w:cstheme="minorHAnsi"/>
                <w:sz w:val="20"/>
                <w:szCs w:val="20"/>
                <w:lang w:val="fr-CH"/>
              </w:rPr>
            </w:pPr>
            <w:r w:rsidRPr="0045417D">
              <w:rPr>
                <w:rFonts w:ascii="Verdana" w:hAnsi="Verdana" w:cs="Arial"/>
                <w:sz w:val="20"/>
                <w:szCs w:val="20"/>
                <w:lang w:val="fr-CH"/>
              </w:rPr>
              <w:t>Ils mettent en évidence les conséquences d’un épandage excessif d’engrais (par ex. pertes d’éléments fertilisants, pollution de l’environnement). (C2)</w:t>
            </w:r>
          </w:p>
        </w:tc>
        <w:tc>
          <w:tcPr>
            <w:tcW w:w="1910" w:type="dxa"/>
            <w:gridSpan w:val="2"/>
            <w:shd w:val="clear" w:color="auto" w:fill="FFFFFF" w:themeFill="background1"/>
          </w:tcPr>
          <w:p w14:paraId="16D076CB" w14:textId="775E0C9E" w:rsidR="00573919" w:rsidRPr="0045417D" w:rsidRDefault="0045417D" w:rsidP="00474D39">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cstheme="minorHAnsi"/>
                <w:i/>
                <w:iCs/>
                <w:sz w:val="20"/>
                <w:szCs w:val="20"/>
                <w:lang w:val="fr-CH"/>
              </w:rPr>
              <w:t xml:space="preserve"> </w:t>
            </w:r>
            <w:r w:rsidR="0063191B" w:rsidRPr="0045417D">
              <w:rPr>
                <w:rFonts w:ascii="Verdana" w:hAnsi="Verdana" w:cstheme="minorHAnsi"/>
                <w:i/>
                <w:iCs/>
                <w:sz w:val="20"/>
                <w:szCs w:val="20"/>
                <w:lang w:val="fr-CH"/>
              </w:rPr>
              <w:t xml:space="preserve">e2.6a </w:t>
            </w:r>
          </w:p>
        </w:tc>
      </w:tr>
      <w:tr w:rsidR="00A76017" w:rsidRPr="0045417D" w14:paraId="2682AA8B" w14:textId="77777777" w:rsidTr="00C80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281" w:type="dxa"/>
            <w:gridSpan w:val="4"/>
            <w:shd w:val="clear" w:color="auto" w:fill="FFF2CC" w:themeFill="accent4" w:themeFillTint="33"/>
          </w:tcPr>
          <w:p w14:paraId="18B592C6" w14:textId="38EA7D18" w:rsidR="00573919" w:rsidRPr="00B76489" w:rsidRDefault="00C8078D" w:rsidP="00573919">
            <w:pPr>
              <w:pStyle w:val="Listenabsatz"/>
              <w:spacing w:before="60" w:after="60"/>
              <w:ind w:left="0"/>
              <w:rPr>
                <w:rFonts w:ascii="Verdana" w:hAnsi="Verdana" w:cs="Arial"/>
                <w:b/>
                <w:bCs/>
                <w:sz w:val="20"/>
                <w:szCs w:val="20"/>
                <w:lang w:val="fr-CH" w:eastAsia="de-DE"/>
              </w:rPr>
            </w:pPr>
            <w:r w:rsidRPr="00B76489">
              <w:rPr>
                <w:rFonts w:ascii="Verdana" w:hAnsi="Verdana" w:cs="Arial"/>
                <w:b/>
                <w:bCs/>
                <w:sz w:val="20"/>
                <w:szCs w:val="20"/>
                <w:lang w:val="fr-CH" w:eastAsia="de-DE"/>
              </w:rPr>
              <w:t>Remarques générales</w:t>
            </w:r>
          </w:p>
          <w:p w14:paraId="67F61230" w14:textId="266960E4" w:rsidR="00573919" w:rsidRPr="00B76489" w:rsidRDefault="00B40261" w:rsidP="00573919">
            <w:pPr>
              <w:pStyle w:val="Listenabsatz"/>
              <w:spacing w:before="60" w:after="60"/>
              <w:ind w:left="0"/>
              <w:rPr>
                <w:rFonts w:ascii="Verdana" w:hAnsi="Verdana" w:cs="Arial"/>
                <w:sz w:val="20"/>
                <w:szCs w:val="20"/>
                <w:lang w:val="fr-CH" w:eastAsia="de-DE"/>
              </w:rPr>
            </w:pPr>
            <w:r w:rsidRPr="00B76489">
              <w:rPr>
                <w:rFonts w:ascii="Verdana" w:hAnsi="Verdana" w:cs="Arial"/>
                <w:sz w:val="20"/>
                <w:szCs w:val="20"/>
                <w:lang w:val="fr-CH" w:eastAsia="de-DE"/>
              </w:rPr>
              <w:t>Répéter dans cette unité de formation l'objectif évaluateur e1.1a de la 1</w:t>
            </w:r>
            <w:r w:rsidRPr="00B76489">
              <w:rPr>
                <w:rFonts w:ascii="Verdana" w:hAnsi="Verdana" w:cs="Arial"/>
                <w:sz w:val="20"/>
                <w:szCs w:val="20"/>
                <w:vertAlign w:val="superscript"/>
                <w:lang w:val="fr-CH" w:eastAsia="de-DE"/>
              </w:rPr>
              <w:t>ère</w:t>
            </w:r>
            <w:r w:rsidRPr="00B76489">
              <w:rPr>
                <w:rFonts w:ascii="Verdana" w:hAnsi="Verdana" w:cs="Arial"/>
                <w:sz w:val="20"/>
                <w:szCs w:val="20"/>
                <w:lang w:val="fr-CH" w:eastAsia="de-DE"/>
              </w:rPr>
              <w:t xml:space="preserve"> année d'apprentissage (rappeler les connaissances acquises, s'appuyer dessus) </w:t>
            </w:r>
          </w:p>
          <w:p w14:paraId="2A143E83" w14:textId="77777777" w:rsidR="00B91B79" w:rsidRPr="00B76489" w:rsidRDefault="00B91B79" w:rsidP="00573919">
            <w:pPr>
              <w:pStyle w:val="Listenabsatz"/>
              <w:spacing w:before="60" w:after="60"/>
              <w:ind w:left="0"/>
              <w:rPr>
                <w:rFonts w:ascii="Verdana" w:hAnsi="Verdana" w:cs="Arial"/>
                <w:sz w:val="20"/>
                <w:szCs w:val="20"/>
                <w:lang w:val="fr-CH" w:eastAsia="de-DE"/>
              </w:rPr>
            </w:pPr>
          </w:p>
          <w:p w14:paraId="087FADC3" w14:textId="667F1038" w:rsidR="00B76489" w:rsidRPr="00B76489" w:rsidRDefault="00B76489" w:rsidP="00573919">
            <w:pPr>
              <w:pStyle w:val="Listenabsatz"/>
              <w:spacing w:before="60" w:after="60"/>
              <w:ind w:left="0"/>
              <w:rPr>
                <w:rFonts w:ascii="Verdana" w:hAnsi="Verdana" w:cs="Arial"/>
                <w:sz w:val="20"/>
                <w:szCs w:val="20"/>
                <w:lang w:val="fr-CH" w:eastAsia="de-DE"/>
              </w:rPr>
            </w:pPr>
            <w:r w:rsidRPr="00B76489">
              <w:rPr>
                <w:rFonts w:ascii="Verdana" w:hAnsi="Verdana" w:cs="Arial"/>
                <w:sz w:val="20"/>
                <w:szCs w:val="20"/>
                <w:lang w:val="fr-CH" w:eastAsia="de-DE"/>
              </w:rPr>
              <w:t>Aide possible : herbier (tenu au cours des 1</w:t>
            </w:r>
            <w:r w:rsidRPr="00B76489">
              <w:rPr>
                <w:rFonts w:ascii="Verdana" w:hAnsi="Verdana" w:cs="Arial"/>
                <w:sz w:val="20"/>
                <w:szCs w:val="20"/>
                <w:vertAlign w:val="superscript"/>
                <w:lang w:val="fr-CH" w:eastAsia="de-DE"/>
              </w:rPr>
              <w:t>ère</w:t>
            </w:r>
            <w:r w:rsidRPr="00B76489">
              <w:rPr>
                <w:rFonts w:ascii="Verdana" w:hAnsi="Verdana" w:cs="Arial"/>
                <w:sz w:val="20"/>
                <w:szCs w:val="20"/>
                <w:lang w:val="fr-CH" w:eastAsia="de-DE"/>
              </w:rPr>
              <w:t xml:space="preserve"> et 2</w:t>
            </w:r>
            <w:r w:rsidRPr="00B76489">
              <w:rPr>
                <w:rFonts w:ascii="Verdana" w:hAnsi="Verdana" w:cs="Arial"/>
                <w:sz w:val="20"/>
                <w:szCs w:val="20"/>
                <w:vertAlign w:val="superscript"/>
                <w:lang w:val="fr-CH" w:eastAsia="de-DE"/>
              </w:rPr>
              <w:t>e</w:t>
            </w:r>
            <w:r w:rsidRPr="00B76489">
              <w:rPr>
                <w:rFonts w:ascii="Verdana" w:hAnsi="Verdana" w:cs="Arial"/>
                <w:sz w:val="20"/>
                <w:szCs w:val="20"/>
                <w:lang w:val="fr-CH" w:eastAsia="de-DE"/>
              </w:rPr>
              <w:t xml:space="preserve"> années d'apprentissage) (intégré dans plusieurs unités de </w:t>
            </w:r>
            <w:r w:rsidR="00002A98" w:rsidRPr="00B76489">
              <w:rPr>
                <w:rFonts w:ascii="Verdana" w:hAnsi="Verdana" w:cs="Arial"/>
                <w:sz w:val="20"/>
                <w:szCs w:val="20"/>
                <w:lang w:val="fr-CH" w:eastAsia="de-DE"/>
              </w:rPr>
              <w:t>formation</w:t>
            </w:r>
            <w:r w:rsidRPr="00B76489">
              <w:rPr>
                <w:rFonts w:ascii="Verdana" w:hAnsi="Verdana" w:cs="Arial"/>
                <w:sz w:val="20"/>
                <w:szCs w:val="20"/>
                <w:lang w:val="fr-CH" w:eastAsia="de-DE"/>
              </w:rPr>
              <w:t>)</w:t>
            </w:r>
          </w:p>
          <w:p w14:paraId="08CC73C9" w14:textId="606DD316" w:rsidR="008172A2" w:rsidRPr="0045417D" w:rsidRDefault="0045417D" w:rsidP="00474D39">
            <w:pPr>
              <w:rPr>
                <w:rFonts w:ascii="Verdana" w:hAnsi="Verdana" w:cs="Arial"/>
                <w:sz w:val="20"/>
                <w:szCs w:val="20"/>
                <w:lang w:val="fr-CH" w:eastAsia="de-DE"/>
              </w:rPr>
            </w:pPr>
            <w:r w:rsidRPr="00B76489">
              <w:rPr>
                <w:rFonts w:ascii="Verdana" w:hAnsi="Verdana" w:cs="Arial"/>
                <w:sz w:val="20"/>
                <w:szCs w:val="20"/>
                <w:lang w:val="fr-CH" w:eastAsia="de-DE"/>
              </w:rPr>
              <w:t xml:space="preserve">Dossier de formation : </w:t>
            </w:r>
            <w:r w:rsidR="008172A2" w:rsidRPr="00B76489">
              <w:rPr>
                <w:rFonts w:ascii="Verdana" w:hAnsi="Verdana" w:cs="Arial"/>
                <w:sz w:val="20"/>
                <w:szCs w:val="20"/>
                <w:lang w:val="fr-CH" w:eastAsia="de-DE"/>
              </w:rPr>
              <w:t>02</w:t>
            </w:r>
            <w:r w:rsidR="0095746F" w:rsidRPr="00B76489">
              <w:rPr>
                <w:rFonts w:ascii="Verdana" w:hAnsi="Verdana" w:cs="Arial"/>
                <w:sz w:val="20"/>
                <w:szCs w:val="20"/>
                <w:lang w:val="fr-CH" w:eastAsia="de-DE"/>
              </w:rPr>
              <w:t xml:space="preserve">-e1 </w:t>
            </w:r>
            <w:r w:rsidRPr="00B76489">
              <w:rPr>
                <w:rFonts w:ascii="Verdana" w:hAnsi="Verdana" w:cs="Arial"/>
                <w:sz w:val="20"/>
                <w:szCs w:val="20"/>
                <w:lang w:val="fr-CH" w:eastAsia="de-DE"/>
              </w:rPr>
              <w:t>AFP</w:t>
            </w:r>
            <w:r w:rsidR="003046FA" w:rsidRPr="00B76489">
              <w:rPr>
                <w:rFonts w:ascii="Verdana" w:hAnsi="Verdana" w:cs="Arial"/>
                <w:sz w:val="20"/>
                <w:szCs w:val="20"/>
                <w:lang w:val="fr-CH" w:eastAsia="de-DE"/>
              </w:rPr>
              <w:t xml:space="preserve"> Combattre les adventices sur une surface herbagère</w:t>
            </w:r>
          </w:p>
        </w:tc>
      </w:tr>
    </w:tbl>
    <w:p w14:paraId="7E05EEB6" w14:textId="77777777" w:rsidR="00C34031" w:rsidRPr="0045417D" w:rsidRDefault="00C34031" w:rsidP="00C34031">
      <w:pPr>
        <w:rPr>
          <w:rFonts w:ascii="Verdana" w:eastAsia="Arial" w:hAnsi="Verdana" w:cstheme="minorHAnsi"/>
          <w:b/>
          <w:bCs/>
          <w:sz w:val="20"/>
          <w:szCs w:val="20"/>
          <w:lang w:val="fr-CH"/>
        </w:rPr>
      </w:pPr>
      <w:r w:rsidRPr="0045417D">
        <w:rPr>
          <w:rFonts w:ascii="Verdana" w:eastAsia="Arial" w:hAnsi="Verdana" w:cstheme="minorHAnsi"/>
          <w:b/>
          <w:bCs/>
          <w:sz w:val="20"/>
          <w:szCs w:val="20"/>
          <w:lang w:val="fr-CH"/>
        </w:rPr>
        <w:br w:type="page"/>
      </w: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CellMar>
          <w:top w:w="57" w:type="dxa"/>
          <w:bottom w:w="57" w:type="dxa"/>
        </w:tblCellMar>
        <w:tblLook w:val="04A0" w:firstRow="1" w:lastRow="0" w:firstColumn="1" w:lastColumn="0" w:noHBand="0" w:noVBand="1"/>
      </w:tblPr>
      <w:tblGrid>
        <w:gridCol w:w="1691"/>
        <w:gridCol w:w="5680"/>
        <w:gridCol w:w="1080"/>
        <w:gridCol w:w="830"/>
      </w:tblGrid>
      <w:tr w:rsidR="00F14135" w:rsidRPr="0045417D" w14:paraId="438CED60" w14:textId="77777777" w:rsidTr="00B76489">
        <w:trPr>
          <w:trHeight w:val="510"/>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tcPr>
          <w:p w14:paraId="6142BB56" w14:textId="77777777" w:rsidR="00F14135" w:rsidRPr="0045417D" w:rsidRDefault="00F14135" w:rsidP="00BC65E1">
            <w:pPr>
              <w:rPr>
                <w:rFonts w:ascii="Verdana" w:hAnsi="Verdana" w:cstheme="minorHAnsi"/>
                <w:b/>
                <w:bCs/>
                <w:sz w:val="20"/>
                <w:szCs w:val="20"/>
                <w:lang w:val="fr-CH"/>
              </w:rPr>
            </w:pPr>
            <w:r w:rsidRPr="0045417D">
              <w:rPr>
                <w:rFonts w:ascii="Verdana" w:hAnsi="Verdana" w:cstheme="minorHAnsi"/>
                <w:b/>
                <w:bCs/>
                <w:sz w:val="20"/>
                <w:szCs w:val="20"/>
                <w:lang w:val="fr-CH"/>
              </w:rPr>
              <w:lastRenderedPageBreak/>
              <w:t>Unité de formation</w:t>
            </w:r>
          </w:p>
        </w:tc>
        <w:tc>
          <w:tcPr>
            <w:tcW w:w="5680" w:type="dxa"/>
            <w:tcBorders>
              <w:top w:val="single" w:sz="4" w:space="0" w:color="auto"/>
              <w:left w:val="single" w:sz="4" w:space="0" w:color="auto"/>
              <w:bottom w:val="single" w:sz="4" w:space="0" w:color="auto"/>
              <w:right w:val="single" w:sz="4" w:space="0" w:color="auto"/>
            </w:tcBorders>
            <w:shd w:val="clear" w:color="auto" w:fill="FFC000" w:themeFill="accent4"/>
          </w:tcPr>
          <w:p w14:paraId="5819AB1B" w14:textId="20C62893" w:rsidR="00F14135" w:rsidRPr="0045417D" w:rsidRDefault="00F14135" w:rsidP="00BC65E1">
            <w:pPr>
              <w:rPr>
                <w:rFonts w:ascii="Verdana" w:hAnsi="Verdana" w:cstheme="minorHAnsi"/>
                <w:b/>
                <w:bCs/>
                <w:sz w:val="20"/>
                <w:szCs w:val="20"/>
                <w:lang w:val="fr-CH"/>
              </w:rPr>
            </w:pPr>
            <w:r w:rsidRPr="0045417D">
              <w:rPr>
                <w:rFonts w:ascii="Verdana" w:hAnsi="Verdana" w:cstheme="minorHAnsi"/>
                <w:b/>
                <w:bCs/>
                <w:sz w:val="20"/>
                <w:szCs w:val="20"/>
                <w:lang w:val="fr-CH"/>
              </w:rPr>
              <w:t>Fertiliser des prairies et des grandes cultures</w:t>
            </w:r>
          </w:p>
        </w:tc>
        <w:tc>
          <w:tcPr>
            <w:tcW w:w="1080" w:type="dxa"/>
            <w:tcBorders>
              <w:top w:val="single" w:sz="4" w:space="0" w:color="auto"/>
              <w:left w:val="single" w:sz="4" w:space="0" w:color="auto"/>
              <w:bottom w:val="single" w:sz="4" w:space="0" w:color="auto"/>
              <w:right w:val="single" w:sz="4" w:space="0" w:color="auto"/>
            </w:tcBorders>
            <w:shd w:val="clear" w:color="auto" w:fill="FFC000" w:themeFill="accent4"/>
          </w:tcPr>
          <w:p w14:paraId="6BC614FB" w14:textId="77777777" w:rsidR="00F14135" w:rsidRPr="0045417D" w:rsidRDefault="00F14135"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tcBorders>
              <w:top w:val="single" w:sz="4" w:space="0" w:color="auto"/>
              <w:left w:val="single" w:sz="4" w:space="0" w:color="auto"/>
              <w:bottom w:val="single" w:sz="4" w:space="0" w:color="auto"/>
              <w:right w:val="single" w:sz="4" w:space="0" w:color="auto"/>
            </w:tcBorders>
            <w:shd w:val="clear" w:color="auto" w:fill="FFC000" w:themeFill="accent4"/>
          </w:tcPr>
          <w:p w14:paraId="291FC9C9" w14:textId="77777777" w:rsidR="00F14135" w:rsidRPr="0045417D" w:rsidRDefault="00F14135"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10</w:t>
            </w:r>
          </w:p>
        </w:tc>
      </w:tr>
      <w:tr w:rsidR="00A76017" w:rsidRPr="0045417D" w14:paraId="63025270" w14:textId="77777777" w:rsidTr="00B76489">
        <w:tblPrEx>
          <w:tblCellMar>
            <w:top w:w="0" w:type="dxa"/>
            <w:bottom w:w="0" w:type="dxa"/>
          </w:tblCellMar>
        </w:tblPrEx>
        <w:trPr>
          <w:trHeight w:val="567"/>
        </w:trPr>
        <w:tc>
          <w:tcPr>
            <w:tcW w:w="9281"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47AD96BD" w14:textId="1EC13979" w:rsidR="006C1E86" w:rsidRPr="0045417D" w:rsidRDefault="006C1E86" w:rsidP="00B76489">
            <w:pPr>
              <w:spacing w:before="120" w:after="120"/>
              <w:rPr>
                <w:rFonts w:ascii="Verdana" w:hAnsi="Verdana" w:cstheme="minorHAnsi"/>
                <w:sz w:val="20"/>
                <w:szCs w:val="20"/>
                <w:lang w:val="fr-CH"/>
              </w:rPr>
            </w:pPr>
            <w:r w:rsidRPr="0045417D">
              <w:rPr>
                <w:rFonts w:ascii="Verdana" w:hAnsi="Verdana" w:cstheme="minorHAnsi"/>
                <w:sz w:val="20"/>
                <w:szCs w:val="20"/>
                <w:lang w:val="fr-CH"/>
              </w:rPr>
              <w:t>e</w:t>
            </w:r>
            <w:r w:rsidR="00635105" w:rsidRPr="0045417D">
              <w:rPr>
                <w:rFonts w:ascii="Verdana" w:hAnsi="Verdana" w:cstheme="minorHAnsi"/>
                <w:sz w:val="20"/>
                <w:szCs w:val="20"/>
                <w:lang w:val="fr-CH"/>
              </w:rPr>
              <w:t>1</w:t>
            </w:r>
            <w:r w:rsidRPr="0045417D">
              <w:rPr>
                <w:rFonts w:ascii="Verdana" w:hAnsi="Verdana" w:cstheme="minorHAnsi"/>
                <w:sz w:val="20"/>
                <w:szCs w:val="20"/>
                <w:lang w:val="fr-CH"/>
              </w:rPr>
              <w:t xml:space="preserve"> </w:t>
            </w:r>
            <w:r w:rsidR="00B76489" w:rsidRPr="00B76489">
              <w:rPr>
                <w:rFonts w:ascii="Verdana" w:hAnsi="Verdana" w:cstheme="minorHAnsi"/>
                <w:sz w:val="20"/>
                <w:szCs w:val="20"/>
                <w:lang w:val="fr-CH"/>
              </w:rPr>
              <w:t>Soigner les surfaces herbagères (voir ci-dessus)</w:t>
            </w:r>
          </w:p>
          <w:p w14:paraId="5D2802DA" w14:textId="0435CB34" w:rsidR="00454187" w:rsidRPr="0045417D" w:rsidRDefault="00454187" w:rsidP="00B76489">
            <w:pPr>
              <w:spacing w:before="120" w:after="120"/>
              <w:rPr>
                <w:rFonts w:ascii="Verdana" w:hAnsi="Verdana" w:cstheme="minorHAnsi"/>
                <w:sz w:val="20"/>
                <w:szCs w:val="20"/>
                <w:lang w:val="fr-CH"/>
              </w:rPr>
            </w:pPr>
            <w:r w:rsidRPr="0045417D">
              <w:rPr>
                <w:rFonts w:ascii="Verdana" w:hAnsi="Verdana" w:cstheme="minorHAnsi"/>
                <w:sz w:val="20"/>
                <w:szCs w:val="20"/>
                <w:lang w:val="fr-CH"/>
              </w:rPr>
              <w:t xml:space="preserve">e4 </w:t>
            </w:r>
            <w:r w:rsidR="00B76489" w:rsidRPr="00B76489">
              <w:rPr>
                <w:rFonts w:ascii="Verdana" w:hAnsi="Verdana" w:cstheme="minorHAnsi"/>
                <w:sz w:val="20"/>
                <w:szCs w:val="20"/>
                <w:lang w:val="fr-CH"/>
              </w:rPr>
              <w:t>Mettre en place, soigner et fertiliser des grandes cultures (voir ci-dessus)</w:t>
            </w:r>
          </w:p>
        </w:tc>
      </w:tr>
      <w:tr w:rsidR="00F14135" w:rsidRPr="0045417D" w14:paraId="558E9043" w14:textId="77777777" w:rsidTr="00BC6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FFF2CC" w:themeFill="accent4" w:themeFillTint="33"/>
          </w:tcPr>
          <w:p w14:paraId="20F70A43" w14:textId="77777777" w:rsidR="00F14135" w:rsidRPr="0045417D" w:rsidRDefault="00F14135"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N° d’objectif évaluateur</w:t>
            </w:r>
          </w:p>
        </w:tc>
        <w:tc>
          <w:tcPr>
            <w:tcW w:w="5680" w:type="dxa"/>
            <w:shd w:val="clear" w:color="auto" w:fill="FFF2CC" w:themeFill="accent4" w:themeFillTint="33"/>
          </w:tcPr>
          <w:p w14:paraId="405170C0" w14:textId="77777777" w:rsidR="00F14135" w:rsidRPr="0045417D" w:rsidRDefault="00F14135"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 xml:space="preserve">Objectifs évaluateurs école professionnelle </w:t>
            </w:r>
          </w:p>
        </w:tc>
        <w:tc>
          <w:tcPr>
            <w:tcW w:w="1910" w:type="dxa"/>
            <w:gridSpan w:val="2"/>
            <w:shd w:val="clear" w:color="auto" w:fill="FFF2CC" w:themeFill="accent4" w:themeFillTint="33"/>
          </w:tcPr>
          <w:p w14:paraId="0F5F4960" w14:textId="77777777" w:rsidR="00F14135" w:rsidRPr="0045417D" w:rsidRDefault="00F14135"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Remarques</w:t>
            </w:r>
          </w:p>
        </w:tc>
      </w:tr>
      <w:tr w:rsidR="00F14135" w:rsidRPr="0045417D" w14:paraId="16480ABC" w14:textId="77777777" w:rsidTr="00F1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1DA5B458" w14:textId="5EADEB38" w:rsidR="00F14135" w:rsidRPr="0045417D" w:rsidRDefault="00F14135" w:rsidP="00F14135">
            <w:pPr>
              <w:rPr>
                <w:rFonts w:ascii="Verdana" w:hAnsi="Verdana" w:cstheme="minorHAnsi"/>
                <w:sz w:val="20"/>
                <w:szCs w:val="20"/>
                <w:lang w:val="fr-CH"/>
              </w:rPr>
            </w:pPr>
            <w:r w:rsidRPr="0045417D">
              <w:rPr>
                <w:rFonts w:ascii="Verdana" w:hAnsi="Verdana" w:cstheme="minorHAnsi"/>
                <w:sz w:val="20"/>
                <w:szCs w:val="20"/>
                <w:lang w:val="fr-CH"/>
              </w:rPr>
              <w:t>e1.3a</w:t>
            </w:r>
          </w:p>
        </w:tc>
        <w:tc>
          <w:tcPr>
            <w:tcW w:w="5680" w:type="dxa"/>
            <w:shd w:val="clear" w:color="auto" w:fill="FFFFFF" w:themeFill="background1"/>
          </w:tcPr>
          <w:p w14:paraId="79045C7F" w14:textId="7B78D90B" w:rsidR="00F14135" w:rsidRPr="0045417D" w:rsidRDefault="00F14135" w:rsidP="00F14135">
            <w:pPr>
              <w:rPr>
                <w:rFonts w:ascii="Verdana" w:hAnsi="Verdana" w:cs="Arial"/>
                <w:sz w:val="20"/>
                <w:szCs w:val="20"/>
                <w:lang w:val="fr-CH"/>
              </w:rPr>
            </w:pPr>
            <w:r w:rsidRPr="0045417D">
              <w:rPr>
                <w:rFonts w:ascii="Verdana" w:hAnsi="Verdana" w:cs="Arial"/>
                <w:sz w:val="20"/>
                <w:szCs w:val="20"/>
                <w:lang w:val="fr-CH"/>
              </w:rPr>
              <w:t>Ils citent les engrais de ferme et les engrais industriels épandus dans l’entreprise formatrice. (C1)</w:t>
            </w:r>
          </w:p>
        </w:tc>
        <w:tc>
          <w:tcPr>
            <w:tcW w:w="1910" w:type="dxa"/>
            <w:gridSpan w:val="2"/>
            <w:shd w:val="clear" w:color="auto" w:fill="FFFFFF" w:themeFill="background1"/>
          </w:tcPr>
          <w:p w14:paraId="375D6DBF" w14:textId="6C5FCBB6" w:rsidR="00F14135" w:rsidRPr="0045417D" w:rsidRDefault="00F14135" w:rsidP="00F14135">
            <w:pPr>
              <w:pStyle w:val="Listenabsatz"/>
              <w:ind w:left="0"/>
              <w:rPr>
                <w:rFonts w:ascii="Verdana" w:hAnsi="Verdana" w:cs="Arial"/>
                <w:sz w:val="20"/>
                <w:szCs w:val="20"/>
                <w:lang w:val="fr-CH" w:eastAsia="de-DE"/>
              </w:rPr>
            </w:pPr>
          </w:p>
        </w:tc>
      </w:tr>
      <w:tr w:rsidR="00F14135" w:rsidRPr="0045417D" w14:paraId="3FB4432A" w14:textId="77777777" w:rsidTr="00F1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596C5FBF" w14:textId="6A84B52E" w:rsidR="00F14135" w:rsidRPr="0045417D" w:rsidRDefault="00F14135" w:rsidP="00F14135">
            <w:pPr>
              <w:rPr>
                <w:rFonts w:ascii="Verdana" w:hAnsi="Verdana" w:cstheme="minorHAnsi"/>
                <w:sz w:val="20"/>
                <w:szCs w:val="20"/>
                <w:lang w:val="fr-CH"/>
              </w:rPr>
            </w:pPr>
            <w:r w:rsidRPr="0045417D">
              <w:rPr>
                <w:rFonts w:ascii="Verdana" w:hAnsi="Verdana" w:cstheme="minorHAnsi"/>
                <w:sz w:val="20"/>
                <w:szCs w:val="20"/>
                <w:lang w:val="fr-CH"/>
              </w:rPr>
              <w:t>e1.3b</w:t>
            </w:r>
          </w:p>
        </w:tc>
        <w:tc>
          <w:tcPr>
            <w:tcW w:w="5680" w:type="dxa"/>
            <w:shd w:val="clear" w:color="auto" w:fill="FFFFFF" w:themeFill="background1"/>
          </w:tcPr>
          <w:p w14:paraId="2DA1FFD3" w14:textId="2C840C50" w:rsidR="00F14135" w:rsidRPr="0045417D" w:rsidRDefault="00F14135" w:rsidP="00F14135">
            <w:pPr>
              <w:ind w:left="1"/>
              <w:rPr>
                <w:rFonts w:ascii="Verdana" w:hAnsi="Verdana" w:cs="Arial"/>
                <w:sz w:val="20"/>
                <w:szCs w:val="20"/>
                <w:lang w:val="fr-CH"/>
              </w:rPr>
            </w:pPr>
            <w:r w:rsidRPr="0045417D">
              <w:rPr>
                <w:rFonts w:ascii="Verdana" w:hAnsi="Verdana" w:cs="Arial"/>
                <w:sz w:val="20"/>
                <w:szCs w:val="20"/>
                <w:lang w:val="fr-CH"/>
              </w:rPr>
              <w:t>Ils recherchent les besoins en éléments fertilisants des différentes cultures et types de surfaces herbagères. (C1)</w:t>
            </w:r>
          </w:p>
        </w:tc>
        <w:tc>
          <w:tcPr>
            <w:tcW w:w="1910" w:type="dxa"/>
            <w:gridSpan w:val="2"/>
            <w:shd w:val="clear" w:color="auto" w:fill="FFFFFF" w:themeFill="background1"/>
          </w:tcPr>
          <w:p w14:paraId="3AE00889" w14:textId="77777777" w:rsidR="00F14135" w:rsidRPr="0045417D" w:rsidRDefault="00F14135" w:rsidP="00F14135">
            <w:pPr>
              <w:pStyle w:val="Listenabsatz"/>
              <w:ind w:left="0"/>
              <w:rPr>
                <w:rFonts w:ascii="Verdana" w:hAnsi="Verdana" w:cs="Arial"/>
                <w:sz w:val="20"/>
                <w:szCs w:val="20"/>
                <w:lang w:val="fr-CH" w:eastAsia="de-DE"/>
              </w:rPr>
            </w:pPr>
          </w:p>
        </w:tc>
      </w:tr>
      <w:tr w:rsidR="00A76017" w:rsidRPr="0045417D" w14:paraId="0087B34C" w14:textId="77777777" w:rsidTr="00F1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5F5F3E58" w14:textId="2D3F5043" w:rsidR="00362BB3" w:rsidRPr="0045417D" w:rsidRDefault="0063191B" w:rsidP="008C2BA3">
            <w:pPr>
              <w:rPr>
                <w:rFonts w:ascii="Verdana" w:hAnsi="Verdana" w:cstheme="minorHAnsi"/>
                <w:sz w:val="20"/>
                <w:szCs w:val="20"/>
                <w:lang w:val="fr-CH"/>
              </w:rPr>
            </w:pPr>
            <w:r w:rsidRPr="0045417D">
              <w:rPr>
                <w:rFonts w:ascii="Verdana" w:hAnsi="Verdana" w:cstheme="minorHAnsi"/>
                <w:sz w:val="20"/>
                <w:szCs w:val="20"/>
                <w:lang w:val="fr-CH"/>
              </w:rPr>
              <w:t>e1.3d</w:t>
            </w:r>
          </w:p>
        </w:tc>
        <w:tc>
          <w:tcPr>
            <w:tcW w:w="5680" w:type="dxa"/>
            <w:shd w:val="clear" w:color="auto" w:fill="FFFFFF" w:themeFill="background1"/>
          </w:tcPr>
          <w:p w14:paraId="63E78FE1" w14:textId="436B1750" w:rsidR="00362BB3" w:rsidRPr="0045417D" w:rsidRDefault="00F14135" w:rsidP="00F14135">
            <w:pPr>
              <w:rPr>
                <w:rFonts w:ascii="Verdana" w:hAnsi="Verdana" w:cs="Arial"/>
                <w:sz w:val="20"/>
                <w:szCs w:val="20"/>
                <w:lang w:val="fr-CH"/>
              </w:rPr>
            </w:pPr>
            <w:r w:rsidRPr="0045417D">
              <w:rPr>
                <w:rFonts w:ascii="Verdana" w:hAnsi="Verdana" w:cs="Arial"/>
                <w:sz w:val="20"/>
                <w:szCs w:val="20"/>
                <w:lang w:val="fr-CH"/>
              </w:rPr>
              <w:t>Ils décrivent les prescriptions à respecter en matière d’épandage d’engrais. (C2)</w:t>
            </w:r>
          </w:p>
        </w:tc>
        <w:tc>
          <w:tcPr>
            <w:tcW w:w="1910" w:type="dxa"/>
            <w:gridSpan w:val="2"/>
            <w:shd w:val="clear" w:color="auto" w:fill="FFFFFF" w:themeFill="background1"/>
          </w:tcPr>
          <w:p w14:paraId="4587A9BE" w14:textId="02A7A3D7" w:rsidR="00362BB3" w:rsidRPr="0045417D" w:rsidRDefault="0045417D" w:rsidP="008C2BA3">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cstheme="minorHAnsi"/>
                <w:i/>
                <w:iCs/>
                <w:sz w:val="20"/>
                <w:szCs w:val="20"/>
                <w:lang w:val="fr-CH"/>
              </w:rPr>
              <w:t xml:space="preserve"> </w:t>
            </w:r>
            <w:r w:rsidR="0063191B" w:rsidRPr="0045417D">
              <w:rPr>
                <w:rFonts w:ascii="Verdana" w:hAnsi="Verdana" w:cstheme="minorHAnsi"/>
                <w:i/>
                <w:iCs/>
                <w:sz w:val="20"/>
                <w:szCs w:val="20"/>
                <w:lang w:val="fr-CH"/>
              </w:rPr>
              <w:t xml:space="preserve">e2.1c </w:t>
            </w:r>
          </w:p>
        </w:tc>
      </w:tr>
      <w:tr w:rsidR="00A76017" w:rsidRPr="0045417D" w14:paraId="4705D797" w14:textId="77777777" w:rsidTr="00F1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07D7A021" w14:textId="35AA442A" w:rsidR="0032502C" w:rsidRPr="0045417D" w:rsidRDefault="0063191B" w:rsidP="008C2BA3">
            <w:pPr>
              <w:pStyle w:val="Listenabsatz"/>
              <w:ind w:left="0"/>
              <w:rPr>
                <w:rFonts w:ascii="Verdana" w:hAnsi="Verdana"/>
                <w:sz w:val="20"/>
                <w:szCs w:val="20"/>
                <w:lang w:val="fr-CH"/>
              </w:rPr>
            </w:pPr>
            <w:r w:rsidRPr="0045417D">
              <w:rPr>
                <w:rFonts w:ascii="Verdana" w:hAnsi="Verdana"/>
                <w:sz w:val="20"/>
                <w:szCs w:val="20"/>
                <w:lang w:val="fr-CH"/>
              </w:rPr>
              <w:t>e1.3c</w:t>
            </w:r>
          </w:p>
        </w:tc>
        <w:tc>
          <w:tcPr>
            <w:tcW w:w="5680" w:type="dxa"/>
            <w:shd w:val="clear" w:color="auto" w:fill="FFFFFF" w:themeFill="background1"/>
          </w:tcPr>
          <w:p w14:paraId="7626CE3A" w14:textId="3B2CDEC6" w:rsidR="0032502C" w:rsidRPr="0045417D" w:rsidRDefault="00F14135" w:rsidP="00F14135">
            <w:pPr>
              <w:rPr>
                <w:rFonts w:ascii="Verdana" w:hAnsi="Verdana" w:cs="Arial"/>
                <w:sz w:val="20"/>
                <w:szCs w:val="20"/>
                <w:lang w:val="fr-CH"/>
              </w:rPr>
            </w:pPr>
            <w:r w:rsidRPr="0045417D">
              <w:rPr>
                <w:rFonts w:ascii="Verdana" w:hAnsi="Verdana" w:cs="Arial"/>
                <w:sz w:val="20"/>
                <w:szCs w:val="20"/>
                <w:lang w:val="fr-CH"/>
              </w:rPr>
              <w:t xml:space="preserve">Ils citent le moment optimal pour épandre différents types d’engrais de différentes manières. (C1) </w:t>
            </w:r>
          </w:p>
        </w:tc>
        <w:tc>
          <w:tcPr>
            <w:tcW w:w="1910" w:type="dxa"/>
            <w:gridSpan w:val="2"/>
            <w:shd w:val="clear" w:color="auto" w:fill="FFFFFF" w:themeFill="background1"/>
          </w:tcPr>
          <w:p w14:paraId="49C288C5" w14:textId="1AF083F2" w:rsidR="0032502C" w:rsidRPr="0045417D" w:rsidRDefault="0045417D" w:rsidP="008C2BA3">
            <w:pPr>
              <w:ind w:left="1"/>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i/>
                <w:iCs/>
                <w:sz w:val="20"/>
                <w:szCs w:val="20"/>
                <w:lang w:val="fr-CH"/>
              </w:rPr>
              <w:t xml:space="preserve"> </w:t>
            </w:r>
            <w:r w:rsidR="0063191B" w:rsidRPr="0045417D">
              <w:rPr>
                <w:rFonts w:ascii="Verdana" w:hAnsi="Verdana"/>
                <w:i/>
                <w:iCs/>
                <w:sz w:val="20"/>
                <w:szCs w:val="20"/>
                <w:lang w:val="fr-CH"/>
              </w:rPr>
              <w:t xml:space="preserve">e2.2d </w:t>
            </w:r>
          </w:p>
        </w:tc>
      </w:tr>
      <w:tr w:rsidR="001E0806" w:rsidRPr="0045417D" w14:paraId="3F85554B" w14:textId="77777777" w:rsidTr="00F1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34"/>
        </w:trPr>
        <w:tc>
          <w:tcPr>
            <w:tcW w:w="1691" w:type="dxa"/>
            <w:shd w:val="clear" w:color="auto" w:fill="FFFFFF" w:themeFill="background1"/>
          </w:tcPr>
          <w:p w14:paraId="73469D61" w14:textId="77777777" w:rsidR="001E0806" w:rsidRPr="0045417D" w:rsidRDefault="001E0806" w:rsidP="00616847">
            <w:pPr>
              <w:pStyle w:val="Listenabsatz"/>
              <w:ind w:left="0"/>
              <w:rPr>
                <w:rFonts w:ascii="Verdana" w:hAnsi="Verdana"/>
                <w:sz w:val="20"/>
                <w:szCs w:val="20"/>
                <w:lang w:val="fr-CH"/>
              </w:rPr>
            </w:pPr>
            <w:r w:rsidRPr="0045417D">
              <w:rPr>
                <w:rFonts w:ascii="Verdana" w:hAnsi="Verdana" w:cs="Arial"/>
                <w:sz w:val="20"/>
                <w:szCs w:val="20"/>
                <w:lang w:val="fr-CH" w:eastAsia="de-DE"/>
              </w:rPr>
              <w:t>e4.6</w:t>
            </w:r>
          </w:p>
        </w:tc>
        <w:tc>
          <w:tcPr>
            <w:tcW w:w="5680" w:type="dxa"/>
            <w:shd w:val="clear" w:color="auto" w:fill="FFFFFF" w:themeFill="background1"/>
          </w:tcPr>
          <w:p w14:paraId="50AF57BB" w14:textId="3B75D928" w:rsidR="001E0806" w:rsidRPr="0045417D" w:rsidRDefault="00F14135" w:rsidP="005D216C">
            <w:pPr>
              <w:ind w:left="1"/>
              <w:rPr>
                <w:rFonts w:ascii="Verdana" w:hAnsi="Verdana" w:cs="Arial"/>
                <w:sz w:val="20"/>
                <w:szCs w:val="20"/>
                <w:lang w:val="fr-CH" w:eastAsia="de-DE"/>
              </w:rPr>
            </w:pPr>
            <w:r w:rsidRPr="0045417D">
              <w:rPr>
                <w:rFonts w:ascii="Verdana" w:hAnsi="Verdana" w:cs="Arial"/>
                <w:sz w:val="20"/>
                <w:szCs w:val="20"/>
                <w:lang w:val="fr-CH" w:eastAsia="de-DE"/>
              </w:rPr>
              <w:t xml:space="preserve">Ils décrivent les points corrects d’application des différents engrais (par ex. </w:t>
            </w:r>
            <w:r w:rsidRPr="0045417D">
              <w:rPr>
                <w:rFonts w:ascii="Verdana" w:hAnsi="Verdana" w:cs="Arial"/>
                <w:sz w:val="20"/>
                <w:szCs w:val="20"/>
                <w:lang w:val="fr-CH"/>
              </w:rPr>
              <w:t>fertilisation de base, fertilisation de tête</w:t>
            </w:r>
            <w:r w:rsidRPr="0045417D">
              <w:rPr>
                <w:rFonts w:ascii="Verdana" w:hAnsi="Verdana" w:cs="Arial"/>
                <w:sz w:val="20"/>
                <w:szCs w:val="20"/>
                <w:lang w:val="fr-CH" w:eastAsia="de-DE"/>
              </w:rPr>
              <w:t>). (C2)</w:t>
            </w:r>
          </w:p>
        </w:tc>
        <w:tc>
          <w:tcPr>
            <w:tcW w:w="1910" w:type="dxa"/>
            <w:gridSpan w:val="2"/>
            <w:shd w:val="clear" w:color="auto" w:fill="FFFFFF" w:themeFill="background1"/>
          </w:tcPr>
          <w:p w14:paraId="71C57779" w14:textId="3545A231" w:rsidR="001E0806" w:rsidRPr="0045417D" w:rsidRDefault="0045417D" w:rsidP="00616847">
            <w:pPr>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cs="Arial"/>
                <w:i/>
                <w:iCs/>
                <w:sz w:val="20"/>
                <w:szCs w:val="20"/>
                <w:lang w:val="fr-CH" w:eastAsia="de-DE"/>
              </w:rPr>
              <w:t xml:space="preserve"> </w:t>
            </w:r>
            <w:r w:rsidR="001E0806" w:rsidRPr="0045417D">
              <w:rPr>
                <w:rFonts w:ascii="Verdana" w:hAnsi="Verdana" w:cs="Arial"/>
                <w:i/>
                <w:iCs/>
                <w:sz w:val="20"/>
                <w:szCs w:val="20"/>
                <w:lang w:val="fr-CH" w:eastAsia="de-DE"/>
              </w:rPr>
              <w:t>f4.6</w:t>
            </w:r>
          </w:p>
        </w:tc>
      </w:tr>
      <w:tr w:rsidR="00A76017" w:rsidRPr="0045417D" w14:paraId="4DFB15E0" w14:textId="77777777" w:rsidTr="00B764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281" w:type="dxa"/>
            <w:gridSpan w:val="4"/>
          </w:tcPr>
          <w:p w14:paraId="73F511B5" w14:textId="46643659" w:rsidR="00573919" w:rsidRPr="00B76489" w:rsidRDefault="00F14135" w:rsidP="00F16539">
            <w:pPr>
              <w:pStyle w:val="Listenabsatz"/>
              <w:ind w:left="0"/>
              <w:contextualSpacing w:val="0"/>
              <w:rPr>
                <w:rFonts w:ascii="Verdana" w:hAnsi="Verdana" w:cs="Arial"/>
                <w:b/>
                <w:bCs/>
                <w:sz w:val="20"/>
                <w:szCs w:val="20"/>
                <w:lang w:val="fr-CH" w:eastAsia="de-DE"/>
              </w:rPr>
            </w:pPr>
            <w:r w:rsidRPr="00B76489">
              <w:rPr>
                <w:rFonts w:ascii="Verdana" w:hAnsi="Verdana" w:cs="Arial"/>
                <w:b/>
                <w:bCs/>
                <w:sz w:val="20"/>
                <w:szCs w:val="20"/>
                <w:lang w:val="fr-CH" w:eastAsia="de-DE"/>
              </w:rPr>
              <w:t>Remarques générales</w:t>
            </w:r>
          </w:p>
          <w:p w14:paraId="1BB54744" w14:textId="7A7283F6" w:rsidR="00573919" w:rsidRPr="00B76489" w:rsidRDefault="00B76489" w:rsidP="00F16539">
            <w:pPr>
              <w:pStyle w:val="Listenabsatz"/>
              <w:ind w:left="0"/>
              <w:contextualSpacing w:val="0"/>
              <w:rPr>
                <w:rFonts w:ascii="Verdana" w:hAnsi="Verdana" w:cs="Arial"/>
                <w:sz w:val="20"/>
                <w:szCs w:val="20"/>
                <w:lang w:val="fr-CH" w:eastAsia="de-DE"/>
              </w:rPr>
            </w:pPr>
            <w:r w:rsidRPr="00B76489">
              <w:rPr>
                <w:rFonts w:ascii="Verdana" w:hAnsi="Verdana" w:cs="Arial"/>
                <w:sz w:val="20"/>
                <w:szCs w:val="20"/>
                <w:lang w:val="fr-CH" w:eastAsia="de-DE"/>
              </w:rPr>
              <w:t>Faire un lien avec d5 (1</w:t>
            </w:r>
            <w:r w:rsidRPr="00B76489">
              <w:rPr>
                <w:rFonts w:ascii="Verdana" w:hAnsi="Verdana" w:cs="Arial"/>
                <w:sz w:val="20"/>
                <w:szCs w:val="20"/>
                <w:vertAlign w:val="superscript"/>
                <w:lang w:val="fr-CH" w:eastAsia="de-DE"/>
              </w:rPr>
              <w:t>ère</w:t>
            </w:r>
            <w:r w:rsidRPr="00B76489">
              <w:rPr>
                <w:rFonts w:ascii="Verdana" w:hAnsi="Verdana" w:cs="Arial"/>
                <w:sz w:val="20"/>
                <w:szCs w:val="20"/>
                <w:lang w:val="fr-CH" w:eastAsia="de-DE"/>
              </w:rPr>
              <w:t xml:space="preserve"> année d'apprentissage)</w:t>
            </w:r>
          </w:p>
          <w:p w14:paraId="32CBE323" w14:textId="5A8BB32D" w:rsidR="00B76489" w:rsidRPr="00B76489" w:rsidRDefault="00B76489" w:rsidP="00F16539">
            <w:pPr>
              <w:pStyle w:val="Listenabsatz"/>
              <w:ind w:left="0"/>
              <w:contextualSpacing w:val="0"/>
              <w:rPr>
                <w:rFonts w:ascii="Verdana" w:hAnsi="Verdana" w:cs="Arial"/>
                <w:sz w:val="20"/>
                <w:szCs w:val="20"/>
                <w:lang w:val="fr-CH" w:eastAsia="de-DE"/>
              </w:rPr>
            </w:pPr>
            <w:r w:rsidRPr="00B76489">
              <w:rPr>
                <w:rFonts w:ascii="Verdana" w:hAnsi="Verdana" w:cs="Arial"/>
                <w:sz w:val="20"/>
                <w:szCs w:val="20"/>
                <w:lang w:val="fr-CH" w:eastAsia="de-DE"/>
              </w:rPr>
              <w:t>Harmoniser le contenu avec les unités de formation e3.4 et a2.5</w:t>
            </w:r>
          </w:p>
          <w:p w14:paraId="35562C4B" w14:textId="77777777" w:rsidR="00B76489" w:rsidRPr="00B76489" w:rsidRDefault="00B76489" w:rsidP="00F16539">
            <w:pPr>
              <w:pStyle w:val="Listenabsatz"/>
              <w:ind w:left="0"/>
              <w:contextualSpacing w:val="0"/>
              <w:rPr>
                <w:rFonts w:ascii="Verdana" w:hAnsi="Verdana" w:cs="Arial"/>
                <w:sz w:val="20"/>
                <w:szCs w:val="20"/>
                <w:lang w:val="fr-CH" w:eastAsia="de-DE"/>
              </w:rPr>
            </w:pPr>
            <w:r w:rsidRPr="00B76489">
              <w:rPr>
                <w:rFonts w:ascii="Verdana" w:hAnsi="Verdana" w:cs="Arial"/>
                <w:sz w:val="20"/>
                <w:szCs w:val="20"/>
                <w:lang w:val="fr-CH" w:eastAsia="de-DE"/>
              </w:rPr>
              <w:t>Lien avec a2 et a3 : voir unités de formation DCO a :</w:t>
            </w:r>
          </w:p>
          <w:p w14:paraId="67E54A6A" w14:textId="50399B96" w:rsidR="00573919" w:rsidRPr="00B76489" w:rsidRDefault="00B76489" w:rsidP="00F16539">
            <w:pPr>
              <w:pStyle w:val="Listenabsatz"/>
              <w:numPr>
                <w:ilvl w:val="0"/>
                <w:numId w:val="4"/>
              </w:numPr>
              <w:ind w:left="284" w:hanging="284"/>
              <w:contextualSpacing w:val="0"/>
              <w:rPr>
                <w:rFonts w:ascii="Verdana" w:hAnsi="Verdana" w:cs="Arial"/>
                <w:sz w:val="20"/>
                <w:szCs w:val="20"/>
                <w:lang w:val="fr-CH" w:eastAsia="de-DE"/>
              </w:rPr>
            </w:pPr>
            <w:r w:rsidRPr="00B76489">
              <w:rPr>
                <w:rFonts w:ascii="Verdana" w:hAnsi="Verdana" w:cs="Arial"/>
                <w:sz w:val="20"/>
                <w:szCs w:val="20"/>
                <w:lang w:val="fr-CH" w:eastAsia="de-DE"/>
              </w:rPr>
              <w:t>Favoriser la vie du sol en tenant compte des cycles des éléments fertilisants</w:t>
            </w:r>
            <w:r w:rsidR="00573919" w:rsidRPr="00B76489">
              <w:rPr>
                <w:rFonts w:ascii="Verdana" w:hAnsi="Verdana" w:cs="Arial"/>
                <w:sz w:val="20"/>
                <w:szCs w:val="20"/>
                <w:lang w:val="fr-CH" w:eastAsia="de-DE"/>
              </w:rPr>
              <w:t xml:space="preserve"> (a</w:t>
            </w:r>
            <w:r w:rsidR="00911DDF" w:rsidRPr="00B76489">
              <w:rPr>
                <w:rFonts w:ascii="Verdana" w:hAnsi="Verdana" w:cs="Arial"/>
                <w:sz w:val="20"/>
                <w:szCs w:val="20"/>
                <w:lang w:val="fr-CH" w:eastAsia="de-DE"/>
              </w:rPr>
              <w:t>2</w:t>
            </w:r>
            <w:r w:rsidR="00573919" w:rsidRPr="00B76489">
              <w:rPr>
                <w:rFonts w:ascii="Verdana" w:hAnsi="Verdana" w:cs="Arial"/>
                <w:sz w:val="20"/>
                <w:szCs w:val="20"/>
                <w:lang w:val="fr-CH" w:eastAsia="de-DE"/>
              </w:rPr>
              <w:t xml:space="preserve"> </w:t>
            </w:r>
            <w:r w:rsidRPr="00B76489">
              <w:rPr>
                <w:rFonts w:ascii="Verdana" w:hAnsi="Verdana" w:cs="Arial"/>
                <w:sz w:val="20"/>
                <w:szCs w:val="20"/>
                <w:lang w:val="fr-CH" w:eastAsia="de-DE"/>
              </w:rPr>
              <w:t>et</w:t>
            </w:r>
            <w:r w:rsidR="00573919" w:rsidRPr="00B76489">
              <w:rPr>
                <w:rFonts w:ascii="Verdana" w:hAnsi="Verdana" w:cs="Arial"/>
                <w:sz w:val="20"/>
                <w:szCs w:val="20"/>
                <w:lang w:val="fr-CH" w:eastAsia="de-DE"/>
              </w:rPr>
              <w:t xml:space="preserve"> a</w:t>
            </w:r>
            <w:r w:rsidR="00911DDF" w:rsidRPr="00B76489">
              <w:rPr>
                <w:rFonts w:ascii="Verdana" w:hAnsi="Verdana" w:cs="Arial"/>
                <w:sz w:val="20"/>
                <w:szCs w:val="20"/>
                <w:lang w:val="fr-CH" w:eastAsia="de-DE"/>
              </w:rPr>
              <w:t>3</w:t>
            </w:r>
            <w:r w:rsidR="00573919" w:rsidRPr="00B76489">
              <w:rPr>
                <w:rFonts w:ascii="Verdana" w:hAnsi="Verdana" w:cs="Arial"/>
                <w:sz w:val="20"/>
                <w:szCs w:val="20"/>
                <w:lang w:val="fr-CH" w:eastAsia="de-DE"/>
              </w:rPr>
              <w:t>)</w:t>
            </w:r>
          </w:p>
          <w:p w14:paraId="51D60976" w14:textId="14EFC225" w:rsidR="00911DDF" w:rsidRPr="00B76489" w:rsidRDefault="00B76489" w:rsidP="00F16539">
            <w:pPr>
              <w:pStyle w:val="Listenabsatz"/>
              <w:numPr>
                <w:ilvl w:val="0"/>
                <w:numId w:val="4"/>
              </w:numPr>
              <w:ind w:left="284" w:hanging="284"/>
              <w:contextualSpacing w:val="0"/>
              <w:rPr>
                <w:rFonts w:ascii="Verdana" w:hAnsi="Verdana" w:cs="Arial"/>
                <w:sz w:val="20"/>
                <w:szCs w:val="20"/>
                <w:lang w:val="fr-CH" w:eastAsia="de-DE"/>
              </w:rPr>
            </w:pPr>
            <w:r w:rsidRPr="00B76489">
              <w:rPr>
                <w:rFonts w:ascii="Verdana" w:hAnsi="Verdana" w:cs="Arial"/>
                <w:sz w:val="20"/>
                <w:szCs w:val="20"/>
                <w:lang w:val="fr-CH" w:eastAsia="de-DE"/>
              </w:rPr>
              <w:t>Utiliser des outils de travail du sol et prévenir l'érosion</w:t>
            </w:r>
            <w:r w:rsidR="00911DDF" w:rsidRPr="00B76489">
              <w:rPr>
                <w:rFonts w:ascii="Verdana" w:hAnsi="Verdana" w:cs="Arial"/>
                <w:sz w:val="20"/>
                <w:szCs w:val="20"/>
                <w:lang w:val="fr-CH" w:eastAsia="de-DE"/>
              </w:rPr>
              <w:t xml:space="preserve"> (a3)</w:t>
            </w:r>
          </w:p>
          <w:p w14:paraId="6264BEDD" w14:textId="2E8DD441" w:rsidR="00102BDE" w:rsidRPr="0045417D" w:rsidRDefault="0045417D" w:rsidP="00F16539">
            <w:pPr>
              <w:rPr>
                <w:rFonts w:ascii="Verdana" w:hAnsi="Verdana" w:cs="Arial"/>
                <w:sz w:val="20"/>
                <w:szCs w:val="20"/>
                <w:lang w:val="fr-CH" w:eastAsia="de-DE"/>
              </w:rPr>
            </w:pPr>
            <w:r w:rsidRPr="00B76489">
              <w:rPr>
                <w:rFonts w:ascii="Verdana" w:hAnsi="Verdana" w:cs="Arial"/>
                <w:sz w:val="20"/>
                <w:szCs w:val="20"/>
                <w:lang w:val="fr-CH" w:eastAsia="de-DE"/>
              </w:rPr>
              <w:t xml:space="preserve">Dossiers de formation : </w:t>
            </w:r>
            <w:r w:rsidR="003E0F1F" w:rsidRPr="00B76489">
              <w:rPr>
                <w:rFonts w:ascii="Verdana" w:hAnsi="Verdana" w:cs="Arial"/>
                <w:sz w:val="20"/>
                <w:szCs w:val="20"/>
                <w:lang w:val="fr-CH" w:eastAsia="de-DE"/>
              </w:rPr>
              <w:t xml:space="preserve">01 e1-e4 </w:t>
            </w:r>
            <w:r w:rsidRPr="00B76489">
              <w:rPr>
                <w:rFonts w:ascii="Verdana" w:hAnsi="Verdana" w:cs="Arial"/>
                <w:sz w:val="20"/>
                <w:szCs w:val="20"/>
                <w:lang w:val="fr-CH" w:eastAsia="de-DE"/>
              </w:rPr>
              <w:t>AFP</w:t>
            </w:r>
            <w:r w:rsidR="003046FA" w:rsidRPr="00B76489">
              <w:t xml:space="preserve"> </w:t>
            </w:r>
            <w:r w:rsidR="003046FA" w:rsidRPr="00B76489">
              <w:rPr>
                <w:rFonts w:ascii="Verdana" w:hAnsi="Verdana" w:cs="Arial"/>
                <w:sz w:val="20"/>
                <w:szCs w:val="20"/>
                <w:lang w:val="fr-CH" w:eastAsia="de-DE"/>
              </w:rPr>
              <w:t>Epandre de l’engrais</w:t>
            </w:r>
          </w:p>
        </w:tc>
      </w:tr>
    </w:tbl>
    <w:p w14:paraId="065A01C9" w14:textId="77777777" w:rsidR="0063191B" w:rsidRPr="0045417D" w:rsidRDefault="0063191B">
      <w:pPr>
        <w:rPr>
          <w:rFonts w:ascii="Verdana" w:hAnsi="Verdana"/>
          <w:sz w:val="20"/>
          <w:szCs w:val="20"/>
          <w:lang w:val="fr-CH"/>
        </w:rPr>
      </w:pP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CellMar>
          <w:top w:w="57" w:type="dxa"/>
          <w:bottom w:w="57" w:type="dxa"/>
        </w:tblCellMar>
        <w:tblLook w:val="04A0" w:firstRow="1" w:lastRow="0" w:firstColumn="1" w:lastColumn="0" w:noHBand="0" w:noVBand="1"/>
      </w:tblPr>
      <w:tblGrid>
        <w:gridCol w:w="1691"/>
        <w:gridCol w:w="5680"/>
        <w:gridCol w:w="1080"/>
        <w:gridCol w:w="830"/>
      </w:tblGrid>
      <w:tr w:rsidR="00F14135" w:rsidRPr="0045417D" w14:paraId="642D7E35" w14:textId="77777777" w:rsidTr="00F14135">
        <w:trPr>
          <w:trHeight w:val="454"/>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tcPr>
          <w:p w14:paraId="5805278F" w14:textId="77777777" w:rsidR="00F14135" w:rsidRPr="0045417D" w:rsidRDefault="00F14135" w:rsidP="00BC65E1">
            <w:pPr>
              <w:rPr>
                <w:rFonts w:ascii="Verdana" w:hAnsi="Verdana" w:cstheme="minorHAnsi"/>
                <w:b/>
                <w:bCs/>
                <w:sz w:val="20"/>
                <w:szCs w:val="20"/>
                <w:lang w:val="fr-CH"/>
              </w:rPr>
            </w:pPr>
            <w:r w:rsidRPr="0045417D">
              <w:rPr>
                <w:rFonts w:ascii="Verdana" w:hAnsi="Verdana" w:cstheme="minorHAnsi"/>
                <w:b/>
                <w:bCs/>
                <w:sz w:val="20"/>
                <w:szCs w:val="20"/>
                <w:lang w:val="fr-CH"/>
              </w:rPr>
              <w:t>Unité de formation</w:t>
            </w:r>
          </w:p>
        </w:tc>
        <w:tc>
          <w:tcPr>
            <w:tcW w:w="5680" w:type="dxa"/>
            <w:tcBorders>
              <w:top w:val="single" w:sz="4" w:space="0" w:color="auto"/>
              <w:left w:val="single" w:sz="4" w:space="0" w:color="auto"/>
              <w:bottom w:val="single" w:sz="4" w:space="0" w:color="auto"/>
              <w:right w:val="single" w:sz="4" w:space="0" w:color="auto"/>
            </w:tcBorders>
            <w:shd w:val="clear" w:color="auto" w:fill="FFC000" w:themeFill="accent4"/>
          </w:tcPr>
          <w:p w14:paraId="58CB7483" w14:textId="0490B336" w:rsidR="00F14135" w:rsidRPr="0045417D" w:rsidRDefault="00F14135" w:rsidP="00BC65E1">
            <w:pPr>
              <w:rPr>
                <w:rFonts w:ascii="Verdana" w:hAnsi="Verdana" w:cstheme="minorHAnsi"/>
                <w:b/>
                <w:bCs/>
                <w:sz w:val="20"/>
                <w:szCs w:val="20"/>
                <w:lang w:val="fr-CH"/>
              </w:rPr>
            </w:pPr>
            <w:r w:rsidRPr="0045417D">
              <w:rPr>
                <w:rFonts w:ascii="Verdana" w:hAnsi="Verdana" w:cstheme="minorHAnsi"/>
                <w:b/>
                <w:bCs/>
                <w:sz w:val="20"/>
                <w:szCs w:val="20"/>
                <w:lang w:val="fr-CH"/>
              </w:rPr>
              <w:t>Conserver et évaluer le fourrage grossier</w:t>
            </w:r>
          </w:p>
        </w:tc>
        <w:tc>
          <w:tcPr>
            <w:tcW w:w="1080" w:type="dxa"/>
            <w:tcBorders>
              <w:top w:val="single" w:sz="4" w:space="0" w:color="auto"/>
              <w:left w:val="single" w:sz="4" w:space="0" w:color="auto"/>
              <w:bottom w:val="single" w:sz="4" w:space="0" w:color="auto"/>
              <w:right w:val="single" w:sz="4" w:space="0" w:color="auto"/>
            </w:tcBorders>
            <w:shd w:val="clear" w:color="auto" w:fill="FFC000" w:themeFill="accent4"/>
          </w:tcPr>
          <w:p w14:paraId="10419E15" w14:textId="77777777" w:rsidR="00F14135" w:rsidRPr="0045417D" w:rsidRDefault="00F14135"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tcBorders>
              <w:top w:val="single" w:sz="4" w:space="0" w:color="auto"/>
              <w:left w:val="single" w:sz="4" w:space="0" w:color="auto"/>
              <w:bottom w:val="single" w:sz="4" w:space="0" w:color="auto"/>
              <w:right w:val="single" w:sz="4" w:space="0" w:color="auto"/>
            </w:tcBorders>
            <w:shd w:val="clear" w:color="auto" w:fill="FFC000" w:themeFill="accent4"/>
          </w:tcPr>
          <w:p w14:paraId="405A52F6" w14:textId="4EC4A186" w:rsidR="00F14135" w:rsidRPr="0045417D" w:rsidRDefault="00F14135"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5</w:t>
            </w:r>
          </w:p>
        </w:tc>
      </w:tr>
      <w:tr w:rsidR="00A76017" w:rsidRPr="0045417D" w14:paraId="2EA00033" w14:textId="77777777" w:rsidTr="00F14135">
        <w:tblPrEx>
          <w:tblCellMar>
            <w:top w:w="0" w:type="dxa"/>
            <w:bottom w:w="0" w:type="dxa"/>
          </w:tblCellMar>
        </w:tblPrEx>
        <w:trPr>
          <w:trHeight w:val="649"/>
        </w:trPr>
        <w:tc>
          <w:tcPr>
            <w:tcW w:w="9281"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198F6EF2" w14:textId="5432A11F" w:rsidR="006C1E86" w:rsidRPr="0045417D" w:rsidRDefault="006C1E86" w:rsidP="00B76489">
            <w:pPr>
              <w:spacing w:before="120" w:after="120"/>
              <w:rPr>
                <w:rFonts w:ascii="Verdana" w:hAnsi="Verdana" w:cstheme="minorHAnsi"/>
                <w:sz w:val="20"/>
                <w:szCs w:val="20"/>
                <w:lang w:val="fr-CH"/>
              </w:rPr>
            </w:pPr>
            <w:r w:rsidRPr="0045417D">
              <w:rPr>
                <w:rFonts w:ascii="Verdana" w:hAnsi="Verdana" w:cstheme="minorHAnsi"/>
                <w:sz w:val="20"/>
                <w:szCs w:val="20"/>
                <w:lang w:val="fr-CH"/>
              </w:rPr>
              <w:t>e</w:t>
            </w:r>
            <w:r w:rsidR="0063191B" w:rsidRPr="0045417D">
              <w:rPr>
                <w:rFonts w:ascii="Verdana" w:hAnsi="Verdana" w:cstheme="minorHAnsi"/>
                <w:sz w:val="20"/>
                <w:szCs w:val="20"/>
                <w:lang w:val="fr-CH"/>
              </w:rPr>
              <w:t>2</w:t>
            </w:r>
            <w:r w:rsidRPr="0045417D">
              <w:rPr>
                <w:rFonts w:ascii="Verdana" w:hAnsi="Verdana" w:cstheme="minorHAnsi"/>
                <w:sz w:val="20"/>
                <w:szCs w:val="20"/>
                <w:lang w:val="fr-CH"/>
              </w:rPr>
              <w:t xml:space="preserve"> </w:t>
            </w:r>
            <w:r w:rsidR="00F14135" w:rsidRPr="0045417D">
              <w:rPr>
                <w:rFonts w:ascii="Verdana" w:hAnsi="Verdana" w:cstheme="minorHAnsi"/>
                <w:sz w:val="20"/>
                <w:szCs w:val="20"/>
                <w:lang w:val="fr-CH"/>
              </w:rPr>
              <w:t>Récolter et conserver le fourrage grossier en suivant les instructions reçues (voir ci-dessus)</w:t>
            </w:r>
          </w:p>
        </w:tc>
      </w:tr>
      <w:tr w:rsidR="00F14135" w:rsidRPr="0045417D" w14:paraId="7B6E41B0" w14:textId="77777777" w:rsidTr="00BC6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FFF2CC" w:themeFill="accent4" w:themeFillTint="33"/>
          </w:tcPr>
          <w:p w14:paraId="5B99B6B6" w14:textId="77777777" w:rsidR="00F14135" w:rsidRPr="0045417D" w:rsidRDefault="00F14135"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N° d’objectif évaluateur</w:t>
            </w:r>
          </w:p>
        </w:tc>
        <w:tc>
          <w:tcPr>
            <w:tcW w:w="5680" w:type="dxa"/>
            <w:shd w:val="clear" w:color="auto" w:fill="FFF2CC" w:themeFill="accent4" w:themeFillTint="33"/>
          </w:tcPr>
          <w:p w14:paraId="33035A6E" w14:textId="77777777" w:rsidR="00F14135" w:rsidRPr="0045417D" w:rsidRDefault="00F14135"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 xml:space="preserve">Objectifs évaluateurs école professionnelle </w:t>
            </w:r>
          </w:p>
        </w:tc>
        <w:tc>
          <w:tcPr>
            <w:tcW w:w="1910" w:type="dxa"/>
            <w:gridSpan w:val="2"/>
            <w:shd w:val="clear" w:color="auto" w:fill="FFF2CC" w:themeFill="accent4" w:themeFillTint="33"/>
          </w:tcPr>
          <w:p w14:paraId="22B10089" w14:textId="77777777" w:rsidR="00F14135" w:rsidRPr="0045417D" w:rsidRDefault="00F14135"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Remarques</w:t>
            </w:r>
          </w:p>
        </w:tc>
      </w:tr>
      <w:tr w:rsidR="00A76017" w:rsidRPr="0045417D" w14:paraId="275FD5BE" w14:textId="77777777" w:rsidTr="00F1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552"/>
        </w:trPr>
        <w:tc>
          <w:tcPr>
            <w:tcW w:w="1691" w:type="dxa"/>
          </w:tcPr>
          <w:p w14:paraId="6BD87DF0" w14:textId="2989FE94" w:rsidR="00573919" w:rsidRPr="0045417D" w:rsidRDefault="0063191B" w:rsidP="008C2BA3">
            <w:pPr>
              <w:pStyle w:val="Listenabsatz"/>
              <w:ind w:left="0"/>
              <w:rPr>
                <w:rFonts w:ascii="Verdana" w:hAnsi="Verdana" w:cstheme="minorHAnsi"/>
                <w:sz w:val="20"/>
                <w:szCs w:val="20"/>
                <w:lang w:val="fr-CH"/>
              </w:rPr>
            </w:pPr>
            <w:r w:rsidRPr="0045417D">
              <w:rPr>
                <w:rFonts w:ascii="Verdana" w:hAnsi="Verdana" w:cstheme="minorHAnsi"/>
                <w:sz w:val="20"/>
                <w:szCs w:val="20"/>
                <w:lang w:val="fr-CH"/>
              </w:rPr>
              <w:t>e2.4</w:t>
            </w:r>
            <w:r w:rsidR="00F14135" w:rsidRPr="0045417D">
              <w:rPr>
                <w:rFonts w:ascii="Verdana" w:hAnsi="Verdana" w:cstheme="minorHAnsi"/>
                <w:sz w:val="20"/>
                <w:szCs w:val="20"/>
                <w:lang w:val="fr-CH"/>
              </w:rPr>
              <w:t>b</w:t>
            </w:r>
          </w:p>
        </w:tc>
        <w:tc>
          <w:tcPr>
            <w:tcW w:w="5680" w:type="dxa"/>
          </w:tcPr>
          <w:p w14:paraId="6B645EBD" w14:textId="24A34DE5" w:rsidR="00573919" w:rsidRPr="0045417D" w:rsidRDefault="00F14135" w:rsidP="008C2BA3">
            <w:pPr>
              <w:ind w:left="1"/>
              <w:rPr>
                <w:rFonts w:ascii="Verdana" w:hAnsi="Verdana" w:cs="Arial"/>
                <w:sz w:val="20"/>
                <w:szCs w:val="20"/>
                <w:lang w:val="fr-CH" w:eastAsia="de-DE"/>
              </w:rPr>
            </w:pPr>
            <w:r w:rsidRPr="0045417D">
              <w:rPr>
                <w:rFonts w:ascii="Verdana" w:hAnsi="Verdana" w:cs="Arial"/>
                <w:sz w:val="20"/>
                <w:szCs w:val="20"/>
                <w:lang w:val="fr-CH" w:eastAsia="de-DE"/>
              </w:rPr>
              <w:t>Ils expliquent les erreurs et les dangers lors de la conservation de fourrage grossier. (C2)</w:t>
            </w:r>
          </w:p>
        </w:tc>
        <w:tc>
          <w:tcPr>
            <w:tcW w:w="1910" w:type="dxa"/>
            <w:gridSpan w:val="2"/>
          </w:tcPr>
          <w:p w14:paraId="049370ED" w14:textId="08108665" w:rsidR="00573919" w:rsidRPr="0045417D" w:rsidRDefault="0045417D" w:rsidP="008C2BA3">
            <w:pPr>
              <w:ind w:left="1"/>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cstheme="minorHAnsi"/>
                <w:i/>
                <w:iCs/>
                <w:sz w:val="20"/>
                <w:szCs w:val="20"/>
                <w:lang w:val="fr-CH"/>
              </w:rPr>
              <w:t xml:space="preserve"> </w:t>
            </w:r>
            <w:r w:rsidR="0063191B" w:rsidRPr="0045417D">
              <w:rPr>
                <w:rFonts w:ascii="Verdana" w:hAnsi="Verdana" w:cstheme="minorHAnsi"/>
                <w:i/>
                <w:iCs/>
                <w:sz w:val="20"/>
                <w:szCs w:val="20"/>
                <w:lang w:val="fr-CH"/>
              </w:rPr>
              <w:t>e3.5c</w:t>
            </w:r>
          </w:p>
        </w:tc>
      </w:tr>
      <w:tr w:rsidR="00A76017" w:rsidRPr="0045417D" w14:paraId="2EFACC77" w14:textId="77777777" w:rsidTr="00F1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2949D965" w14:textId="5BF077B2" w:rsidR="00C34031" w:rsidRPr="0045417D" w:rsidRDefault="0063191B" w:rsidP="008C2BA3">
            <w:pPr>
              <w:pStyle w:val="Listenabsatz"/>
              <w:ind w:left="0"/>
              <w:rPr>
                <w:rFonts w:ascii="Verdana" w:hAnsi="Verdana"/>
                <w:sz w:val="20"/>
                <w:szCs w:val="20"/>
                <w:lang w:val="fr-CH"/>
              </w:rPr>
            </w:pPr>
            <w:r w:rsidRPr="0045417D">
              <w:rPr>
                <w:rFonts w:ascii="Verdana" w:hAnsi="Verdana"/>
                <w:sz w:val="20"/>
                <w:szCs w:val="20"/>
                <w:lang w:val="fr-CH"/>
              </w:rPr>
              <w:t>e2.5</w:t>
            </w:r>
          </w:p>
        </w:tc>
        <w:tc>
          <w:tcPr>
            <w:tcW w:w="5680" w:type="dxa"/>
            <w:shd w:val="clear" w:color="auto" w:fill="FFFFFF" w:themeFill="background1"/>
          </w:tcPr>
          <w:p w14:paraId="1125C971" w14:textId="2992C41A" w:rsidR="00C34031" w:rsidRPr="0045417D" w:rsidRDefault="00F14135" w:rsidP="008C2BA3">
            <w:pPr>
              <w:ind w:left="1"/>
              <w:rPr>
                <w:rFonts w:ascii="Verdana" w:hAnsi="Verdana" w:cs="Arial"/>
                <w:sz w:val="20"/>
                <w:szCs w:val="20"/>
                <w:lang w:val="fr-CH" w:eastAsia="de-DE"/>
              </w:rPr>
            </w:pPr>
            <w:r w:rsidRPr="0045417D">
              <w:rPr>
                <w:rFonts w:ascii="Verdana" w:hAnsi="Verdana" w:cs="Arial"/>
                <w:sz w:val="20"/>
                <w:szCs w:val="20"/>
                <w:lang w:val="fr-CH" w:eastAsia="de-DE"/>
              </w:rPr>
              <w:t>Ils décrivent les paramètres de qualité des fourrages frais et conservés.</w:t>
            </w:r>
            <w:r w:rsidRPr="0045417D">
              <w:rPr>
                <w:rFonts w:ascii="Verdana" w:hAnsi="Verdana"/>
                <w:sz w:val="20"/>
                <w:szCs w:val="20"/>
                <w:lang w:val="fr-CH" w:eastAsia="de-DE"/>
              </w:rPr>
              <w:t xml:space="preserve"> (C2)</w:t>
            </w:r>
          </w:p>
        </w:tc>
        <w:tc>
          <w:tcPr>
            <w:tcW w:w="1910" w:type="dxa"/>
            <w:gridSpan w:val="2"/>
            <w:shd w:val="clear" w:color="auto" w:fill="FFFFFF" w:themeFill="background1"/>
          </w:tcPr>
          <w:p w14:paraId="71ADAE0B" w14:textId="19DAE047" w:rsidR="00C34031" w:rsidRPr="0045417D" w:rsidRDefault="0045417D" w:rsidP="008C2BA3">
            <w:pPr>
              <w:ind w:left="1"/>
              <w:rPr>
                <w:rFonts w:ascii="Verdana" w:hAnsi="Verdana" w:cs="Arial"/>
                <w:i/>
                <w:iCs/>
                <w:sz w:val="20"/>
                <w:szCs w:val="20"/>
                <w:lang w:val="fr-CH" w:eastAsia="de-DE"/>
              </w:rPr>
            </w:pPr>
            <w:r w:rsidRPr="0045417D">
              <w:rPr>
                <w:rFonts w:ascii="Verdana" w:hAnsi="Verdana" w:cstheme="minorHAnsi"/>
                <w:i/>
                <w:iCs/>
                <w:sz w:val="20"/>
                <w:szCs w:val="20"/>
                <w:lang w:val="fr-CH"/>
              </w:rPr>
              <w:t>CFC</w:t>
            </w:r>
            <w:r w:rsidR="005D216C" w:rsidRPr="0045417D">
              <w:rPr>
                <w:rFonts w:ascii="Verdana" w:hAnsi="Verdana"/>
                <w:i/>
                <w:iCs/>
                <w:sz w:val="20"/>
                <w:szCs w:val="20"/>
                <w:lang w:val="fr-CH"/>
              </w:rPr>
              <w:t xml:space="preserve"> </w:t>
            </w:r>
            <w:r w:rsidR="0063191B" w:rsidRPr="0045417D">
              <w:rPr>
                <w:rFonts w:ascii="Verdana" w:hAnsi="Verdana"/>
                <w:i/>
                <w:iCs/>
                <w:sz w:val="20"/>
                <w:szCs w:val="20"/>
                <w:lang w:val="fr-CH"/>
              </w:rPr>
              <w:t>e3.6</w:t>
            </w:r>
          </w:p>
        </w:tc>
      </w:tr>
      <w:tr w:rsidR="00A76017" w:rsidRPr="0045417D" w14:paraId="3862EA94" w14:textId="77777777" w:rsidTr="00F1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281" w:type="dxa"/>
            <w:gridSpan w:val="4"/>
            <w:shd w:val="clear" w:color="auto" w:fill="FFF2CC" w:themeFill="accent4" w:themeFillTint="33"/>
          </w:tcPr>
          <w:p w14:paraId="36DD2B69" w14:textId="422D8D45" w:rsidR="00C34031" w:rsidRPr="00B76489" w:rsidRDefault="00F14135" w:rsidP="00FE418B">
            <w:pPr>
              <w:pStyle w:val="Listenabsatz"/>
              <w:spacing w:before="60" w:after="60"/>
              <w:ind w:left="0"/>
              <w:rPr>
                <w:rFonts w:ascii="Verdana" w:hAnsi="Verdana" w:cs="Arial"/>
                <w:b/>
                <w:bCs/>
                <w:sz w:val="20"/>
                <w:szCs w:val="20"/>
                <w:lang w:val="fr-CH" w:eastAsia="de-DE"/>
              </w:rPr>
            </w:pPr>
            <w:r w:rsidRPr="00B76489">
              <w:rPr>
                <w:rFonts w:ascii="Verdana" w:hAnsi="Verdana" w:cs="Arial"/>
                <w:b/>
                <w:bCs/>
                <w:sz w:val="20"/>
                <w:szCs w:val="20"/>
                <w:lang w:val="fr-CH" w:eastAsia="de-DE"/>
              </w:rPr>
              <w:t>Remarques générales</w:t>
            </w:r>
          </w:p>
          <w:p w14:paraId="6D5FA303" w14:textId="21031B51" w:rsidR="00C34031" w:rsidRPr="00B76489" w:rsidRDefault="00B76489" w:rsidP="00FE418B">
            <w:pPr>
              <w:pStyle w:val="Listenabsatz"/>
              <w:spacing w:before="60" w:after="60"/>
              <w:ind w:left="0"/>
              <w:rPr>
                <w:rFonts w:ascii="Verdana" w:hAnsi="Verdana" w:cs="Arial"/>
                <w:sz w:val="20"/>
                <w:szCs w:val="20"/>
                <w:lang w:val="fr-CH" w:eastAsia="de-DE"/>
              </w:rPr>
            </w:pPr>
            <w:r w:rsidRPr="00B76489">
              <w:rPr>
                <w:rFonts w:ascii="Verdana" w:hAnsi="Verdana" w:cs="Arial"/>
                <w:sz w:val="20"/>
                <w:szCs w:val="20"/>
                <w:lang w:val="fr-CH" w:eastAsia="de-DE"/>
              </w:rPr>
              <w:t>Faire un lien avec d3.1</w:t>
            </w:r>
          </w:p>
          <w:p w14:paraId="2485B44E" w14:textId="039FB806" w:rsidR="000801AB" w:rsidRPr="0045417D" w:rsidRDefault="0045417D" w:rsidP="00FE418B">
            <w:pPr>
              <w:pStyle w:val="Listenabsatz"/>
              <w:spacing w:before="60" w:after="60"/>
              <w:ind w:left="0"/>
              <w:rPr>
                <w:rFonts w:ascii="Verdana" w:hAnsi="Verdana" w:cs="Arial"/>
                <w:sz w:val="20"/>
                <w:szCs w:val="20"/>
                <w:lang w:val="fr-CH" w:eastAsia="de-DE"/>
              </w:rPr>
            </w:pPr>
            <w:r w:rsidRPr="00B76489">
              <w:rPr>
                <w:rFonts w:ascii="Verdana" w:hAnsi="Verdana" w:cs="Arial"/>
                <w:sz w:val="20"/>
                <w:szCs w:val="20"/>
                <w:lang w:val="fr-CH" w:eastAsia="de-DE"/>
              </w:rPr>
              <w:t xml:space="preserve">Dossier de formation : </w:t>
            </w:r>
            <w:r w:rsidR="00582CE8" w:rsidRPr="00B76489">
              <w:rPr>
                <w:rFonts w:ascii="Verdana" w:hAnsi="Verdana" w:cs="Arial"/>
                <w:sz w:val="20"/>
                <w:szCs w:val="20"/>
                <w:lang w:val="fr-CH" w:eastAsia="de-DE"/>
              </w:rPr>
              <w:t>0</w:t>
            </w:r>
            <w:r w:rsidR="003E0F1F" w:rsidRPr="00B76489">
              <w:rPr>
                <w:rFonts w:ascii="Verdana" w:hAnsi="Verdana" w:cs="Arial"/>
                <w:sz w:val="20"/>
                <w:szCs w:val="20"/>
                <w:lang w:val="fr-CH" w:eastAsia="de-DE"/>
              </w:rPr>
              <w:t xml:space="preserve">1-d3 </w:t>
            </w:r>
            <w:r w:rsidRPr="00B76489">
              <w:rPr>
                <w:rFonts w:ascii="Verdana" w:hAnsi="Verdana" w:cs="Arial"/>
                <w:sz w:val="20"/>
                <w:szCs w:val="20"/>
                <w:lang w:val="fr-CH" w:eastAsia="de-DE"/>
              </w:rPr>
              <w:t>AFP</w:t>
            </w:r>
            <w:r w:rsidR="00582CE8" w:rsidRPr="00B76489">
              <w:rPr>
                <w:rFonts w:ascii="Verdana" w:hAnsi="Verdana" w:cs="Arial"/>
                <w:sz w:val="20"/>
                <w:szCs w:val="20"/>
                <w:lang w:val="fr-CH" w:eastAsia="de-DE"/>
              </w:rPr>
              <w:t xml:space="preserve"> </w:t>
            </w:r>
            <w:r w:rsidR="003046FA" w:rsidRPr="00B76489">
              <w:rPr>
                <w:rFonts w:ascii="Verdana" w:hAnsi="Verdana" w:cs="Arial"/>
                <w:sz w:val="20"/>
                <w:szCs w:val="20"/>
                <w:lang w:val="fr-CH" w:eastAsia="de-DE"/>
              </w:rPr>
              <w:t>Décrire l’alimentation des animaux dans l’exploitation d’apprentissage</w:t>
            </w:r>
          </w:p>
        </w:tc>
      </w:tr>
    </w:tbl>
    <w:p w14:paraId="0CB7EC75" w14:textId="4485B92F" w:rsidR="00F16539" w:rsidRDefault="00F16539" w:rsidP="00C34031">
      <w:pPr>
        <w:rPr>
          <w:rFonts w:ascii="Verdana" w:eastAsia="Arial" w:hAnsi="Verdana" w:cstheme="minorHAnsi"/>
          <w:b/>
          <w:bCs/>
          <w:sz w:val="20"/>
          <w:szCs w:val="20"/>
          <w:lang w:val="fr-CH"/>
        </w:rPr>
      </w:pPr>
    </w:p>
    <w:p w14:paraId="591E0994" w14:textId="77777777" w:rsidR="00F16539" w:rsidRDefault="00F16539">
      <w:pPr>
        <w:rPr>
          <w:rFonts w:ascii="Verdana" w:eastAsia="Arial" w:hAnsi="Verdana" w:cstheme="minorHAnsi"/>
          <w:b/>
          <w:bCs/>
          <w:sz w:val="20"/>
          <w:szCs w:val="20"/>
          <w:lang w:val="fr-CH"/>
        </w:rPr>
      </w:pPr>
      <w:r>
        <w:rPr>
          <w:rFonts w:ascii="Verdana" w:eastAsia="Arial" w:hAnsi="Verdana" w:cstheme="minorHAnsi"/>
          <w:b/>
          <w:bCs/>
          <w:sz w:val="20"/>
          <w:szCs w:val="20"/>
          <w:lang w:val="fr-CH"/>
        </w:rPr>
        <w:br w:type="page"/>
      </w: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CellMar>
          <w:top w:w="57" w:type="dxa"/>
          <w:bottom w:w="57" w:type="dxa"/>
        </w:tblCellMar>
        <w:tblLook w:val="04A0" w:firstRow="1" w:lastRow="0" w:firstColumn="1" w:lastColumn="0" w:noHBand="0" w:noVBand="1"/>
      </w:tblPr>
      <w:tblGrid>
        <w:gridCol w:w="1691"/>
        <w:gridCol w:w="5680"/>
        <w:gridCol w:w="1080"/>
        <w:gridCol w:w="830"/>
      </w:tblGrid>
      <w:tr w:rsidR="00F14135" w:rsidRPr="0045417D" w14:paraId="778CEDC4" w14:textId="77777777" w:rsidTr="00F14135">
        <w:trPr>
          <w:trHeight w:val="454"/>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tcPr>
          <w:p w14:paraId="491B632E" w14:textId="77777777" w:rsidR="00F14135" w:rsidRPr="0045417D" w:rsidRDefault="00F14135" w:rsidP="00BC65E1">
            <w:pPr>
              <w:rPr>
                <w:rFonts w:ascii="Verdana" w:hAnsi="Verdana" w:cstheme="minorHAnsi"/>
                <w:b/>
                <w:bCs/>
                <w:sz w:val="20"/>
                <w:szCs w:val="20"/>
                <w:lang w:val="fr-CH"/>
              </w:rPr>
            </w:pPr>
            <w:r w:rsidRPr="0045417D">
              <w:rPr>
                <w:rFonts w:ascii="Verdana" w:hAnsi="Verdana" w:cstheme="minorHAnsi"/>
                <w:b/>
                <w:bCs/>
                <w:sz w:val="20"/>
                <w:szCs w:val="20"/>
                <w:lang w:val="fr-CH"/>
              </w:rPr>
              <w:lastRenderedPageBreak/>
              <w:t>Unité de formation</w:t>
            </w:r>
          </w:p>
        </w:tc>
        <w:tc>
          <w:tcPr>
            <w:tcW w:w="5680" w:type="dxa"/>
            <w:tcBorders>
              <w:top w:val="single" w:sz="4" w:space="0" w:color="auto"/>
              <w:left w:val="single" w:sz="4" w:space="0" w:color="auto"/>
              <w:bottom w:val="single" w:sz="4" w:space="0" w:color="auto"/>
              <w:right w:val="single" w:sz="4" w:space="0" w:color="auto"/>
            </w:tcBorders>
            <w:shd w:val="clear" w:color="auto" w:fill="FFC000" w:themeFill="accent4"/>
          </w:tcPr>
          <w:p w14:paraId="3AB8C0CA" w14:textId="554CDE3D" w:rsidR="00F14135" w:rsidRPr="0045417D" w:rsidRDefault="00F73656" w:rsidP="00BC65E1">
            <w:pPr>
              <w:rPr>
                <w:rFonts w:ascii="Verdana" w:hAnsi="Verdana" w:cstheme="minorHAnsi"/>
                <w:b/>
                <w:bCs/>
                <w:sz w:val="20"/>
                <w:szCs w:val="20"/>
                <w:lang w:val="fr-CH"/>
              </w:rPr>
            </w:pPr>
            <w:r w:rsidRPr="00F73656">
              <w:rPr>
                <w:rFonts w:ascii="Verdana" w:hAnsi="Verdana" w:cstheme="minorHAnsi"/>
                <w:b/>
                <w:bCs/>
                <w:sz w:val="20"/>
                <w:szCs w:val="20"/>
                <w:lang w:val="fr-CH"/>
              </w:rPr>
              <w:t>Organiser et entretenir les pâturages</w:t>
            </w:r>
          </w:p>
        </w:tc>
        <w:tc>
          <w:tcPr>
            <w:tcW w:w="1080" w:type="dxa"/>
            <w:tcBorders>
              <w:top w:val="single" w:sz="4" w:space="0" w:color="auto"/>
              <w:left w:val="single" w:sz="4" w:space="0" w:color="auto"/>
              <w:bottom w:val="single" w:sz="4" w:space="0" w:color="auto"/>
              <w:right w:val="single" w:sz="4" w:space="0" w:color="auto"/>
            </w:tcBorders>
            <w:shd w:val="clear" w:color="auto" w:fill="FFC000" w:themeFill="accent4"/>
          </w:tcPr>
          <w:p w14:paraId="5CC8E07F" w14:textId="77777777" w:rsidR="00F14135" w:rsidRPr="0045417D" w:rsidRDefault="00F14135"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tcBorders>
              <w:top w:val="single" w:sz="4" w:space="0" w:color="auto"/>
              <w:left w:val="single" w:sz="4" w:space="0" w:color="auto"/>
              <w:bottom w:val="single" w:sz="4" w:space="0" w:color="auto"/>
              <w:right w:val="single" w:sz="4" w:space="0" w:color="auto"/>
            </w:tcBorders>
            <w:shd w:val="clear" w:color="auto" w:fill="FFC000" w:themeFill="accent4"/>
          </w:tcPr>
          <w:p w14:paraId="21593D2F" w14:textId="70163145" w:rsidR="00F14135" w:rsidRPr="0045417D" w:rsidRDefault="00F14135"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10</w:t>
            </w:r>
          </w:p>
        </w:tc>
      </w:tr>
      <w:tr w:rsidR="00A76017" w:rsidRPr="0045417D" w14:paraId="10EDB2C0" w14:textId="77777777" w:rsidTr="00F14135">
        <w:tblPrEx>
          <w:tblCellMar>
            <w:top w:w="0" w:type="dxa"/>
            <w:bottom w:w="0" w:type="dxa"/>
          </w:tblCellMar>
        </w:tblPrEx>
        <w:trPr>
          <w:trHeight w:val="649"/>
        </w:trPr>
        <w:tc>
          <w:tcPr>
            <w:tcW w:w="9281" w:type="dxa"/>
            <w:gridSpan w:val="4"/>
            <w:tcBorders>
              <w:top w:val="single" w:sz="4" w:space="0" w:color="auto"/>
              <w:left w:val="single" w:sz="4" w:space="0" w:color="auto"/>
              <w:bottom w:val="single" w:sz="4" w:space="0" w:color="auto"/>
              <w:right w:val="single" w:sz="4" w:space="0" w:color="auto"/>
            </w:tcBorders>
            <w:shd w:val="clear" w:color="auto" w:fill="FFC000" w:themeFill="accent4"/>
          </w:tcPr>
          <w:p w14:paraId="34E6AFA9" w14:textId="0512C6BE" w:rsidR="007F1DC1" w:rsidRPr="0045417D" w:rsidRDefault="007F1DC1" w:rsidP="00B76489">
            <w:pPr>
              <w:spacing w:before="120" w:after="120"/>
              <w:rPr>
                <w:rFonts w:ascii="Verdana" w:hAnsi="Verdana" w:cstheme="minorHAnsi"/>
                <w:sz w:val="20"/>
                <w:szCs w:val="20"/>
                <w:lang w:val="fr-CH"/>
              </w:rPr>
            </w:pPr>
            <w:r w:rsidRPr="0045417D">
              <w:rPr>
                <w:rFonts w:ascii="Verdana" w:hAnsi="Verdana" w:cstheme="minorHAnsi"/>
                <w:sz w:val="20"/>
                <w:szCs w:val="20"/>
                <w:lang w:val="fr-CH"/>
              </w:rPr>
              <w:t>e</w:t>
            </w:r>
            <w:r w:rsidR="0063191B" w:rsidRPr="0045417D">
              <w:rPr>
                <w:rFonts w:ascii="Verdana" w:hAnsi="Verdana" w:cstheme="minorHAnsi"/>
                <w:sz w:val="20"/>
                <w:szCs w:val="20"/>
                <w:lang w:val="fr-CH"/>
              </w:rPr>
              <w:t xml:space="preserve">3 </w:t>
            </w:r>
            <w:r w:rsidR="00F14135" w:rsidRPr="0045417D">
              <w:rPr>
                <w:rFonts w:ascii="Verdana" w:hAnsi="Verdana" w:cstheme="minorHAnsi"/>
                <w:sz w:val="20"/>
                <w:szCs w:val="20"/>
                <w:lang w:val="fr-CH"/>
              </w:rPr>
              <w:t>Organiser et entretenir les pâturages en suivant les instructions reçues</w:t>
            </w:r>
            <w:r w:rsidRPr="0045417D">
              <w:rPr>
                <w:rFonts w:ascii="Verdana" w:hAnsi="Verdana" w:cstheme="minorHAnsi"/>
                <w:sz w:val="20"/>
                <w:szCs w:val="20"/>
                <w:lang w:val="fr-CH"/>
              </w:rPr>
              <w:t xml:space="preserve"> (</w:t>
            </w:r>
            <w:r w:rsidR="00F14135" w:rsidRPr="0045417D">
              <w:rPr>
                <w:rFonts w:ascii="Verdana" w:hAnsi="Verdana" w:cstheme="minorHAnsi"/>
                <w:sz w:val="20"/>
                <w:szCs w:val="20"/>
                <w:lang w:val="fr-CH"/>
              </w:rPr>
              <w:t>voir ci-dessus</w:t>
            </w:r>
            <w:r w:rsidRPr="0045417D">
              <w:rPr>
                <w:rFonts w:ascii="Verdana" w:hAnsi="Verdana" w:cstheme="minorHAnsi"/>
                <w:sz w:val="20"/>
                <w:szCs w:val="20"/>
                <w:lang w:val="fr-CH"/>
              </w:rPr>
              <w:t>)</w:t>
            </w:r>
          </w:p>
        </w:tc>
      </w:tr>
      <w:tr w:rsidR="00F14135" w:rsidRPr="0045417D" w14:paraId="36F24A93" w14:textId="77777777" w:rsidTr="00BC6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FFF2CC" w:themeFill="accent4" w:themeFillTint="33"/>
          </w:tcPr>
          <w:p w14:paraId="66A6A5FA" w14:textId="77777777" w:rsidR="00F14135" w:rsidRPr="0045417D" w:rsidRDefault="00F14135"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N° d’objectif évaluateur</w:t>
            </w:r>
          </w:p>
        </w:tc>
        <w:tc>
          <w:tcPr>
            <w:tcW w:w="5680" w:type="dxa"/>
            <w:shd w:val="clear" w:color="auto" w:fill="FFF2CC" w:themeFill="accent4" w:themeFillTint="33"/>
          </w:tcPr>
          <w:p w14:paraId="223A500C" w14:textId="77777777" w:rsidR="00F14135" w:rsidRPr="0045417D" w:rsidRDefault="00F14135"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 xml:space="preserve">Objectifs évaluateurs école professionnelle </w:t>
            </w:r>
          </w:p>
        </w:tc>
        <w:tc>
          <w:tcPr>
            <w:tcW w:w="1910" w:type="dxa"/>
            <w:gridSpan w:val="2"/>
            <w:shd w:val="clear" w:color="auto" w:fill="FFF2CC" w:themeFill="accent4" w:themeFillTint="33"/>
          </w:tcPr>
          <w:p w14:paraId="321DA93D" w14:textId="77777777" w:rsidR="00F14135" w:rsidRPr="0045417D" w:rsidRDefault="00F14135"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Remarques</w:t>
            </w:r>
          </w:p>
        </w:tc>
      </w:tr>
      <w:tr w:rsidR="00F14135" w:rsidRPr="0045417D" w14:paraId="31610C66" w14:textId="77777777" w:rsidTr="00F1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23D0724E" w14:textId="74889817" w:rsidR="00F14135" w:rsidRPr="0045417D" w:rsidRDefault="00F14135" w:rsidP="00F14135">
            <w:pPr>
              <w:rPr>
                <w:rFonts w:ascii="Verdana" w:hAnsi="Verdana" w:cstheme="minorHAnsi"/>
                <w:sz w:val="20"/>
                <w:szCs w:val="20"/>
                <w:lang w:val="fr-CH"/>
              </w:rPr>
            </w:pPr>
            <w:r w:rsidRPr="0045417D">
              <w:rPr>
                <w:rFonts w:ascii="Verdana" w:hAnsi="Verdana" w:cstheme="minorHAnsi"/>
                <w:sz w:val="20"/>
                <w:szCs w:val="20"/>
                <w:lang w:val="fr-CH"/>
              </w:rPr>
              <w:t>e3.2b</w:t>
            </w:r>
          </w:p>
        </w:tc>
        <w:tc>
          <w:tcPr>
            <w:tcW w:w="5680" w:type="dxa"/>
            <w:shd w:val="clear" w:color="auto" w:fill="FFFFFF" w:themeFill="background1"/>
          </w:tcPr>
          <w:p w14:paraId="0EBDE02C" w14:textId="4C669B95" w:rsidR="00F14135" w:rsidRPr="0045417D" w:rsidRDefault="00F14135" w:rsidP="00F14135">
            <w:pPr>
              <w:ind w:left="1"/>
              <w:rPr>
                <w:rFonts w:ascii="Verdana" w:hAnsi="Verdana" w:cs="Arial"/>
                <w:sz w:val="20"/>
                <w:szCs w:val="20"/>
                <w:lang w:val="fr-CH" w:eastAsia="de-DE"/>
              </w:rPr>
            </w:pPr>
            <w:r w:rsidRPr="0045417D">
              <w:rPr>
                <w:rFonts w:ascii="Verdana" w:hAnsi="Verdana" w:cs="Arial"/>
                <w:sz w:val="20"/>
                <w:szCs w:val="20"/>
                <w:lang w:val="fr-CH" w:eastAsia="de-DE"/>
              </w:rPr>
              <w:t>Ils décrivent les avantages et les inconvénients de différents systèmes de pâture pour diverses espèces animales (pleine journée, demi-journée, aire d’exercice). (C2)</w:t>
            </w:r>
          </w:p>
        </w:tc>
        <w:tc>
          <w:tcPr>
            <w:tcW w:w="1910" w:type="dxa"/>
            <w:gridSpan w:val="2"/>
            <w:shd w:val="clear" w:color="auto" w:fill="FFFFFF" w:themeFill="background1"/>
          </w:tcPr>
          <w:p w14:paraId="254DB68D" w14:textId="6CF22C88" w:rsidR="00F14135" w:rsidRPr="0045417D" w:rsidRDefault="0045417D" w:rsidP="00F14135">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F14135" w:rsidRPr="0045417D">
              <w:rPr>
                <w:rFonts w:ascii="Verdana" w:hAnsi="Verdana" w:cstheme="minorHAnsi"/>
                <w:i/>
                <w:iCs/>
                <w:sz w:val="20"/>
                <w:szCs w:val="20"/>
                <w:lang w:val="fr-CH"/>
              </w:rPr>
              <w:t xml:space="preserve"> e4.2b</w:t>
            </w:r>
          </w:p>
        </w:tc>
      </w:tr>
      <w:tr w:rsidR="00F14135" w:rsidRPr="0045417D" w14:paraId="70286AB6" w14:textId="77777777" w:rsidTr="00F1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45A36B7A" w14:textId="13DD4BD1" w:rsidR="00F14135" w:rsidRPr="0045417D" w:rsidRDefault="00F14135" w:rsidP="00F14135">
            <w:pPr>
              <w:rPr>
                <w:rFonts w:ascii="Verdana" w:hAnsi="Verdana" w:cstheme="minorHAnsi"/>
                <w:sz w:val="20"/>
                <w:szCs w:val="20"/>
                <w:lang w:val="fr-CH"/>
              </w:rPr>
            </w:pPr>
            <w:r w:rsidRPr="0045417D">
              <w:rPr>
                <w:rFonts w:ascii="Verdana" w:hAnsi="Verdana" w:cstheme="minorHAnsi"/>
                <w:sz w:val="20"/>
                <w:szCs w:val="20"/>
                <w:lang w:val="fr-CH"/>
              </w:rPr>
              <w:t>e3.2c</w:t>
            </w:r>
          </w:p>
        </w:tc>
        <w:tc>
          <w:tcPr>
            <w:tcW w:w="5680" w:type="dxa"/>
            <w:shd w:val="clear" w:color="auto" w:fill="FFFFFF" w:themeFill="background1"/>
          </w:tcPr>
          <w:p w14:paraId="295F1338" w14:textId="12583FC0" w:rsidR="00F14135" w:rsidRPr="0045417D" w:rsidRDefault="00F14135" w:rsidP="00F14135">
            <w:pPr>
              <w:ind w:left="1"/>
              <w:rPr>
                <w:rFonts w:ascii="Verdana" w:hAnsi="Verdana" w:cs="Arial"/>
                <w:sz w:val="20"/>
                <w:szCs w:val="20"/>
                <w:lang w:val="fr-CH" w:eastAsia="de-DE"/>
              </w:rPr>
            </w:pPr>
            <w:r w:rsidRPr="0045417D">
              <w:rPr>
                <w:rFonts w:ascii="Verdana" w:hAnsi="Verdana" w:cs="Arial"/>
                <w:sz w:val="20"/>
                <w:szCs w:val="20"/>
                <w:lang w:val="fr-CH" w:eastAsia="de-DE"/>
              </w:rPr>
              <w:t>Ils décrivent les avantages et les inconvénients de différents systèmes de pâture, du point de vue de l'exploitation (par ex. pâture tournante, pâture rationnée, pâture continue, pâture à haute densité). (C2)</w:t>
            </w:r>
          </w:p>
        </w:tc>
        <w:tc>
          <w:tcPr>
            <w:tcW w:w="1910" w:type="dxa"/>
            <w:gridSpan w:val="2"/>
            <w:shd w:val="clear" w:color="auto" w:fill="FFFFFF" w:themeFill="background1"/>
          </w:tcPr>
          <w:p w14:paraId="3F711466" w14:textId="0F4029FB" w:rsidR="00F14135" w:rsidRPr="0045417D" w:rsidRDefault="0045417D" w:rsidP="00F14135">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F14135" w:rsidRPr="0045417D">
              <w:rPr>
                <w:rFonts w:ascii="Verdana" w:hAnsi="Verdana" w:cstheme="minorHAnsi"/>
                <w:i/>
                <w:iCs/>
                <w:sz w:val="20"/>
                <w:szCs w:val="20"/>
                <w:lang w:val="fr-CH"/>
              </w:rPr>
              <w:t xml:space="preserve"> e4.2c</w:t>
            </w:r>
          </w:p>
        </w:tc>
      </w:tr>
      <w:tr w:rsidR="00F14135" w:rsidRPr="0045417D" w14:paraId="3D575B88" w14:textId="77777777" w:rsidTr="00F1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6EA8E3E9" w14:textId="47BE12C4" w:rsidR="00F14135" w:rsidRPr="0045417D" w:rsidRDefault="00F14135" w:rsidP="00F14135">
            <w:pPr>
              <w:rPr>
                <w:rFonts w:ascii="Verdana" w:hAnsi="Verdana" w:cstheme="minorHAnsi"/>
                <w:sz w:val="20"/>
                <w:szCs w:val="20"/>
                <w:lang w:val="fr-CH"/>
              </w:rPr>
            </w:pPr>
            <w:r w:rsidRPr="0045417D">
              <w:rPr>
                <w:rFonts w:ascii="Verdana" w:hAnsi="Verdana" w:cstheme="minorHAnsi"/>
                <w:sz w:val="20"/>
                <w:szCs w:val="20"/>
                <w:lang w:val="fr-CH"/>
              </w:rPr>
              <w:t>e3.2d</w:t>
            </w:r>
          </w:p>
        </w:tc>
        <w:tc>
          <w:tcPr>
            <w:tcW w:w="5680" w:type="dxa"/>
            <w:shd w:val="clear" w:color="auto" w:fill="FFFFFF" w:themeFill="background1"/>
          </w:tcPr>
          <w:p w14:paraId="603C6032" w14:textId="31CBD904" w:rsidR="00F14135" w:rsidRPr="0045417D" w:rsidRDefault="00F14135" w:rsidP="00F14135">
            <w:pPr>
              <w:ind w:left="1"/>
              <w:rPr>
                <w:rFonts w:ascii="Verdana" w:hAnsi="Verdana" w:cs="Arial"/>
                <w:sz w:val="20"/>
                <w:szCs w:val="20"/>
                <w:lang w:val="fr-CH" w:eastAsia="de-DE"/>
              </w:rPr>
            </w:pPr>
            <w:r w:rsidRPr="0045417D">
              <w:rPr>
                <w:rFonts w:ascii="Verdana" w:hAnsi="Verdana" w:cs="Arial"/>
                <w:sz w:val="20"/>
                <w:szCs w:val="20"/>
                <w:lang w:val="fr-CH" w:eastAsia="de-DE"/>
              </w:rPr>
              <w:t>Ils expliquent les avantages des prairies cultivées de manière extensive. (C2)</w:t>
            </w:r>
          </w:p>
        </w:tc>
        <w:tc>
          <w:tcPr>
            <w:tcW w:w="1910" w:type="dxa"/>
            <w:gridSpan w:val="2"/>
            <w:shd w:val="clear" w:color="auto" w:fill="FFFFFF" w:themeFill="background1"/>
          </w:tcPr>
          <w:p w14:paraId="0743566E" w14:textId="77777777" w:rsidR="00F14135" w:rsidRPr="0045417D" w:rsidRDefault="00F14135" w:rsidP="00F14135">
            <w:pPr>
              <w:pStyle w:val="Listenabsatz"/>
              <w:ind w:left="0"/>
              <w:rPr>
                <w:rFonts w:ascii="Verdana" w:hAnsi="Verdana" w:cstheme="minorHAnsi"/>
                <w:i/>
                <w:iCs/>
                <w:sz w:val="20"/>
                <w:szCs w:val="20"/>
                <w:lang w:val="fr-CH"/>
              </w:rPr>
            </w:pPr>
          </w:p>
        </w:tc>
      </w:tr>
      <w:tr w:rsidR="00F14135" w:rsidRPr="0045417D" w14:paraId="597E1AC2" w14:textId="77777777" w:rsidTr="00F1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75337E46" w14:textId="6736DE65" w:rsidR="00F14135" w:rsidRPr="0045417D" w:rsidRDefault="00F14135" w:rsidP="00F14135">
            <w:pPr>
              <w:rPr>
                <w:rFonts w:ascii="Verdana" w:hAnsi="Verdana" w:cstheme="minorHAnsi"/>
                <w:sz w:val="20"/>
                <w:szCs w:val="20"/>
                <w:lang w:val="fr-CH"/>
              </w:rPr>
            </w:pPr>
            <w:r w:rsidRPr="0045417D">
              <w:rPr>
                <w:rFonts w:ascii="Verdana" w:hAnsi="Verdana" w:cstheme="minorHAnsi"/>
                <w:sz w:val="20"/>
                <w:szCs w:val="20"/>
                <w:lang w:val="fr-CH"/>
              </w:rPr>
              <w:t>e3.2e</w:t>
            </w:r>
          </w:p>
        </w:tc>
        <w:tc>
          <w:tcPr>
            <w:tcW w:w="5680" w:type="dxa"/>
            <w:shd w:val="clear" w:color="auto" w:fill="FFFFFF" w:themeFill="background1"/>
          </w:tcPr>
          <w:p w14:paraId="5380286F" w14:textId="6CF8FACC" w:rsidR="00F14135" w:rsidRPr="0045417D" w:rsidRDefault="00F14135" w:rsidP="00F14135">
            <w:pPr>
              <w:ind w:left="1"/>
              <w:rPr>
                <w:rFonts w:ascii="Verdana" w:hAnsi="Verdana" w:cs="Arial"/>
                <w:sz w:val="20"/>
                <w:szCs w:val="20"/>
                <w:lang w:val="fr-CH" w:eastAsia="de-DE"/>
              </w:rPr>
            </w:pPr>
            <w:r w:rsidRPr="0045417D">
              <w:rPr>
                <w:rFonts w:ascii="Verdana" w:hAnsi="Verdana" w:cs="Arial"/>
                <w:sz w:val="20"/>
                <w:szCs w:val="20"/>
                <w:lang w:val="fr-CH" w:eastAsia="de-DE"/>
              </w:rPr>
              <w:t xml:space="preserve">Ils expliquent les prescriptions légales et les principales exigences des labels pour la détention au pâturage de différentes espèces animales. (C2) </w:t>
            </w:r>
          </w:p>
        </w:tc>
        <w:tc>
          <w:tcPr>
            <w:tcW w:w="1910" w:type="dxa"/>
            <w:gridSpan w:val="2"/>
            <w:shd w:val="clear" w:color="auto" w:fill="FFFFFF" w:themeFill="background1"/>
          </w:tcPr>
          <w:p w14:paraId="769BFE77" w14:textId="6209908A" w:rsidR="00F14135" w:rsidRPr="0045417D" w:rsidRDefault="0045417D" w:rsidP="00F14135">
            <w:pPr>
              <w:pStyle w:val="Listenabsatz"/>
              <w:ind w:left="0"/>
              <w:rPr>
                <w:rFonts w:ascii="Verdana" w:hAnsi="Verdana" w:cs="Arial"/>
                <w:i/>
                <w:iCs/>
                <w:sz w:val="20"/>
                <w:szCs w:val="20"/>
                <w:lang w:val="fr-CH" w:eastAsia="de-DE"/>
              </w:rPr>
            </w:pPr>
            <w:r w:rsidRPr="0045417D">
              <w:rPr>
                <w:rFonts w:ascii="Verdana" w:hAnsi="Verdana" w:cstheme="minorHAnsi"/>
                <w:i/>
                <w:iCs/>
                <w:sz w:val="20"/>
                <w:szCs w:val="20"/>
                <w:lang w:val="fr-CH"/>
              </w:rPr>
              <w:t>CFC</w:t>
            </w:r>
            <w:r w:rsidR="00F14135" w:rsidRPr="0045417D">
              <w:rPr>
                <w:rFonts w:ascii="Verdana" w:hAnsi="Verdana" w:cstheme="minorHAnsi"/>
                <w:i/>
                <w:iCs/>
                <w:sz w:val="20"/>
                <w:szCs w:val="20"/>
                <w:lang w:val="fr-CH"/>
              </w:rPr>
              <w:t xml:space="preserve"> e4.2d</w:t>
            </w:r>
          </w:p>
        </w:tc>
      </w:tr>
      <w:tr w:rsidR="00F14135" w:rsidRPr="0045417D" w14:paraId="731942AD" w14:textId="77777777" w:rsidTr="00F1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3005C918" w14:textId="15345D04" w:rsidR="00F14135" w:rsidRPr="0045417D" w:rsidRDefault="00F14135" w:rsidP="00F14135">
            <w:pPr>
              <w:pStyle w:val="Listenabsatz"/>
              <w:ind w:left="0"/>
              <w:rPr>
                <w:rFonts w:ascii="Verdana" w:hAnsi="Verdana" w:cstheme="minorHAnsi"/>
                <w:sz w:val="20"/>
                <w:szCs w:val="20"/>
                <w:lang w:val="fr-CH"/>
              </w:rPr>
            </w:pPr>
            <w:r w:rsidRPr="0045417D">
              <w:rPr>
                <w:rFonts w:ascii="Verdana" w:hAnsi="Verdana" w:cstheme="minorHAnsi"/>
                <w:sz w:val="20"/>
                <w:szCs w:val="20"/>
                <w:lang w:val="fr-CH"/>
              </w:rPr>
              <w:t>e3.5a</w:t>
            </w:r>
          </w:p>
        </w:tc>
        <w:tc>
          <w:tcPr>
            <w:tcW w:w="5680" w:type="dxa"/>
            <w:shd w:val="clear" w:color="auto" w:fill="FFFFFF" w:themeFill="background1"/>
          </w:tcPr>
          <w:p w14:paraId="69006CEA" w14:textId="13B92D06" w:rsidR="00F14135" w:rsidRPr="0045417D" w:rsidRDefault="00F14135" w:rsidP="00F14135">
            <w:pPr>
              <w:ind w:left="1"/>
              <w:rPr>
                <w:rFonts w:ascii="Verdana" w:hAnsi="Verdana" w:cs="Arial"/>
                <w:sz w:val="20"/>
                <w:szCs w:val="20"/>
                <w:lang w:val="fr-CH" w:eastAsia="de-DE"/>
              </w:rPr>
            </w:pPr>
            <w:r w:rsidRPr="0045417D">
              <w:rPr>
                <w:rFonts w:ascii="Verdana" w:hAnsi="Verdana" w:cs="Arial"/>
                <w:sz w:val="20"/>
                <w:szCs w:val="20"/>
                <w:lang w:val="fr-CH" w:eastAsia="de-DE"/>
              </w:rPr>
              <w:t>Ils décrivent le cycle de parasites des pâturages importants chez différentes espèces animales. (C2)</w:t>
            </w:r>
          </w:p>
        </w:tc>
        <w:tc>
          <w:tcPr>
            <w:tcW w:w="1910" w:type="dxa"/>
            <w:gridSpan w:val="2"/>
            <w:shd w:val="clear" w:color="auto" w:fill="FFFFFF" w:themeFill="background1"/>
          </w:tcPr>
          <w:p w14:paraId="505F4CFC" w14:textId="6D32EF79" w:rsidR="00F14135" w:rsidRPr="0045417D" w:rsidRDefault="0045417D" w:rsidP="00F14135">
            <w:pPr>
              <w:ind w:left="1"/>
              <w:rPr>
                <w:rFonts w:ascii="Verdana" w:hAnsi="Verdana" w:cs="Arial"/>
                <w:i/>
                <w:iCs/>
                <w:sz w:val="20"/>
                <w:szCs w:val="20"/>
                <w:lang w:val="fr-CH" w:eastAsia="de-DE"/>
              </w:rPr>
            </w:pPr>
            <w:r w:rsidRPr="0045417D">
              <w:rPr>
                <w:rFonts w:ascii="Verdana" w:hAnsi="Verdana" w:cstheme="minorHAnsi"/>
                <w:i/>
                <w:iCs/>
                <w:sz w:val="20"/>
                <w:szCs w:val="20"/>
                <w:lang w:val="fr-CH"/>
              </w:rPr>
              <w:t>CFC</w:t>
            </w:r>
            <w:r w:rsidR="00F14135" w:rsidRPr="0045417D">
              <w:rPr>
                <w:rFonts w:ascii="Verdana" w:hAnsi="Verdana" w:cstheme="minorHAnsi"/>
                <w:i/>
                <w:iCs/>
                <w:sz w:val="20"/>
                <w:szCs w:val="20"/>
                <w:lang w:val="fr-CH"/>
              </w:rPr>
              <w:t xml:space="preserve"> e4.5a, b</w:t>
            </w:r>
          </w:p>
        </w:tc>
      </w:tr>
      <w:tr w:rsidR="00F14135" w:rsidRPr="0045417D" w14:paraId="3D3057C3" w14:textId="77777777" w:rsidTr="00F1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43A1780D" w14:textId="43CC7637" w:rsidR="00F14135" w:rsidRPr="0045417D" w:rsidRDefault="00F14135" w:rsidP="00F14135">
            <w:pPr>
              <w:pStyle w:val="Listenabsatz"/>
              <w:ind w:left="0"/>
              <w:rPr>
                <w:rFonts w:ascii="Verdana" w:hAnsi="Verdana" w:cstheme="minorHAnsi"/>
                <w:sz w:val="20"/>
                <w:szCs w:val="20"/>
                <w:lang w:val="fr-CH"/>
              </w:rPr>
            </w:pPr>
            <w:r w:rsidRPr="0045417D">
              <w:rPr>
                <w:rFonts w:ascii="Verdana" w:hAnsi="Verdana" w:cstheme="minorHAnsi"/>
                <w:sz w:val="20"/>
                <w:szCs w:val="20"/>
                <w:lang w:val="fr-CH"/>
              </w:rPr>
              <w:t>e3.5b</w:t>
            </w:r>
          </w:p>
        </w:tc>
        <w:tc>
          <w:tcPr>
            <w:tcW w:w="5680" w:type="dxa"/>
            <w:shd w:val="clear" w:color="auto" w:fill="FFFFFF" w:themeFill="background1"/>
          </w:tcPr>
          <w:p w14:paraId="248761F1" w14:textId="39220BF0" w:rsidR="00F14135" w:rsidRPr="0045417D" w:rsidRDefault="00F14135" w:rsidP="00F14135">
            <w:pPr>
              <w:ind w:left="1"/>
              <w:rPr>
                <w:rFonts w:ascii="Verdana" w:hAnsi="Verdana" w:cs="Arial"/>
                <w:sz w:val="20"/>
                <w:szCs w:val="20"/>
                <w:lang w:val="fr-CH" w:eastAsia="de-DE"/>
              </w:rPr>
            </w:pPr>
            <w:r w:rsidRPr="0045417D">
              <w:rPr>
                <w:rFonts w:ascii="Verdana" w:hAnsi="Verdana" w:cs="Arial"/>
                <w:sz w:val="20"/>
                <w:szCs w:val="20"/>
                <w:lang w:val="fr-CH" w:eastAsia="de-DE"/>
              </w:rPr>
              <w:t>Ils expliquent les mesures directes et indirectes de régulation des parasites des pâturages. (C2)</w:t>
            </w:r>
          </w:p>
        </w:tc>
        <w:tc>
          <w:tcPr>
            <w:tcW w:w="1910" w:type="dxa"/>
            <w:gridSpan w:val="2"/>
            <w:shd w:val="clear" w:color="auto" w:fill="FFFFFF" w:themeFill="background1"/>
          </w:tcPr>
          <w:p w14:paraId="78C51E82" w14:textId="3D439331" w:rsidR="00F14135" w:rsidRPr="0045417D" w:rsidRDefault="0045417D" w:rsidP="00F14135">
            <w:pPr>
              <w:ind w:left="1"/>
              <w:rPr>
                <w:rFonts w:ascii="Verdana" w:hAnsi="Verdana" w:cstheme="minorHAnsi"/>
                <w:i/>
                <w:iCs/>
                <w:sz w:val="20"/>
                <w:szCs w:val="20"/>
                <w:lang w:val="fr-CH"/>
              </w:rPr>
            </w:pPr>
            <w:r w:rsidRPr="0045417D">
              <w:rPr>
                <w:rFonts w:ascii="Verdana" w:hAnsi="Verdana" w:cstheme="minorHAnsi"/>
                <w:i/>
                <w:iCs/>
                <w:sz w:val="20"/>
                <w:szCs w:val="20"/>
                <w:lang w:val="fr-CH"/>
              </w:rPr>
              <w:t>CFC</w:t>
            </w:r>
            <w:r w:rsidR="00F14135" w:rsidRPr="0045417D">
              <w:rPr>
                <w:rFonts w:ascii="Verdana" w:hAnsi="Verdana" w:cstheme="minorHAnsi"/>
                <w:i/>
                <w:iCs/>
                <w:sz w:val="20"/>
                <w:szCs w:val="20"/>
                <w:lang w:val="fr-CH"/>
              </w:rPr>
              <w:t xml:space="preserve"> e4.5a, b</w:t>
            </w:r>
          </w:p>
        </w:tc>
      </w:tr>
      <w:tr w:rsidR="00A76017" w:rsidRPr="0045417D" w14:paraId="2E4B9234" w14:textId="77777777" w:rsidTr="00277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6"/>
        </w:trPr>
        <w:tc>
          <w:tcPr>
            <w:tcW w:w="9281" w:type="dxa"/>
            <w:gridSpan w:val="4"/>
            <w:shd w:val="clear" w:color="auto" w:fill="FFF2CC" w:themeFill="accent4" w:themeFillTint="33"/>
          </w:tcPr>
          <w:p w14:paraId="2B1FCC9A" w14:textId="12CED484" w:rsidR="00C34031" w:rsidRPr="0045417D" w:rsidRDefault="00F14135" w:rsidP="00FE418B">
            <w:pPr>
              <w:pStyle w:val="Listenabsatz"/>
              <w:spacing w:before="60" w:after="60"/>
              <w:ind w:left="0"/>
              <w:rPr>
                <w:rFonts w:ascii="Verdana" w:hAnsi="Verdana" w:cs="Arial"/>
                <w:b/>
                <w:bCs/>
                <w:sz w:val="20"/>
                <w:szCs w:val="20"/>
                <w:lang w:val="fr-CH" w:eastAsia="de-DE"/>
              </w:rPr>
            </w:pPr>
            <w:r w:rsidRPr="0045417D">
              <w:rPr>
                <w:rFonts w:ascii="Verdana" w:hAnsi="Verdana" w:cs="Arial"/>
                <w:b/>
                <w:bCs/>
                <w:sz w:val="20"/>
                <w:szCs w:val="20"/>
                <w:lang w:val="fr-CH" w:eastAsia="de-DE"/>
              </w:rPr>
              <w:t>Remarques générales</w:t>
            </w:r>
          </w:p>
          <w:p w14:paraId="1B6945AE" w14:textId="77777777" w:rsidR="00F16539" w:rsidRDefault="00F16539" w:rsidP="00FE418B">
            <w:pPr>
              <w:pStyle w:val="Listenabsatz"/>
              <w:spacing w:before="60" w:after="60"/>
              <w:ind w:left="0"/>
              <w:rPr>
                <w:rFonts w:ascii="Verdana" w:hAnsi="Verdana" w:cs="Arial"/>
                <w:sz w:val="20"/>
                <w:szCs w:val="20"/>
                <w:lang w:val="fr-CH" w:eastAsia="de-DE"/>
              </w:rPr>
            </w:pPr>
            <w:r w:rsidRPr="00F16539">
              <w:rPr>
                <w:rFonts w:ascii="Verdana" w:hAnsi="Verdana" w:cs="Arial"/>
                <w:sz w:val="20"/>
                <w:szCs w:val="20"/>
                <w:lang w:val="fr-CH" w:eastAsia="de-DE"/>
              </w:rPr>
              <w:t>Transmettre les bases pour toutes les espèces animales</w:t>
            </w:r>
          </w:p>
          <w:p w14:paraId="3522FA23" w14:textId="40361EB0" w:rsidR="00F16539" w:rsidRDefault="00F16539" w:rsidP="00FE418B">
            <w:pPr>
              <w:pStyle w:val="Listenabsatz"/>
              <w:spacing w:before="60" w:after="60"/>
              <w:ind w:left="0"/>
              <w:rPr>
                <w:rFonts w:ascii="Verdana" w:hAnsi="Verdana" w:cs="Arial"/>
                <w:sz w:val="20"/>
                <w:szCs w:val="20"/>
                <w:lang w:val="fr-CH" w:eastAsia="de-DE"/>
              </w:rPr>
            </w:pPr>
            <w:r w:rsidRPr="00F16539">
              <w:rPr>
                <w:rFonts w:ascii="Verdana" w:hAnsi="Verdana" w:cs="Arial"/>
                <w:sz w:val="20"/>
                <w:szCs w:val="20"/>
                <w:lang w:val="fr-CH" w:eastAsia="de-DE"/>
              </w:rPr>
              <w:t xml:space="preserve">Établir un lien/une distinction avec e3.5 (Prévention des parasites des pâturages) : cycle des parasites des pâturages (voir également </w:t>
            </w:r>
            <w:r>
              <w:rPr>
                <w:rFonts w:ascii="Verdana" w:hAnsi="Verdana" w:cs="Arial"/>
                <w:sz w:val="20"/>
                <w:szCs w:val="20"/>
                <w:lang w:val="fr-CH" w:eastAsia="de-DE"/>
              </w:rPr>
              <w:t>DCO</w:t>
            </w:r>
            <w:r w:rsidRPr="00F16539">
              <w:rPr>
                <w:rFonts w:ascii="Verdana" w:hAnsi="Verdana" w:cs="Arial"/>
                <w:sz w:val="20"/>
                <w:szCs w:val="20"/>
                <w:lang w:val="fr-CH" w:eastAsia="de-DE"/>
              </w:rPr>
              <w:t xml:space="preserve"> d)</w:t>
            </w:r>
          </w:p>
          <w:p w14:paraId="15343EA6" w14:textId="4F09E700" w:rsidR="00F16539" w:rsidRDefault="00F16539" w:rsidP="00FE418B">
            <w:pPr>
              <w:pStyle w:val="Listenabsatz"/>
              <w:spacing w:before="60" w:after="60"/>
              <w:ind w:left="0"/>
              <w:rPr>
                <w:rFonts w:ascii="Verdana" w:hAnsi="Verdana" w:cs="Arial"/>
                <w:sz w:val="20"/>
                <w:szCs w:val="20"/>
                <w:lang w:val="fr-CH" w:eastAsia="de-DE"/>
              </w:rPr>
            </w:pPr>
            <w:r>
              <w:rPr>
                <w:rFonts w:ascii="Verdana" w:hAnsi="Verdana" w:cs="Arial"/>
                <w:sz w:val="20"/>
                <w:szCs w:val="20"/>
                <w:lang w:val="fr-CH" w:eastAsia="de-DE"/>
              </w:rPr>
              <w:t>P</w:t>
            </w:r>
            <w:r w:rsidRPr="00F16539">
              <w:rPr>
                <w:rFonts w:ascii="Verdana" w:hAnsi="Verdana" w:cs="Arial"/>
                <w:sz w:val="20"/>
                <w:szCs w:val="20"/>
                <w:lang w:val="fr-CH" w:eastAsia="de-DE"/>
              </w:rPr>
              <w:t>révention et traitement chez les animaux</w:t>
            </w:r>
            <w:r>
              <w:rPr>
                <w:rFonts w:ascii="Verdana" w:hAnsi="Verdana" w:cs="Arial"/>
                <w:sz w:val="20"/>
                <w:szCs w:val="20"/>
                <w:lang w:val="fr-CH" w:eastAsia="de-DE"/>
              </w:rPr>
              <w:t xml:space="preserve"> dans DCO d</w:t>
            </w:r>
          </w:p>
          <w:p w14:paraId="76582335" w14:textId="1D95EA7A" w:rsidR="00544493" w:rsidRPr="0045417D" w:rsidRDefault="0045417D" w:rsidP="00FE418B">
            <w:pPr>
              <w:pStyle w:val="Listenabsatz"/>
              <w:spacing w:before="60" w:after="60"/>
              <w:ind w:left="0"/>
              <w:rPr>
                <w:rFonts w:ascii="Verdana" w:hAnsi="Verdana" w:cs="Arial"/>
                <w:sz w:val="20"/>
                <w:szCs w:val="20"/>
                <w:lang w:val="fr-CH" w:eastAsia="de-DE"/>
              </w:rPr>
            </w:pPr>
            <w:r w:rsidRPr="009503AB">
              <w:rPr>
                <w:rFonts w:ascii="Verdana" w:hAnsi="Verdana" w:cs="Arial"/>
                <w:sz w:val="20"/>
                <w:szCs w:val="20"/>
                <w:lang w:val="fr-CH" w:eastAsia="de-DE"/>
              </w:rPr>
              <w:t>Dossier de formatio</w:t>
            </w:r>
            <w:r w:rsidRPr="0045417D">
              <w:rPr>
                <w:rFonts w:ascii="Verdana" w:hAnsi="Verdana" w:cs="Arial"/>
                <w:sz w:val="20"/>
                <w:szCs w:val="20"/>
                <w:lang w:val="fr-CH" w:eastAsia="de-DE"/>
              </w:rPr>
              <w:t xml:space="preserve">n : </w:t>
            </w:r>
            <w:r w:rsidR="003E0F1F" w:rsidRPr="0045417D">
              <w:rPr>
                <w:rFonts w:ascii="Verdana" w:hAnsi="Verdana" w:cs="Arial"/>
                <w:sz w:val="20"/>
                <w:szCs w:val="20"/>
                <w:lang w:val="fr-CH" w:eastAsia="de-DE"/>
              </w:rPr>
              <w:t xml:space="preserve">02-e3 </w:t>
            </w:r>
            <w:r w:rsidRPr="0045417D">
              <w:rPr>
                <w:rFonts w:ascii="Verdana" w:hAnsi="Verdana" w:cs="Arial"/>
                <w:sz w:val="20"/>
                <w:szCs w:val="20"/>
                <w:lang w:val="fr-CH" w:eastAsia="de-DE"/>
              </w:rPr>
              <w:t>AFP</w:t>
            </w:r>
            <w:r w:rsidR="00544493" w:rsidRPr="0045417D">
              <w:rPr>
                <w:rFonts w:ascii="Verdana" w:hAnsi="Verdana" w:cs="Arial"/>
                <w:sz w:val="20"/>
                <w:szCs w:val="20"/>
                <w:lang w:val="fr-CH" w:eastAsia="de-DE"/>
              </w:rPr>
              <w:t xml:space="preserve"> </w:t>
            </w:r>
            <w:r w:rsidR="003046FA" w:rsidRPr="003046FA">
              <w:rPr>
                <w:rFonts w:ascii="Verdana" w:hAnsi="Verdana" w:cs="Arial"/>
                <w:sz w:val="20"/>
                <w:szCs w:val="20"/>
                <w:lang w:val="fr-CH" w:eastAsia="de-DE"/>
              </w:rPr>
              <w:t>Organiser et entretenir les pâturages</w:t>
            </w:r>
          </w:p>
        </w:tc>
      </w:tr>
    </w:tbl>
    <w:p w14:paraId="3A487E81" w14:textId="47101C47" w:rsidR="005C3423" w:rsidRDefault="005C3423">
      <w:pPr>
        <w:rPr>
          <w:rFonts w:ascii="Verdana" w:eastAsia="Arial" w:hAnsi="Verdana" w:cstheme="minorHAnsi"/>
          <w:b/>
          <w:bCs/>
          <w:sz w:val="20"/>
          <w:szCs w:val="20"/>
          <w:lang w:val="fr-CH"/>
        </w:rPr>
      </w:pPr>
    </w:p>
    <w:p w14:paraId="5019B04D" w14:textId="77777777" w:rsidR="005C3423" w:rsidRDefault="005C3423">
      <w:pPr>
        <w:rPr>
          <w:rFonts w:ascii="Verdana" w:eastAsia="Arial" w:hAnsi="Verdana" w:cstheme="minorHAnsi"/>
          <w:b/>
          <w:bCs/>
          <w:sz w:val="20"/>
          <w:szCs w:val="20"/>
          <w:lang w:val="fr-CH"/>
        </w:rPr>
      </w:pPr>
      <w:r>
        <w:rPr>
          <w:rFonts w:ascii="Verdana" w:eastAsia="Arial" w:hAnsi="Verdana" w:cstheme="minorHAnsi"/>
          <w:b/>
          <w:bCs/>
          <w:sz w:val="20"/>
          <w:szCs w:val="20"/>
          <w:lang w:val="fr-CH"/>
        </w:rPr>
        <w:br w:type="page"/>
      </w: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CellMar>
          <w:top w:w="57" w:type="dxa"/>
          <w:bottom w:w="57" w:type="dxa"/>
        </w:tblCellMar>
        <w:tblLook w:val="04A0" w:firstRow="1" w:lastRow="0" w:firstColumn="1" w:lastColumn="0" w:noHBand="0" w:noVBand="1"/>
      </w:tblPr>
      <w:tblGrid>
        <w:gridCol w:w="1691"/>
        <w:gridCol w:w="5672"/>
        <w:gridCol w:w="8"/>
        <w:gridCol w:w="1080"/>
        <w:gridCol w:w="830"/>
      </w:tblGrid>
      <w:tr w:rsidR="00277FC3" w:rsidRPr="0045417D" w14:paraId="26117E68" w14:textId="77777777" w:rsidTr="00277FC3">
        <w:trPr>
          <w:trHeight w:val="454"/>
        </w:trPr>
        <w:tc>
          <w:tcPr>
            <w:tcW w:w="1691" w:type="dxa"/>
            <w:tcBorders>
              <w:top w:val="single" w:sz="4" w:space="0" w:color="auto"/>
              <w:left w:val="single" w:sz="4" w:space="0" w:color="auto"/>
              <w:bottom w:val="single" w:sz="4" w:space="0" w:color="auto"/>
              <w:right w:val="single" w:sz="4" w:space="0" w:color="auto"/>
            </w:tcBorders>
            <w:shd w:val="clear" w:color="auto" w:fill="FFC000" w:themeFill="accent4"/>
          </w:tcPr>
          <w:p w14:paraId="31D9A5F6" w14:textId="77777777" w:rsidR="00277FC3" w:rsidRPr="0045417D" w:rsidRDefault="00277FC3" w:rsidP="00BC65E1">
            <w:pPr>
              <w:rPr>
                <w:rFonts w:ascii="Verdana" w:hAnsi="Verdana" w:cstheme="minorHAnsi"/>
                <w:b/>
                <w:bCs/>
                <w:sz w:val="20"/>
                <w:szCs w:val="20"/>
                <w:lang w:val="fr-CH"/>
              </w:rPr>
            </w:pPr>
            <w:r w:rsidRPr="0045417D">
              <w:rPr>
                <w:rFonts w:ascii="Verdana" w:hAnsi="Verdana" w:cstheme="minorHAnsi"/>
                <w:b/>
                <w:bCs/>
                <w:sz w:val="20"/>
                <w:szCs w:val="20"/>
                <w:lang w:val="fr-CH"/>
              </w:rPr>
              <w:lastRenderedPageBreak/>
              <w:t>Unité de formation</w:t>
            </w:r>
          </w:p>
        </w:tc>
        <w:tc>
          <w:tcPr>
            <w:tcW w:w="5680"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05C09720" w14:textId="4C5A6718" w:rsidR="00277FC3" w:rsidRPr="0045417D" w:rsidRDefault="00277FC3" w:rsidP="00BC65E1">
            <w:pPr>
              <w:rPr>
                <w:rFonts w:ascii="Verdana" w:hAnsi="Verdana" w:cstheme="minorHAnsi"/>
                <w:b/>
                <w:bCs/>
                <w:sz w:val="20"/>
                <w:szCs w:val="20"/>
                <w:lang w:val="fr-CH"/>
              </w:rPr>
            </w:pPr>
            <w:r w:rsidRPr="0045417D">
              <w:rPr>
                <w:rFonts w:ascii="Verdana" w:hAnsi="Verdana" w:cstheme="minorHAnsi"/>
                <w:b/>
                <w:bCs/>
                <w:sz w:val="20"/>
                <w:szCs w:val="20"/>
                <w:lang w:val="fr-CH"/>
              </w:rPr>
              <w:t>Prendre soin des grandes cultures</w:t>
            </w:r>
          </w:p>
        </w:tc>
        <w:tc>
          <w:tcPr>
            <w:tcW w:w="1080" w:type="dxa"/>
            <w:tcBorders>
              <w:top w:val="single" w:sz="4" w:space="0" w:color="auto"/>
              <w:left w:val="single" w:sz="4" w:space="0" w:color="auto"/>
              <w:bottom w:val="single" w:sz="4" w:space="0" w:color="auto"/>
              <w:right w:val="single" w:sz="4" w:space="0" w:color="auto"/>
            </w:tcBorders>
            <w:shd w:val="clear" w:color="auto" w:fill="FFC000" w:themeFill="accent4"/>
          </w:tcPr>
          <w:p w14:paraId="48726869" w14:textId="77777777" w:rsidR="00277FC3" w:rsidRPr="0045417D" w:rsidRDefault="00277FC3"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tcBorders>
              <w:top w:val="single" w:sz="4" w:space="0" w:color="auto"/>
              <w:left w:val="single" w:sz="4" w:space="0" w:color="auto"/>
              <w:bottom w:val="single" w:sz="4" w:space="0" w:color="auto"/>
              <w:right w:val="single" w:sz="4" w:space="0" w:color="auto"/>
            </w:tcBorders>
            <w:shd w:val="clear" w:color="auto" w:fill="FFC000" w:themeFill="accent4"/>
          </w:tcPr>
          <w:p w14:paraId="681C706A" w14:textId="77777777" w:rsidR="00277FC3" w:rsidRPr="0045417D" w:rsidRDefault="00277FC3"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10</w:t>
            </w:r>
          </w:p>
        </w:tc>
      </w:tr>
      <w:tr w:rsidR="00635105" w:rsidRPr="0045417D" w14:paraId="52AC9C17" w14:textId="77777777" w:rsidTr="00277FC3">
        <w:tblPrEx>
          <w:tblCellMar>
            <w:top w:w="0" w:type="dxa"/>
            <w:bottom w:w="0" w:type="dxa"/>
          </w:tblCellMar>
        </w:tblPrEx>
        <w:trPr>
          <w:trHeight w:val="649"/>
        </w:trPr>
        <w:tc>
          <w:tcPr>
            <w:tcW w:w="9281"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40D551B6" w14:textId="4A3A364F" w:rsidR="00635105" w:rsidRPr="0045417D" w:rsidRDefault="00635105" w:rsidP="00635105">
            <w:pPr>
              <w:spacing w:before="240" w:after="240"/>
              <w:rPr>
                <w:rFonts w:ascii="Verdana" w:hAnsi="Verdana" w:cstheme="minorHAnsi"/>
                <w:sz w:val="20"/>
                <w:szCs w:val="20"/>
                <w:lang w:val="fr-CH"/>
              </w:rPr>
            </w:pPr>
            <w:r w:rsidRPr="0045417D">
              <w:rPr>
                <w:rFonts w:ascii="Verdana" w:hAnsi="Verdana" w:cstheme="minorHAnsi"/>
                <w:sz w:val="20"/>
                <w:szCs w:val="20"/>
                <w:lang w:val="fr-CH"/>
              </w:rPr>
              <w:t>e4</w:t>
            </w:r>
            <w:r w:rsidR="00313B1B" w:rsidRPr="0045417D">
              <w:rPr>
                <w:rFonts w:ascii="Verdana" w:hAnsi="Verdana" w:cstheme="minorHAnsi"/>
                <w:sz w:val="20"/>
                <w:szCs w:val="20"/>
                <w:lang w:val="fr-CH"/>
              </w:rPr>
              <w:t xml:space="preserve"> </w:t>
            </w:r>
            <w:r w:rsidR="00F16539" w:rsidRPr="00F16539">
              <w:rPr>
                <w:rFonts w:ascii="Verdana" w:hAnsi="Verdana" w:cstheme="minorHAnsi"/>
                <w:sz w:val="20"/>
                <w:szCs w:val="20"/>
                <w:lang w:val="fr-CH"/>
              </w:rPr>
              <w:t>mettre en place, soigner et fertiliser des grandes cultures</w:t>
            </w:r>
            <w:r w:rsidR="00DD447F" w:rsidRPr="0045417D">
              <w:rPr>
                <w:rFonts w:ascii="Verdana" w:hAnsi="Verdana" w:cstheme="minorHAnsi"/>
                <w:sz w:val="20"/>
                <w:szCs w:val="20"/>
                <w:lang w:val="fr-CH"/>
              </w:rPr>
              <w:t xml:space="preserve"> (voir ci-dessus)</w:t>
            </w:r>
          </w:p>
        </w:tc>
      </w:tr>
      <w:tr w:rsidR="00277FC3" w:rsidRPr="0045417D" w14:paraId="7A712D0A" w14:textId="77777777" w:rsidTr="00BC6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1" w:type="dxa"/>
            <w:shd w:val="clear" w:color="auto" w:fill="FFF2CC" w:themeFill="accent4" w:themeFillTint="33"/>
          </w:tcPr>
          <w:p w14:paraId="4CD47BB9" w14:textId="77777777" w:rsidR="00277FC3" w:rsidRPr="0045417D" w:rsidRDefault="00277FC3"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N° d’objectif évaluateur</w:t>
            </w:r>
          </w:p>
        </w:tc>
        <w:tc>
          <w:tcPr>
            <w:tcW w:w="5680" w:type="dxa"/>
            <w:gridSpan w:val="2"/>
            <w:shd w:val="clear" w:color="auto" w:fill="FFF2CC" w:themeFill="accent4" w:themeFillTint="33"/>
          </w:tcPr>
          <w:p w14:paraId="0E9B3C0E" w14:textId="77777777" w:rsidR="00277FC3" w:rsidRPr="0045417D" w:rsidRDefault="00277FC3"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 xml:space="preserve">Objectifs évaluateurs école professionnelle </w:t>
            </w:r>
          </w:p>
        </w:tc>
        <w:tc>
          <w:tcPr>
            <w:tcW w:w="1910" w:type="dxa"/>
            <w:gridSpan w:val="2"/>
            <w:shd w:val="clear" w:color="auto" w:fill="FFF2CC" w:themeFill="accent4" w:themeFillTint="33"/>
          </w:tcPr>
          <w:p w14:paraId="745BA260" w14:textId="77777777" w:rsidR="00277FC3" w:rsidRPr="0045417D" w:rsidRDefault="00277FC3"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Remarques</w:t>
            </w:r>
          </w:p>
        </w:tc>
      </w:tr>
      <w:tr w:rsidR="00635105" w:rsidRPr="0045417D" w14:paraId="0AA65392" w14:textId="77777777" w:rsidTr="00454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52E61132" w14:textId="1E437145" w:rsidR="00635105" w:rsidRPr="0045417D" w:rsidRDefault="00635105" w:rsidP="00635105">
            <w:pPr>
              <w:rPr>
                <w:rFonts w:ascii="Verdana" w:hAnsi="Verdana" w:cs="Arial"/>
                <w:sz w:val="20"/>
                <w:szCs w:val="20"/>
                <w:lang w:val="fr-CH" w:eastAsia="de-DE"/>
              </w:rPr>
            </w:pPr>
            <w:r w:rsidRPr="0045417D">
              <w:rPr>
                <w:rFonts w:ascii="Verdana" w:hAnsi="Verdana" w:cs="Arial"/>
                <w:sz w:val="20"/>
                <w:szCs w:val="20"/>
                <w:lang w:val="fr-CH" w:eastAsia="de-DE"/>
              </w:rPr>
              <w:t>e4.4b</w:t>
            </w:r>
          </w:p>
        </w:tc>
        <w:tc>
          <w:tcPr>
            <w:tcW w:w="5672" w:type="dxa"/>
            <w:shd w:val="clear" w:color="auto" w:fill="FFFFFF" w:themeFill="background1"/>
          </w:tcPr>
          <w:p w14:paraId="5F2E8A8C" w14:textId="0A87CBB4" w:rsidR="00635105" w:rsidRPr="0045417D" w:rsidRDefault="00DD447F" w:rsidP="00DD447F">
            <w:pPr>
              <w:ind w:left="1"/>
              <w:rPr>
                <w:rFonts w:ascii="Verdana" w:hAnsi="Verdana" w:cs="Arial"/>
                <w:sz w:val="20"/>
                <w:szCs w:val="20"/>
                <w:lang w:val="fr-CH" w:eastAsia="de-DE"/>
              </w:rPr>
            </w:pPr>
            <w:r w:rsidRPr="0045417D">
              <w:rPr>
                <w:rFonts w:ascii="Verdana" w:hAnsi="Verdana" w:cs="Arial"/>
                <w:sz w:val="20"/>
                <w:szCs w:val="20"/>
                <w:lang w:val="fr-CH" w:eastAsia="de-DE"/>
              </w:rPr>
              <w:t>Ils décrivent les maladies, les organismes nuisibles et les mauvaises herbes et les symptômes de carence fréquents dans les grandes cultures les plus courantes de même que des possibilités de traitement et de régulation. (C2)</w:t>
            </w:r>
          </w:p>
        </w:tc>
        <w:tc>
          <w:tcPr>
            <w:tcW w:w="1918" w:type="dxa"/>
            <w:gridSpan w:val="3"/>
          </w:tcPr>
          <w:p w14:paraId="1785FF78" w14:textId="18FDD848" w:rsidR="00635105" w:rsidRPr="0045417D" w:rsidRDefault="0045417D" w:rsidP="00635105">
            <w:pPr>
              <w:pStyle w:val="Listenabsatz"/>
              <w:ind w:left="0"/>
              <w:rPr>
                <w:rFonts w:ascii="Verdana" w:hAnsi="Verdana" w:cs="Arial"/>
                <w:i/>
                <w:iCs/>
                <w:sz w:val="20"/>
                <w:szCs w:val="20"/>
                <w:lang w:val="fr-CH" w:eastAsia="de-DE"/>
              </w:rPr>
            </w:pPr>
            <w:r w:rsidRPr="0045417D">
              <w:rPr>
                <w:rFonts w:ascii="Verdana" w:hAnsi="Verdana" w:cs="Arial"/>
                <w:i/>
                <w:iCs/>
                <w:sz w:val="20"/>
                <w:szCs w:val="20"/>
                <w:lang w:val="fr-CH" w:eastAsia="de-DE"/>
              </w:rPr>
              <w:t>CFC</w:t>
            </w:r>
            <w:r w:rsidR="00635105" w:rsidRPr="0045417D">
              <w:rPr>
                <w:rFonts w:ascii="Verdana" w:hAnsi="Verdana" w:cs="Arial"/>
                <w:i/>
                <w:iCs/>
                <w:sz w:val="20"/>
                <w:szCs w:val="20"/>
                <w:lang w:val="fr-CH" w:eastAsia="de-DE"/>
              </w:rPr>
              <w:t xml:space="preserve"> f5.2. </w:t>
            </w:r>
          </w:p>
        </w:tc>
      </w:tr>
      <w:tr w:rsidR="00635105" w:rsidRPr="0045417D" w14:paraId="1C42F53B" w14:textId="77777777" w:rsidTr="00454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51D1978E" w14:textId="1A79EDD4" w:rsidR="00635105" w:rsidRPr="0045417D" w:rsidRDefault="00635105" w:rsidP="00635105">
            <w:pPr>
              <w:rPr>
                <w:rFonts w:ascii="Verdana" w:hAnsi="Verdana" w:cstheme="minorHAnsi"/>
                <w:sz w:val="20"/>
                <w:szCs w:val="20"/>
                <w:lang w:val="fr-CH"/>
              </w:rPr>
            </w:pPr>
            <w:r w:rsidRPr="0045417D">
              <w:rPr>
                <w:rFonts w:ascii="Verdana" w:hAnsi="Verdana" w:cs="Arial"/>
                <w:sz w:val="20"/>
                <w:szCs w:val="20"/>
                <w:lang w:val="fr-CH" w:eastAsia="de-DE"/>
              </w:rPr>
              <w:t>e4.5</w:t>
            </w:r>
          </w:p>
        </w:tc>
        <w:tc>
          <w:tcPr>
            <w:tcW w:w="5672" w:type="dxa"/>
            <w:shd w:val="clear" w:color="auto" w:fill="FFFFFF" w:themeFill="background1"/>
          </w:tcPr>
          <w:p w14:paraId="70AFF468" w14:textId="3BDA5499" w:rsidR="00635105" w:rsidRPr="0045417D" w:rsidRDefault="00DD447F" w:rsidP="005D216C">
            <w:pPr>
              <w:ind w:left="1"/>
              <w:rPr>
                <w:rFonts w:ascii="Verdana" w:hAnsi="Verdana" w:cs="Arial"/>
                <w:sz w:val="20"/>
                <w:szCs w:val="20"/>
                <w:lang w:val="fr-CH" w:eastAsia="de-DE"/>
              </w:rPr>
            </w:pPr>
            <w:r w:rsidRPr="0045417D">
              <w:rPr>
                <w:rFonts w:ascii="Verdana" w:hAnsi="Verdana" w:cs="Arial"/>
                <w:sz w:val="20"/>
                <w:szCs w:val="20"/>
                <w:lang w:val="fr-CH" w:eastAsia="de-DE"/>
              </w:rPr>
              <w:t>Ils décrivent différentes méthodes pour réguler les organismes nuisibles et les mauvaises herbes susceptibles d’apparaître dans les grandes cultures les plus courantes. (C2)</w:t>
            </w:r>
          </w:p>
        </w:tc>
        <w:tc>
          <w:tcPr>
            <w:tcW w:w="1918" w:type="dxa"/>
            <w:gridSpan w:val="3"/>
          </w:tcPr>
          <w:p w14:paraId="2940211C" w14:textId="2188DC6D" w:rsidR="00635105" w:rsidRPr="0045417D" w:rsidRDefault="0045417D" w:rsidP="00635105">
            <w:pPr>
              <w:pStyle w:val="Listenabsatz"/>
              <w:ind w:left="0"/>
              <w:rPr>
                <w:rFonts w:ascii="Verdana" w:hAnsi="Verdana" w:cs="Arial"/>
                <w:i/>
                <w:iCs/>
                <w:sz w:val="20"/>
                <w:szCs w:val="20"/>
                <w:lang w:val="fr-CH" w:eastAsia="de-DE"/>
              </w:rPr>
            </w:pPr>
            <w:r w:rsidRPr="0045417D">
              <w:rPr>
                <w:rFonts w:ascii="Verdana" w:hAnsi="Verdana" w:cs="Arial"/>
                <w:i/>
                <w:iCs/>
                <w:sz w:val="20"/>
                <w:szCs w:val="20"/>
                <w:lang w:val="fr-CH" w:eastAsia="de-DE"/>
              </w:rPr>
              <w:t>CFC</w:t>
            </w:r>
            <w:r w:rsidR="00635105" w:rsidRPr="0045417D">
              <w:rPr>
                <w:rFonts w:ascii="Verdana" w:hAnsi="Verdana" w:cs="Arial"/>
                <w:i/>
                <w:iCs/>
                <w:sz w:val="20"/>
                <w:szCs w:val="20"/>
                <w:lang w:val="fr-CH" w:eastAsia="de-DE"/>
              </w:rPr>
              <w:t xml:space="preserve"> f5</w:t>
            </w:r>
            <w:r w:rsidR="0099367E" w:rsidRPr="0045417D">
              <w:rPr>
                <w:rFonts w:ascii="Verdana" w:hAnsi="Verdana" w:cs="Arial"/>
                <w:i/>
                <w:iCs/>
                <w:sz w:val="20"/>
                <w:szCs w:val="20"/>
                <w:lang w:val="fr-CH" w:eastAsia="de-DE"/>
              </w:rPr>
              <w:t xml:space="preserve"> </w:t>
            </w:r>
          </w:p>
        </w:tc>
      </w:tr>
      <w:tr w:rsidR="00635105" w:rsidRPr="0045417D" w14:paraId="011750C9" w14:textId="77777777" w:rsidTr="00454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FFFFFF" w:themeFill="background1"/>
          </w:tcPr>
          <w:p w14:paraId="7B9E818E" w14:textId="33CE6BD4" w:rsidR="00635105" w:rsidRPr="0045417D" w:rsidRDefault="00635105" w:rsidP="00635105">
            <w:pPr>
              <w:pStyle w:val="Listenabsatz"/>
              <w:ind w:left="0"/>
              <w:rPr>
                <w:rFonts w:ascii="Verdana" w:hAnsi="Verdana" w:cstheme="minorHAnsi"/>
                <w:sz w:val="20"/>
                <w:szCs w:val="20"/>
                <w:highlight w:val="green"/>
                <w:lang w:val="fr-CH"/>
              </w:rPr>
            </w:pPr>
            <w:r w:rsidRPr="0045417D">
              <w:rPr>
                <w:rFonts w:ascii="Verdana" w:hAnsi="Verdana" w:cs="Arial"/>
                <w:sz w:val="20"/>
                <w:szCs w:val="20"/>
                <w:lang w:val="fr-CH" w:eastAsia="de-DE"/>
              </w:rPr>
              <w:t>e4.7</w:t>
            </w:r>
          </w:p>
        </w:tc>
        <w:tc>
          <w:tcPr>
            <w:tcW w:w="5672" w:type="dxa"/>
            <w:shd w:val="clear" w:color="auto" w:fill="FFFFFF" w:themeFill="background1"/>
          </w:tcPr>
          <w:p w14:paraId="5DD3EDFE" w14:textId="23DB0B7D" w:rsidR="00635105" w:rsidRPr="0045417D" w:rsidRDefault="00DD447F" w:rsidP="005D216C">
            <w:pPr>
              <w:ind w:left="1"/>
              <w:rPr>
                <w:rFonts w:ascii="Verdana" w:hAnsi="Verdana" w:cs="Arial"/>
                <w:sz w:val="20"/>
                <w:szCs w:val="20"/>
                <w:lang w:val="fr-CH" w:eastAsia="de-DE"/>
              </w:rPr>
            </w:pPr>
            <w:r w:rsidRPr="0045417D">
              <w:rPr>
                <w:rFonts w:ascii="Verdana" w:hAnsi="Verdana" w:cs="Arial"/>
                <w:sz w:val="20"/>
                <w:szCs w:val="20"/>
                <w:lang w:val="fr-CH" w:eastAsia="de-DE"/>
              </w:rPr>
              <w:t xml:space="preserve">Ils démontrent l’effet </w:t>
            </w:r>
            <w:r w:rsidRPr="0045417D">
              <w:rPr>
                <w:rFonts w:ascii="Verdana" w:hAnsi="Verdana"/>
                <w:sz w:val="20"/>
                <w:szCs w:val="20"/>
                <w:lang w:val="fr-CH"/>
              </w:rPr>
              <w:t xml:space="preserve">des mesures d'entretien effectuées dans les grandes cultures </w:t>
            </w:r>
            <w:r w:rsidRPr="0045417D">
              <w:rPr>
                <w:rFonts w:ascii="Verdana" w:hAnsi="Verdana" w:cs="Arial"/>
                <w:sz w:val="20"/>
                <w:szCs w:val="20"/>
                <w:lang w:val="fr-CH" w:eastAsia="de-DE"/>
              </w:rPr>
              <w:t>les plus courantes. (C2)</w:t>
            </w:r>
          </w:p>
        </w:tc>
        <w:tc>
          <w:tcPr>
            <w:tcW w:w="1918" w:type="dxa"/>
            <w:gridSpan w:val="3"/>
          </w:tcPr>
          <w:p w14:paraId="265E0CA1" w14:textId="4B871563" w:rsidR="00635105" w:rsidRPr="0045417D" w:rsidRDefault="0045417D" w:rsidP="00635105">
            <w:pPr>
              <w:ind w:left="1"/>
              <w:rPr>
                <w:rFonts w:ascii="Verdana" w:hAnsi="Verdana" w:cs="Arial"/>
                <w:i/>
                <w:iCs/>
                <w:sz w:val="20"/>
                <w:szCs w:val="20"/>
                <w:lang w:val="fr-CH" w:eastAsia="de-DE"/>
              </w:rPr>
            </w:pPr>
            <w:r w:rsidRPr="0045417D">
              <w:rPr>
                <w:rFonts w:ascii="Verdana" w:hAnsi="Verdana" w:cs="Arial"/>
                <w:i/>
                <w:iCs/>
                <w:sz w:val="20"/>
                <w:szCs w:val="20"/>
                <w:lang w:val="fr-CH"/>
              </w:rPr>
              <w:t>CFC</w:t>
            </w:r>
            <w:r w:rsidR="00635105" w:rsidRPr="0045417D">
              <w:rPr>
                <w:rFonts w:ascii="Verdana" w:hAnsi="Verdana" w:cs="Arial"/>
                <w:i/>
                <w:iCs/>
                <w:sz w:val="20"/>
                <w:szCs w:val="20"/>
                <w:lang w:val="fr-CH"/>
              </w:rPr>
              <w:t xml:space="preserve"> f4.7, f5.9</w:t>
            </w:r>
          </w:p>
        </w:tc>
      </w:tr>
      <w:tr w:rsidR="00635105" w:rsidRPr="0045417D" w14:paraId="57C4BAE1" w14:textId="77777777" w:rsidTr="00277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281" w:type="dxa"/>
            <w:gridSpan w:val="5"/>
            <w:shd w:val="clear" w:color="auto" w:fill="FFF2CC" w:themeFill="accent4" w:themeFillTint="33"/>
          </w:tcPr>
          <w:p w14:paraId="5B8756BF" w14:textId="26154B5D" w:rsidR="00635105" w:rsidRPr="00F16539" w:rsidRDefault="00277FC3" w:rsidP="00635105">
            <w:pPr>
              <w:pStyle w:val="Listenabsatz"/>
              <w:spacing w:before="60" w:after="60"/>
              <w:ind w:left="0"/>
              <w:rPr>
                <w:rFonts w:ascii="Verdana" w:hAnsi="Verdana" w:cs="Arial"/>
                <w:b/>
                <w:bCs/>
                <w:sz w:val="20"/>
                <w:szCs w:val="20"/>
                <w:lang w:val="fr-CH" w:eastAsia="de-DE"/>
              </w:rPr>
            </w:pPr>
            <w:r w:rsidRPr="00F16539">
              <w:rPr>
                <w:rFonts w:ascii="Verdana" w:hAnsi="Verdana" w:cs="Arial"/>
                <w:b/>
                <w:bCs/>
                <w:sz w:val="20"/>
                <w:szCs w:val="20"/>
                <w:lang w:val="fr-CH" w:eastAsia="de-DE"/>
              </w:rPr>
              <w:t>Remarques générales</w:t>
            </w:r>
          </w:p>
          <w:p w14:paraId="5AD80653" w14:textId="2898312A" w:rsidR="00F16539" w:rsidRPr="00F16539" w:rsidRDefault="00F16539" w:rsidP="00635105">
            <w:pPr>
              <w:pStyle w:val="Listenabsatz"/>
              <w:spacing w:before="60" w:after="60"/>
              <w:ind w:left="0"/>
              <w:rPr>
                <w:rFonts w:ascii="Verdana" w:hAnsi="Verdana" w:cstheme="minorHAnsi"/>
                <w:sz w:val="20"/>
                <w:szCs w:val="20"/>
                <w:lang w:val="fr-CH"/>
              </w:rPr>
            </w:pPr>
            <w:r w:rsidRPr="00F16539">
              <w:rPr>
                <w:rFonts w:ascii="Verdana" w:hAnsi="Verdana" w:cstheme="minorHAnsi"/>
                <w:sz w:val="20"/>
                <w:szCs w:val="20"/>
                <w:lang w:val="fr-CH"/>
              </w:rPr>
              <w:t>Adapter le contenu avec l'objectif évaluateur a2.4 (Unité de formation « Déterminer les organismes nuisibles »</w:t>
            </w:r>
          </w:p>
          <w:p w14:paraId="4FF3D1CE" w14:textId="7F7D6FAD" w:rsidR="003E0F1F" w:rsidRPr="0045417D" w:rsidRDefault="0045417D" w:rsidP="00635105">
            <w:pPr>
              <w:pStyle w:val="Listenabsatz"/>
              <w:spacing w:before="60" w:after="60"/>
              <w:ind w:left="0"/>
              <w:rPr>
                <w:rFonts w:ascii="Verdana" w:hAnsi="Verdana" w:cs="Arial"/>
                <w:sz w:val="20"/>
                <w:szCs w:val="20"/>
                <w:lang w:val="fr-CH" w:eastAsia="de-DE"/>
              </w:rPr>
            </w:pPr>
            <w:r w:rsidRPr="00F16539">
              <w:rPr>
                <w:rFonts w:ascii="Verdana" w:hAnsi="Verdana" w:cs="Arial"/>
                <w:sz w:val="20"/>
                <w:szCs w:val="20"/>
                <w:lang w:val="fr-CH" w:eastAsia="de-DE"/>
              </w:rPr>
              <w:t>Dossier de formation :</w:t>
            </w:r>
            <w:r w:rsidR="003E0F1F" w:rsidRPr="00F16539">
              <w:rPr>
                <w:rFonts w:ascii="Verdana" w:hAnsi="Verdana" w:cstheme="minorHAnsi"/>
                <w:sz w:val="20"/>
                <w:szCs w:val="20"/>
                <w:lang w:val="fr-CH"/>
              </w:rPr>
              <w:t xml:space="preserve"> 02-e4 </w:t>
            </w:r>
            <w:r w:rsidRPr="00F16539">
              <w:rPr>
                <w:rFonts w:ascii="Verdana" w:hAnsi="Verdana" w:cstheme="minorHAnsi"/>
                <w:sz w:val="20"/>
                <w:szCs w:val="20"/>
                <w:lang w:val="fr-CH"/>
              </w:rPr>
              <w:t>AFP</w:t>
            </w:r>
            <w:r w:rsidR="003E0F1F" w:rsidRPr="00F16539">
              <w:rPr>
                <w:rFonts w:ascii="Verdana" w:hAnsi="Verdana" w:cstheme="minorHAnsi"/>
                <w:sz w:val="20"/>
                <w:szCs w:val="20"/>
                <w:lang w:val="fr-CH"/>
              </w:rPr>
              <w:t xml:space="preserve"> </w:t>
            </w:r>
            <w:r w:rsidR="003046FA" w:rsidRPr="00F16539">
              <w:rPr>
                <w:rFonts w:ascii="Verdana" w:hAnsi="Verdana" w:cstheme="minorHAnsi"/>
                <w:sz w:val="20"/>
                <w:szCs w:val="20"/>
                <w:lang w:val="fr-CH"/>
              </w:rPr>
              <w:t>Soigner les grandes cultures</w:t>
            </w:r>
          </w:p>
        </w:tc>
      </w:tr>
    </w:tbl>
    <w:p w14:paraId="6B6D1DFB" w14:textId="77777777" w:rsidR="00277FC3" w:rsidRPr="0045417D" w:rsidRDefault="00277FC3">
      <w:pPr>
        <w:rPr>
          <w:lang w:val="fr-CH"/>
        </w:rPr>
      </w:pPr>
    </w:p>
    <w:tbl>
      <w:tblPr>
        <w:tblStyle w:val="Tabellenraster"/>
        <w:tblW w:w="5147"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CellMar>
          <w:top w:w="57" w:type="dxa"/>
          <w:bottom w:w="57" w:type="dxa"/>
        </w:tblCellMar>
        <w:tblLook w:val="04A0" w:firstRow="1" w:lastRow="0" w:firstColumn="1" w:lastColumn="0" w:noHBand="0" w:noVBand="1"/>
      </w:tblPr>
      <w:tblGrid>
        <w:gridCol w:w="1693"/>
        <w:gridCol w:w="5670"/>
        <w:gridCol w:w="8"/>
        <w:gridCol w:w="1080"/>
        <w:gridCol w:w="830"/>
      </w:tblGrid>
      <w:tr w:rsidR="00DD447F" w:rsidRPr="0045417D" w14:paraId="255946BD" w14:textId="77777777" w:rsidTr="00DD447F">
        <w:trPr>
          <w:trHeight w:val="454"/>
        </w:trPr>
        <w:tc>
          <w:tcPr>
            <w:tcW w:w="1693" w:type="dxa"/>
            <w:tcBorders>
              <w:top w:val="single" w:sz="4" w:space="0" w:color="auto"/>
              <w:left w:val="single" w:sz="4" w:space="0" w:color="auto"/>
              <w:bottom w:val="single" w:sz="4" w:space="0" w:color="auto"/>
              <w:right w:val="single" w:sz="4" w:space="0" w:color="auto"/>
            </w:tcBorders>
            <w:shd w:val="clear" w:color="auto" w:fill="FFC000" w:themeFill="accent4"/>
          </w:tcPr>
          <w:p w14:paraId="05D02593" w14:textId="77777777" w:rsidR="00DD447F" w:rsidRPr="0045417D" w:rsidRDefault="00DD447F" w:rsidP="00BC65E1">
            <w:pPr>
              <w:rPr>
                <w:rFonts w:ascii="Verdana" w:hAnsi="Verdana" w:cstheme="minorHAnsi"/>
                <w:b/>
                <w:bCs/>
                <w:sz w:val="20"/>
                <w:szCs w:val="20"/>
                <w:lang w:val="fr-CH"/>
              </w:rPr>
            </w:pPr>
            <w:r w:rsidRPr="0045417D">
              <w:rPr>
                <w:rFonts w:ascii="Verdana" w:hAnsi="Verdana" w:cstheme="minorHAnsi"/>
                <w:b/>
                <w:bCs/>
                <w:sz w:val="20"/>
                <w:szCs w:val="20"/>
                <w:lang w:val="fr-CH"/>
              </w:rPr>
              <w:t>Unité de formation</w:t>
            </w:r>
          </w:p>
        </w:tc>
        <w:tc>
          <w:tcPr>
            <w:tcW w:w="5678" w:type="dxa"/>
            <w:gridSpan w:val="2"/>
            <w:tcBorders>
              <w:top w:val="single" w:sz="4" w:space="0" w:color="auto"/>
              <w:left w:val="single" w:sz="4" w:space="0" w:color="auto"/>
              <w:bottom w:val="single" w:sz="4" w:space="0" w:color="auto"/>
              <w:right w:val="single" w:sz="4" w:space="0" w:color="auto"/>
            </w:tcBorders>
            <w:shd w:val="clear" w:color="auto" w:fill="FFC000" w:themeFill="accent4"/>
          </w:tcPr>
          <w:p w14:paraId="1D3E22E4" w14:textId="63D63E55" w:rsidR="00DD447F" w:rsidRPr="0045417D" w:rsidRDefault="00DD447F" w:rsidP="00BC65E1">
            <w:pPr>
              <w:rPr>
                <w:rFonts w:ascii="Verdana" w:hAnsi="Verdana" w:cstheme="minorHAnsi"/>
                <w:b/>
                <w:bCs/>
                <w:sz w:val="20"/>
                <w:szCs w:val="20"/>
                <w:lang w:val="fr-CH"/>
              </w:rPr>
            </w:pPr>
            <w:r w:rsidRPr="0045417D">
              <w:rPr>
                <w:rFonts w:ascii="Verdana" w:hAnsi="Verdana" w:cstheme="minorHAnsi"/>
                <w:b/>
                <w:bCs/>
                <w:sz w:val="20"/>
                <w:szCs w:val="20"/>
                <w:lang w:val="fr-CH"/>
              </w:rPr>
              <w:t>Récolter et stocker des grandes cultures</w:t>
            </w:r>
          </w:p>
        </w:tc>
        <w:tc>
          <w:tcPr>
            <w:tcW w:w="1080" w:type="dxa"/>
            <w:tcBorders>
              <w:top w:val="single" w:sz="4" w:space="0" w:color="auto"/>
              <w:left w:val="single" w:sz="4" w:space="0" w:color="auto"/>
              <w:bottom w:val="single" w:sz="4" w:space="0" w:color="auto"/>
              <w:right w:val="single" w:sz="4" w:space="0" w:color="auto"/>
            </w:tcBorders>
            <w:shd w:val="clear" w:color="auto" w:fill="FFC000" w:themeFill="accent4"/>
          </w:tcPr>
          <w:p w14:paraId="73CD37ED" w14:textId="77777777" w:rsidR="00DD447F" w:rsidRPr="0045417D" w:rsidRDefault="00DD447F"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Leçons</w:t>
            </w:r>
          </w:p>
        </w:tc>
        <w:tc>
          <w:tcPr>
            <w:tcW w:w="830" w:type="dxa"/>
            <w:tcBorders>
              <w:top w:val="single" w:sz="4" w:space="0" w:color="auto"/>
              <w:left w:val="single" w:sz="4" w:space="0" w:color="auto"/>
              <w:bottom w:val="single" w:sz="4" w:space="0" w:color="auto"/>
              <w:right w:val="single" w:sz="4" w:space="0" w:color="auto"/>
            </w:tcBorders>
            <w:shd w:val="clear" w:color="auto" w:fill="FFC000" w:themeFill="accent4"/>
          </w:tcPr>
          <w:p w14:paraId="22E77AA8" w14:textId="74035EF5" w:rsidR="00DD447F" w:rsidRPr="0045417D" w:rsidRDefault="00DD447F" w:rsidP="00BC65E1">
            <w:pPr>
              <w:jc w:val="center"/>
              <w:rPr>
                <w:rFonts w:ascii="Verdana" w:hAnsi="Verdana" w:cstheme="minorHAnsi"/>
                <w:b/>
                <w:bCs/>
                <w:sz w:val="20"/>
                <w:szCs w:val="20"/>
                <w:lang w:val="fr-CH"/>
              </w:rPr>
            </w:pPr>
            <w:r w:rsidRPr="0045417D">
              <w:rPr>
                <w:rFonts w:ascii="Verdana" w:hAnsi="Verdana" w:cstheme="minorHAnsi"/>
                <w:b/>
                <w:bCs/>
                <w:sz w:val="20"/>
                <w:szCs w:val="20"/>
                <w:lang w:val="fr-CH"/>
              </w:rPr>
              <w:t>5</w:t>
            </w:r>
          </w:p>
        </w:tc>
      </w:tr>
      <w:tr w:rsidR="00A438DE" w:rsidRPr="0045417D" w14:paraId="4A5F89EE" w14:textId="77777777" w:rsidTr="00277FC3">
        <w:tblPrEx>
          <w:tblCellMar>
            <w:top w:w="0" w:type="dxa"/>
            <w:bottom w:w="0" w:type="dxa"/>
          </w:tblCellMar>
        </w:tblPrEx>
        <w:trPr>
          <w:trHeight w:val="649"/>
        </w:trPr>
        <w:tc>
          <w:tcPr>
            <w:tcW w:w="9281" w:type="dxa"/>
            <w:gridSpan w:val="5"/>
            <w:tcBorders>
              <w:top w:val="single" w:sz="4" w:space="0" w:color="auto"/>
              <w:left w:val="single" w:sz="4" w:space="0" w:color="auto"/>
              <w:bottom w:val="single" w:sz="4" w:space="0" w:color="auto"/>
              <w:right w:val="single" w:sz="4" w:space="0" w:color="auto"/>
            </w:tcBorders>
            <w:shd w:val="clear" w:color="auto" w:fill="FFC000" w:themeFill="accent4"/>
          </w:tcPr>
          <w:p w14:paraId="3346E017" w14:textId="0E18828A" w:rsidR="00DD447F" w:rsidRPr="0045417D" w:rsidRDefault="00A438DE" w:rsidP="00DD447F">
            <w:pPr>
              <w:spacing w:before="60" w:after="60"/>
              <w:rPr>
                <w:rFonts w:ascii="Verdana" w:hAnsi="Verdana" w:cs="Arial"/>
                <w:sz w:val="20"/>
                <w:szCs w:val="20"/>
                <w:lang w:val="fr-CH"/>
              </w:rPr>
            </w:pPr>
            <w:r w:rsidRPr="0045417D">
              <w:rPr>
                <w:rFonts w:ascii="Verdana" w:hAnsi="Verdana" w:cstheme="minorHAnsi"/>
                <w:sz w:val="20"/>
                <w:szCs w:val="20"/>
                <w:lang w:val="fr-CH"/>
              </w:rPr>
              <w:t>e5</w:t>
            </w:r>
            <w:r w:rsidR="00313B1B" w:rsidRPr="0045417D">
              <w:rPr>
                <w:rFonts w:ascii="Verdana" w:hAnsi="Verdana" w:cstheme="minorHAnsi"/>
                <w:sz w:val="20"/>
                <w:szCs w:val="20"/>
                <w:lang w:val="fr-CH"/>
              </w:rPr>
              <w:t xml:space="preserve"> </w:t>
            </w:r>
            <w:r w:rsidR="00DD447F" w:rsidRPr="0045417D">
              <w:rPr>
                <w:rFonts w:ascii="Verdana" w:hAnsi="Verdana"/>
                <w:sz w:val="20"/>
                <w:szCs w:val="20"/>
                <w:lang w:val="fr-CH"/>
              </w:rPr>
              <w:t xml:space="preserve">Récolter et stocker les produits des grandes cultures </w:t>
            </w:r>
            <w:r w:rsidR="00DD447F" w:rsidRPr="0045417D">
              <w:rPr>
                <w:rFonts w:ascii="Verdana" w:eastAsia="Calibri" w:hAnsi="Verdana"/>
                <w:sz w:val="20"/>
                <w:szCs w:val="20"/>
                <w:lang w:val="fr-CH"/>
              </w:rPr>
              <w:t>en suivant les instructions reçues</w:t>
            </w:r>
          </w:p>
          <w:p w14:paraId="410FA335" w14:textId="77777777" w:rsidR="00DD447F" w:rsidRPr="0045417D" w:rsidRDefault="00DD447F" w:rsidP="00DD447F">
            <w:pPr>
              <w:spacing w:before="60" w:after="60"/>
              <w:rPr>
                <w:rFonts w:ascii="Verdana" w:hAnsi="Verdana" w:cs="Arial"/>
                <w:i/>
                <w:iCs/>
                <w:sz w:val="20"/>
                <w:szCs w:val="20"/>
                <w:lang w:val="fr-CH"/>
              </w:rPr>
            </w:pPr>
            <w:r w:rsidRPr="0045417D">
              <w:rPr>
                <w:rFonts w:ascii="Verdana" w:hAnsi="Verdana" w:cs="Arial"/>
                <w:i/>
                <w:iCs/>
                <w:sz w:val="20"/>
                <w:szCs w:val="20"/>
                <w:lang w:val="fr-CH"/>
              </w:rPr>
              <w:t xml:space="preserve">Les </w:t>
            </w:r>
            <w:proofErr w:type="spellStart"/>
            <w:r w:rsidRPr="0045417D">
              <w:rPr>
                <w:rFonts w:ascii="Verdana" w:hAnsi="Verdana" w:cs="Arial"/>
                <w:i/>
                <w:iCs/>
                <w:sz w:val="20"/>
                <w:szCs w:val="20"/>
                <w:lang w:val="fr-CH"/>
              </w:rPr>
              <w:t>agropraticiennes</w:t>
            </w:r>
            <w:proofErr w:type="spellEnd"/>
            <w:r w:rsidRPr="0045417D">
              <w:rPr>
                <w:rFonts w:ascii="Verdana" w:hAnsi="Verdana" w:cs="Arial"/>
                <w:i/>
                <w:iCs/>
                <w:sz w:val="20"/>
                <w:szCs w:val="20"/>
                <w:lang w:val="fr-CH"/>
              </w:rPr>
              <w:t xml:space="preserve"> et </w:t>
            </w:r>
            <w:proofErr w:type="spellStart"/>
            <w:r w:rsidRPr="0045417D">
              <w:rPr>
                <w:rFonts w:ascii="Verdana" w:hAnsi="Verdana" w:cs="Arial"/>
                <w:i/>
                <w:iCs/>
                <w:sz w:val="20"/>
                <w:szCs w:val="20"/>
                <w:lang w:val="fr-CH"/>
              </w:rPr>
              <w:t>agropraticiens</w:t>
            </w:r>
            <w:proofErr w:type="spellEnd"/>
            <w:r w:rsidRPr="0045417D">
              <w:rPr>
                <w:rFonts w:ascii="Verdana" w:hAnsi="Verdana" w:cs="Arial"/>
                <w:i/>
                <w:iCs/>
                <w:sz w:val="20"/>
                <w:szCs w:val="20"/>
                <w:lang w:val="fr-CH"/>
              </w:rPr>
              <w:t xml:space="preserve"> récoltent et stockent les produits des grandes cultures en suivant les instructions reçues, contribuant ainsi à assurer la qualité et à l’utilisation efficace du rendement de la récolte.</w:t>
            </w:r>
          </w:p>
          <w:p w14:paraId="2D239D8A" w14:textId="0FF4F25C" w:rsidR="00A438DE" w:rsidRPr="0045417D" w:rsidRDefault="00DD447F" w:rsidP="00DD447F">
            <w:pPr>
              <w:spacing w:before="60" w:after="60"/>
              <w:rPr>
                <w:rFonts w:ascii="Verdana" w:hAnsi="Verdana" w:cstheme="minorHAnsi"/>
                <w:sz w:val="20"/>
                <w:szCs w:val="20"/>
                <w:lang w:val="fr-CH"/>
              </w:rPr>
            </w:pPr>
            <w:r w:rsidRPr="0045417D">
              <w:rPr>
                <w:rFonts w:ascii="Verdana" w:hAnsi="Verdana" w:cs="Arial"/>
                <w:sz w:val="20"/>
                <w:szCs w:val="20"/>
                <w:lang w:val="fr-CH"/>
              </w:rPr>
              <w:t xml:space="preserve">Les </w:t>
            </w:r>
            <w:proofErr w:type="spellStart"/>
            <w:r w:rsidRPr="0045417D">
              <w:rPr>
                <w:rFonts w:ascii="Verdana" w:hAnsi="Verdana" w:cs="Arial"/>
                <w:sz w:val="20"/>
                <w:szCs w:val="20"/>
                <w:lang w:val="fr-CH"/>
              </w:rPr>
              <w:t>agropraticiennes</w:t>
            </w:r>
            <w:proofErr w:type="spellEnd"/>
            <w:r w:rsidRPr="0045417D">
              <w:rPr>
                <w:rFonts w:ascii="Verdana" w:hAnsi="Verdana" w:cs="Arial"/>
                <w:sz w:val="20"/>
                <w:szCs w:val="20"/>
                <w:lang w:val="fr-CH"/>
              </w:rPr>
              <w:t xml:space="preserve"> et </w:t>
            </w:r>
            <w:proofErr w:type="spellStart"/>
            <w:r w:rsidRPr="0045417D">
              <w:rPr>
                <w:rFonts w:ascii="Verdana" w:hAnsi="Verdana" w:cs="Arial"/>
                <w:sz w:val="20"/>
                <w:szCs w:val="20"/>
                <w:lang w:val="fr-CH"/>
              </w:rPr>
              <w:t>agropraticiens</w:t>
            </w:r>
            <w:proofErr w:type="spellEnd"/>
            <w:r w:rsidRPr="0045417D">
              <w:rPr>
                <w:rFonts w:ascii="Verdana" w:hAnsi="Verdana" w:cs="Arial"/>
                <w:sz w:val="20"/>
                <w:szCs w:val="20"/>
                <w:lang w:val="fr-CH"/>
              </w:rPr>
              <w:t xml:space="preserve"> déterminent avec la direction de l’exploitation le moment optimal de la récolte, tout en tenant compte des intempéries, de la composition du sol et des critères de qualité. Ils soutiennent la direction de manière active au moment de la récolte des produits des grandes cultures. Ils préparent ces derniers en les triant, les lavant, les calibrant ou les séchant pour le stockage. Le stockage s’effectue en tenant comptes des risques et des consignes de sécurité pour assurer la qualité des produits.</w:t>
            </w:r>
          </w:p>
        </w:tc>
      </w:tr>
      <w:tr w:rsidR="00DD447F" w:rsidRPr="0045417D" w14:paraId="5EDCA01C" w14:textId="77777777" w:rsidTr="00DD4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0"/>
        </w:trPr>
        <w:tc>
          <w:tcPr>
            <w:tcW w:w="1693" w:type="dxa"/>
            <w:shd w:val="clear" w:color="auto" w:fill="FFF2CC" w:themeFill="accent4" w:themeFillTint="33"/>
          </w:tcPr>
          <w:p w14:paraId="7BEC78FB" w14:textId="77777777" w:rsidR="00DD447F" w:rsidRPr="0045417D" w:rsidRDefault="00DD447F"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N° d’objectif évaluateur</w:t>
            </w:r>
          </w:p>
        </w:tc>
        <w:tc>
          <w:tcPr>
            <w:tcW w:w="5678" w:type="dxa"/>
            <w:gridSpan w:val="2"/>
            <w:shd w:val="clear" w:color="auto" w:fill="FFF2CC" w:themeFill="accent4" w:themeFillTint="33"/>
          </w:tcPr>
          <w:p w14:paraId="39EA2547" w14:textId="77777777" w:rsidR="00DD447F" w:rsidRPr="0045417D" w:rsidRDefault="00DD447F"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 xml:space="preserve">Objectifs évaluateurs école professionnelle </w:t>
            </w:r>
          </w:p>
        </w:tc>
        <w:tc>
          <w:tcPr>
            <w:tcW w:w="1910" w:type="dxa"/>
            <w:gridSpan w:val="2"/>
            <w:shd w:val="clear" w:color="auto" w:fill="FFF2CC" w:themeFill="accent4" w:themeFillTint="33"/>
          </w:tcPr>
          <w:p w14:paraId="66A4E471" w14:textId="77777777" w:rsidR="00DD447F" w:rsidRPr="0045417D" w:rsidRDefault="00DD447F" w:rsidP="00BC65E1">
            <w:pPr>
              <w:pStyle w:val="Listenabsatz"/>
              <w:spacing w:before="60" w:after="60"/>
              <w:ind w:left="0"/>
              <w:contextualSpacing w:val="0"/>
              <w:rPr>
                <w:rFonts w:ascii="Verdana" w:hAnsi="Verdana" w:cstheme="minorHAnsi"/>
                <w:b/>
                <w:sz w:val="20"/>
                <w:szCs w:val="20"/>
                <w:lang w:val="fr-CH"/>
              </w:rPr>
            </w:pPr>
            <w:r w:rsidRPr="0045417D">
              <w:rPr>
                <w:rFonts w:ascii="Verdana" w:hAnsi="Verdana" w:cstheme="minorHAnsi"/>
                <w:b/>
                <w:bCs/>
                <w:sz w:val="20"/>
                <w:szCs w:val="20"/>
                <w:lang w:val="fr-CH"/>
              </w:rPr>
              <w:t>Remarques</w:t>
            </w:r>
          </w:p>
        </w:tc>
      </w:tr>
      <w:tr w:rsidR="00DD447F" w:rsidRPr="0045417D" w14:paraId="7899E191" w14:textId="77777777" w:rsidTr="00DD4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3" w:type="dxa"/>
            <w:shd w:val="clear" w:color="auto" w:fill="FFFFFF" w:themeFill="background1"/>
          </w:tcPr>
          <w:p w14:paraId="12FD7652" w14:textId="25243858" w:rsidR="00DD447F" w:rsidRPr="0045417D" w:rsidRDefault="00DD447F" w:rsidP="00DD447F">
            <w:pPr>
              <w:rPr>
                <w:rFonts w:ascii="Verdana" w:hAnsi="Verdana" w:cstheme="minorHAnsi"/>
                <w:sz w:val="20"/>
                <w:szCs w:val="20"/>
                <w:lang w:val="fr-CH"/>
              </w:rPr>
            </w:pPr>
            <w:r w:rsidRPr="0045417D">
              <w:rPr>
                <w:rFonts w:ascii="Verdana" w:hAnsi="Verdana" w:cstheme="minorHAnsi"/>
                <w:sz w:val="20"/>
                <w:szCs w:val="20"/>
                <w:lang w:val="fr-CH"/>
              </w:rPr>
              <w:t>e5.1</w:t>
            </w:r>
          </w:p>
        </w:tc>
        <w:tc>
          <w:tcPr>
            <w:tcW w:w="5670" w:type="dxa"/>
            <w:shd w:val="clear" w:color="auto" w:fill="FFFFFF" w:themeFill="background1"/>
          </w:tcPr>
          <w:p w14:paraId="3F426A0F" w14:textId="41B6C7A8" w:rsidR="00DD447F" w:rsidRPr="0045417D" w:rsidRDefault="00DD447F" w:rsidP="00DD447F">
            <w:pPr>
              <w:ind w:left="1"/>
              <w:rPr>
                <w:rFonts w:ascii="Verdana" w:hAnsi="Verdana" w:cs="Arial"/>
                <w:sz w:val="20"/>
                <w:szCs w:val="20"/>
                <w:lang w:val="fr-CH" w:eastAsia="de-DE"/>
              </w:rPr>
            </w:pPr>
            <w:r w:rsidRPr="0045417D">
              <w:rPr>
                <w:rFonts w:ascii="Verdana" w:hAnsi="Verdana" w:cs="Arial"/>
                <w:sz w:val="20"/>
                <w:szCs w:val="20"/>
                <w:lang w:val="fr-CH" w:eastAsia="de-DE"/>
              </w:rPr>
              <w:t>Ils évaluent le degré de maturité optimal des cultures et la date de récolte idéale à l’aide d’exemples. (C3)</w:t>
            </w:r>
          </w:p>
        </w:tc>
        <w:tc>
          <w:tcPr>
            <w:tcW w:w="1918" w:type="dxa"/>
            <w:gridSpan w:val="3"/>
            <w:shd w:val="clear" w:color="auto" w:fill="FFFFFF" w:themeFill="background1"/>
          </w:tcPr>
          <w:p w14:paraId="71EBA806" w14:textId="26C64290" w:rsidR="00DD447F" w:rsidRPr="0045417D" w:rsidRDefault="00DD447F" w:rsidP="00DD447F">
            <w:pPr>
              <w:pStyle w:val="Listenabsatz"/>
              <w:ind w:left="0"/>
              <w:rPr>
                <w:rFonts w:ascii="Verdana" w:hAnsi="Verdana" w:cs="Arial"/>
                <w:sz w:val="20"/>
                <w:szCs w:val="20"/>
                <w:lang w:val="fr-CH" w:eastAsia="de-DE"/>
              </w:rPr>
            </w:pPr>
          </w:p>
        </w:tc>
      </w:tr>
      <w:tr w:rsidR="00DD447F" w:rsidRPr="0045417D" w14:paraId="32FFE880" w14:textId="77777777" w:rsidTr="00DD4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20"/>
        </w:trPr>
        <w:tc>
          <w:tcPr>
            <w:tcW w:w="1693" w:type="dxa"/>
            <w:shd w:val="clear" w:color="auto" w:fill="FFFFFF" w:themeFill="background1"/>
          </w:tcPr>
          <w:p w14:paraId="426F6D63" w14:textId="300CBD8F" w:rsidR="00DD447F" w:rsidRPr="0045417D" w:rsidRDefault="00DD447F" w:rsidP="00DD447F">
            <w:pPr>
              <w:rPr>
                <w:rFonts w:ascii="Verdana" w:hAnsi="Verdana" w:cstheme="minorHAnsi"/>
                <w:sz w:val="20"/>
                <w:szCs w:val="20"/>
                <w:lang w:val="fr-CH"/>
              </w:rPr>
            </w:pPr>
            <w:r w:rsidRPr="0045417D">
              <w:rPr>
                <w:rFonts w:ascii="Verdana" w:hAnsi="Verdana" w:cstheme="minorHAnsi"/>
                <w:sz w:val="20"/>
                <w:szCs w:val="20"/>
                <w:lang w:val="fr-CH"/>
              </w:rPr>
              <w:t>e5.2</w:t>
            </w:r>
          </w:p>
        </w:tc>
        <w:tc>
          <w:tcPr>
            <w:tcW w:w="5670" w:type="dxa"/>
            <w:shd w:val="clear" w:color="auto" w:fill="FFFFFF" w:themeFill="background1"/>
          </w:tcPr>
          <w:p w14:paraId="47C45697" w14:textId="20104105" w:rsidR="00DD447F" w:rsidRPr="0045417D" w:rsidRDefault="00DD447F" w:rsidP="00DD447F">
            <w:pPr>
              <w:ind w:left="1"/>
              <w:rPr>
                <w:rFonts w:ascii="Verdana" w:hAnsi="Verdana" w:cs="Arial"/>
                <w:sz w:val="20"/>
                <w:szCs w:val="20"/>
                <w:lang w:val="fr-CH" w:eastAsia="de-DE"/>
              </w:rPr>
            </w:pPr>
            <w:r w:rsidRPr="0045417D">
              <w:rPr>
                <w:rFonts w:ascii="Verdana" w:hAnsi="Verdana" w:cs="Arial"/>
                <w:sz w:val="20"/>
                <w:szCs w:val="20"/>
                <w:lang w:val="fr-CH"/>
              </w:rPr>
              <w:t>Ils décrivent différentes techniques de récolte. (C2)</w:t>
            </w:r>
          </w:p>
        </w:tc>
        <w:tc>
          <w:tcPr>
            <w:tcW w:w="1918" w:type="dxa"/>
            <w:gridSpan w:val="3"/>
            <w:shd w:val="clear" w:color="auto" w:fill="FFFFFF" w:themeFill="background1"/>
          </w:tcPr>
          <w:p w14:paraId="523AC0B6" w14:textId="1FD3E2C9" w:rsidR="00DD447F" w:rsidRPr="0045417D" w:rsidRDefault="00DD447F" w:rsidP="00DD447F">
            <w:pPr>
              <w:pStyle w:val="Listenabsatz"/>
              <w:ind w:left="0"/>
              <w:rPr>
                <w:rFonts w:ascii="Verdana" w:hAnsi="Verdana" w:cs="Arial"/>
                <w:sz w:val="20"/>
                <w:szCs w:val="20"/>
                <w:lang w:val="fr-CH" w:eastAsia="de-DE"/>
              </w:rPr>
            </w:pPr>
          </w:p>
        </w:tc>
      </w:tr>
      <w:tr w:rsidR="00A438DE" w:rsidRPr="0045417D" w14:paraId="4678AA9C" w14:textId="77777777" w:rsidTr="00DD4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3" w:type="dxa"/>
            <w:shd w:val="clear" w:color="auto" w:fill="FFFFFF" w:themeFill="background1"/>
          </w:tcPr>
          <w:p w14:paraId="27C60228" w14:textId="543446A6" w:rsidR="00A438DE" w:rsidRPr="0045417D" w:rsidRDefault="00A438DE" w:rsidP="00A438DE">
            <w:pPr>
              <w:rPr>
                <w:rFonts w:ascii="Verdana" w:hAnsi="Verdana" w:cstheme="minorHAnsi"/>
                <w:sz w:val="20"/>
                <w:szCs w:val="20"/>
                <w:lang w:val="fr-CH"/>
              </w:rPr>
            </w:pPr>
            <w:r w:rsidRPr="0045417D">
              <w:rPr>
                <w:rFonts w:ascii="Verdana" w:hAnsi="Verdana" w:cstheme="minorHAnsi"/>
                <w:sz w:val="20"/>
                <w:szCs w:val="20"/>
                <w:lang w:val="fr-CH"/>
              </w:rPr>
              <w:t>e5.4</w:t>
            </w:r>
          </w:p>
        </w:tc>
        <w:tc>
          <w:tcPr>
            <w:tcW w:w="5670" w:type="dxa"/>
            <w:shd w:val="clear" w:color="auto" w:fill="FFFFFF" w:themeFill="background1"/>
          </w:tcPr>
          <w:p w14:paraId="724D88C7" w14:textId="58F63C7A" w:rsidR="00A438DE" w:rsidRPr="0045417D" w:rsidRDefault="00DD447F" w:rsidP="00A438DE">
            <w:pPr>
              <w:ind w:left="1"/>
              <w:rPr>
                <w:rFonts w:ascii="Verdana" w:hAnsi="Verdana" w:cs="Arial"/>
                <w:sz w:val="20"/>
                <w:szCs w:val="20"/>
                <w:lang w:val="fr-CH" w:eastAsia="de-DE"/>
              </w:rPr>
            </w:pPr>
            <w:r w:rsidRPr="0045417D">
              <w:rPr>
                <w:rFonts w:ascii="Verdana" w:hAnsi="Verdana" w:cs="Arial"/>
                <w:sz w:val="20"/>
                <w:szCs w:val="20"/>
                <w:lang w:val="fr-CH" w:eastAsia="de-DE"/>
              </w:rPr>
              <w:t>Ils expliquent les risques liés à un mauvais stockage des denrées alimentaires (par ex. perte de qualité) et les mesures possibles pour y faire face. (C2)</w:t>
            </w:r>
          </w:p>
        </w:tc>
        <w:tc>
          <w:tcPr>
            <w:tcW w:w="1918" w:type="dxa"/>
            <w:gridSpan w:val="3"/>
            <w:shd w:val="clear" w:color="auto" w:fill="FFFFFF" w:themeFill="background1"/>
          </w:tcPr>
          <w:p w14:paraId="238528BD" w14:textId="399B44AE" w:rsidR="00A438DE" w:rsidRPr="0045417D" w:rsidRDefault="00A438DE" w:rsidP="00A438DE">
            <w:pPr>
              <w:pStyle w:val="Listenabsatz"/>
              <w:ind w:left="0"/>
              <w:rPr>
                <w:rFonts w:ascii="Verdana" w:hAnsi="Verdana" w:cs="Arial"/>
                <w:sz w:val="20"/>
                <w:szCs w:val="20"/>
                <w:lang w:val="fr-CH" w:eastAsia="de-DE"/>
              </w:rPr>
            </w:pPr>
          </w:p>
        </w:tc>
      </w:tr>
      <w:tr w:rsidR="003E0F1F" w:rsidRPr="0045417D" w14:paraId="77202680" w14:textId="77777777" w:rsidTr="00277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281" w:type="dxa"/>
            <w:gridSpan w:val="5"/>
            <w:shd w:val="clear" w:color="auto" w:fill="FFF2CC" w:themeFill="accent4" w:themeFillTint="33"/>
          </w:tcPr>
          <w:p w14:paraId="52E13A59" w14:textId="3DA3A233" w:rsidR="003E0F1F" w:rsidRPr="0045417D" w:rsidRDefault="00DD447F" w:rsidP="0017525F">
            <w:pPr>
              <w:pStyle w:val="Listenabsatz"/>
              <w:spacing w:before="60" w:after="60"/>
              <w:ind w:left="0"/>
              <w:rPr>
                <w:rFonts w:ascii="Verdana" w:hAnsi="Verdana" w:cs="Arial"/>
                <w:b/>
                <w:bCs/>
                <w:sz w:val="20"/>
                <w:szCs w:val="20"/>
                <w:lang w:val="fr-CH" w:eastAsia="de-DE"/>
              </w:rPr>
            </w:pPr>
            <w:r w:rsidRPr="0045417D">
              <w:rPr>
                <w:rFonts w:ascii="Verdana" w:hAnsi="Verdana" w:cs="Arial"/>
                <w:b/>
                <w:bCs/>
                <w:sz w:val="20"/>
                <w:szCs w:val="20"/>
                <w:lang w:val="fr-CH" w:eastAsia="de-DE"/>
              </w:rPr>
              <w:t>Remarques générales</w:t>
            </w:r>
          </w:p>
          <w:p w14:paraId="25884086" w14:textId="7573764F" w:rsidR="003E0F1F" w:rsidRPr="0045417D" w:rsidRDefault="0045417D" w:rsidP="0017525F">
            <w:pPr>
              <w:pStyle w:val="Listenabsatz"/>
              <w:spacing w:before="60" w:after="60"/>
              <w:ind w:left="0"/>
              <w:rPr>
                <w:rFonts w:ascii="Verdana" w:hAnsi="Verdana" w:cs="Arial"/>
                <w:sz w:val="20"/>
                <w:szCs w:val="20"/>
                <w:lang w:val="fr-CH" w:eastAsia="de-DE"/>
              </w:rPr>
            </w:pPr>
            <w:r w:rsidRPr="009503AB">
              <w:rPr>
                <w:rFonts w:ascii="Verdana" w:hAnsi="Verdana" w:cs="Arial"/>
                <w:sz w:val="20"/>
                <w:szCs w:val="20"/>
                <w:lang w:val="fr-CH" w:eastAsia="de-DE"/>
              </w:rPr>
              <w:t xml:space="preserve">Dossier de formation : </w:t>
            </w:r>
            <w:r w:rsidR="003E0F1F" w:rsidRPr="0045417D">
              <w:rPr>
                <w:rFonts w:ascii="Verdana" w:hAnsi="Verdana" w:cstheme="minorHAnsi"/>
                <w:sz w:val="20"/>
                <w:szCs w:val="20"/>
                <w:lang w:val="fr-CH"/>
              </w:rPr>
              <w:t xml:space="preserve">01-e5 </w:t>
            </w:r>
            <w:r w:rsidRPr="0045417D">
              <w:rPr>
                <w:rFonts w:ascii="Verdana" w:hAnsi="Verdana" w:cstheme="minorHAnsi"/>
                <w:sz w:val="20"/>
                <w:szCs w:val="20"/>
                <w:lang w:val="fr-CH"/>
              </w:rPr>
              <w:t>AF</w:t>
            </w:r>
            <w:r w:rsidRPr="003046FA">
              <w:rPr>
                <w:rFonts w:ascii="Verdana" w:hAnsi="Verdana" w:cstheme="minorHAnsi"/>
                <w:sz w:val="20"/>
                <w:szCs w:val="20"/>
                <w:lang w:val="fr-CH"/>
              </w:rPr>
              <w:t>P</w:t>
            </w:r>
            <w:r w:rsidR="003E0F1F" w:rsidRPr="003046FA">
              <w:rPr>
                <w:rFonts w:ascii="Verdana" w:hAnsi="Verdana" w:cstheme="minorHAnsi"/>
                <w:sz w:val="20"/>
                <w:szCs w:val="20"/>
                <w:lang w:val="fr-CH"/>
              </w:rPr>
              <w:t xml:space="preserve"> </w:t>
            </w:r>
            <w:r w:rsidR="003046FA" w:rsidRPr="003046FA">
              <w:rPr>
                <w:rFonts w:ascii="Verdana" w:hAnsi="Verdana" w:cstheme="minorHAnsi"/>
                <w:sz w:val="20"/>
                <w:szCs w:val="20"/>
                <w:lang w:val="fr-CH"/>
              </w:rPr>
              <w:t>Préparer et réaliser la récolte</w:t>
            </w:r>
          </w:p>
        </w:tc>
      </w:tr>
    </w:tbl>
    <w:p w14:paraId="136297ED" w14:textId="77777777" w:rsidR="00BB6FB3" w:rsidRDefault="00BB6FB3" w:rsidP="00BB6FB3">
      <w:pPr>
        <w:rPr>
          <w:rFonts w:ascii="Verdana" w:eastAsia="Arial" w:hAnsi="Verdana" w:cstheme="minorHAnsi"/>
          <w:b/>
          <w:bCs/>
          <w:sz w:val="20"/>
          <w:szCs w:val="20"/>
          <w:lang w:val="fr-CH"/>
        </w:rPr>
      </w:pPr>
    </w:p>
    <w:p w14:paraId="4B11CAEB" w14:textId="77777777" w:rsidR="005C3423" w:rsidRPr="00B75DBE" w:rsidRDefault="005C3423" w:rsidP="005C3423">
      <w:pPr>
        <w:spacing w:after="0"/>
        <w:rPr>
          <w:rFonts w:ascii="Verdana" w:hAnsi="Verdana" w:cs="Arial"/>
          <w:b/>
          <w:bCs/>
          <w:sz w:val="20"/>
          <w:szCs w:val="20"/>
          <w:lang w:val="fr-CH"/>
        </w:rPr>
      </w:pPr>
      <w:r w:rsidRPr="00B75DBE">
        <w:rPr>
          <w:rFonts w:ascii="Verdana" w:hAnsi="Verdana" w:cs="Arial"/>
          <w:b/>
          <w:bCs/>
          <w:sz w:val="20"/>
          <w:szCs w:val="20"/>
          <w:lang w:val="fr-CH"/>
        </w:rPr>
        <w:lastRenderedPageBreak/>
        <w:t>Valable à partir de l'année scolaire 2027/2028</w:t>
      </w:r>
    </w:p>
    <w:p w14:paraId="04A283D9" w14:textId="77777777" w:rsidR="005C3423" w:rsidRPr="00B75DBE" w:rsidRDefault="005C3423" w:rsidP="005C3423">
      <w:pPr>
        <w:spacing w:after="0"/>
        <w:rPr>
          <w:rFonts w:ascii="Verdana" w:hAnsi="Verdana" w:cstheme="minorHAnsi"/>
          <w:sz w:val="20"/>
          <w:szCs w:val="20"/>
          <w:lang w:val="fr-CH"/>
        </w:rPr>
      </w:pPr>
      <w:r w:rsidRPr="00B75DBE">
        <w:rPr>
          <w:rFonts w:ascii="Verdana" w:hAnsi="Verdana" w:cs="Arial"/>
          <w:b/>
          <w:bCs/>
          <w:sz w:val="20"/>
          <w:szCs w:val="20"/>
          <w:lang w:val="fr-CH"/>
        </w:rPr>
        <w:t>État au 20.05.2026</w:t>
      </w:r>
    </w:p>
    <w:p w14:paraId="0EA78123" w14:textId="77777777" w:rsidR="005C3423" w:rsidRPr="0045417D" w:rsidRDefault="005C3423" w:rsidP="00BB6FB3">
      <w:pPr>
        <w:rPr>
          <w:rFonts w:ascii="Verdana" w:eastAsia="Arial" w:hAnsi="Verdana" w:cstheme="minorHAnsi"/>
          <w:b/>
          <w:bCs/>
          <w:sz w:val="20"/>
          <w:szCs w:val="20"/>
          <w:lang w:val="fr-CH"/>
        </w:rPr>
      </w:pPr>
    </w:p>
    <w:sectPr w:rsidR="005C3423" w:rsidRPr="0045417D" w:rsidSect="00084EF9">
      <w:pgSz w:w="11906" w:h="16838" w:code="9"/>
      <w:pgMar w:top="1440" w:right="1440" w:bottom="1134"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B988" w14:textId="77777777" w:rsidR="0047292A" w:rsidRDefault="0047292A" w:rsidP="00092A94">
      <w:pPr>
        <w:spacing w:after="0" w:line="240" w:lineRule="auto"/>
      </w:pPr>
      <w:r>
        <w:separator/>
      </w:r>
    </w:p>
  </w:endnote>
  <w:endnote w:type="continuationSeparator" w:id="0">
    <w:p w14:paraId="29C0D9C9" w14:textId="77777777" w:rsidR="0047292A" w:rsidRDefault="0047292A" w:rsidP="00092A94">
      <w:pPr>
        <w:spacing w:after="0" w:line="240" w:lineRule="auto"/>
      </w:pPr>
      <w:r>
        <w:continuationSeparator/>
      </w:r>
    </w:p>
  </w:endnote>
  <w:endnote w:type="continuationNotice" w:id="1">
    <w:p w14:paraId="693F2DD8" w14:textId="77777777" w:rsidR="0047292A" w:rsidRDefault="00472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854F" w14:textId="77777777" w:rsidR="00BB188F" w:rsidRPr="00F24085" w:rsidRDefault="00BB188F" w:rsidP="00BB188F">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002A98">
      <w:rPr>
        <w:rFonts w:ascii="Verdana" w:eastAsia="Calibri" w:hAnsi="Verdana" w:cs="Calibri"/>
        <w:sz w:val="20"/>
        <w:szCs w:val="20"/>
        <w:lang w:eastAsia="de-CH"/>
      </w:rPr>
      <w:fldChar w:fldCharType="begin"/>
    </w:r>
    <w:r w:rsidRPr="00002A98">
      <w:rPr>
        <w:rFonts w:ascii="Verdana" w:eastAsia="Calibri" w:hAnsi="Verdana" w:cs="Calibri"/>
        <w:sz w:val="20"/>
        <w:szCs w:val="20"/>
        <w:lang w:eastAsia="de-CH"/>
      </w:rPr>
      <w:instrText>PAGE</w:instrText>
    </w:r>
    <w:r w:rsidRPr="00002A98">
      <w:rPr>
        <w:rFonts w:ascii="Verdana" w:eastAsia="Calibri" w:hAnsi="Verdana" w:cs="Calibri"/>
        <w:sz w:val="20"/>
        <w:szCs w:val="20"/>
        <w:lang w:eastAsia="de-CH"/>
      </w:rPr>
      <w:fldChar w:fldCharType="separate"/>
    </w:r>
    <w:r w:rsidRPr="00002A98">
      <w:rPr>
        <w:rFonts w:ascii="Verdana" w:eastAsia="Calibri" w:hAnsi="Verdana" w:cs="Calibri"/>
        <w:sz w:val="20"/>
        <w:szCs w:val="20"/>
        <w:lang w:eastAsia="de-CH"/>
      </w:rPr>
      <w:t>5</w:t>
    </w:r>
    <w:r w:rsidRPr="00002A98">
      <w:rPr>
        <w:rFonts w:ascii="Verdana" w:eastAsia="Calibri" w:hAnsi="Verdana" w:cs="Calibri"/>
        <w:sz w:val="20"/>
        <w:szCs w:val="20"/>
        <w:lang w:eastAsia="de-CH"/>
      </w:rPr>
      <w:fldChar w:fldCharType="end"/>
    </w:r>
    <w:r w:rsidRPr="00F24085">
      <w:rPr>
        <w:rFonts w:ascii="Calibri" w:eastAsia="Calibri" w:hAnsi="Calibri" w:cs="Calibri"/>
        <w:color w:val="009036"/>
        <w:sz w:val="14"/>
        <w:szCs w:val="14"/>
        <w:lang w:eastAsia="de-CH"/>
      </w:rPr>
      <w:tab/>
      <w:t>Organisation der Arbeitswelt (</w:t>
    </w:r>
    <w:proofErr w:type="spellStart"/>
    <w:r w:rsidRPr="00F24085">
      <w:rPr>
        <w:rFonts w:ascii="Calibri" w:eastAsia="Calibri" w:hAnsi="Calibri" w:cs="Calibri"/>
        <w:color w:val="009036"/>
        <w:sz w:val="14"/>
        <w:szCs w:val="14"/>
        <w:lang w:eastAsia="de-CH"/>
      </w:rPr>
      <w:t>OdA</w:t>
    </w:r>
    <w:proofErr w:type="spellEnd"/>
    <w:r w:rsidRPr="00F24085">
      <w:rPr>
        <w:rFonts w:ascii="Calibri" w:eastAsia="Calibri" w:hAnsi="Calibri" w:cs="Calibri"/>
        <w:color w:val="009036"/>
        <w:sz w:val="14"/>
        <w:szCs w:val="14"/>
        <w:lang w:eastAsia="de-CH"/>
      </w:rPr>
      <w:t>)</w:t>
    </w:r>
    <w:r w:rsidRPr="00F24085">
      <w:rPr>
        <w:rFonts w:ascii="Calibri" w:eastAsia="Calibri" w:hAnsi="Calibri" w:cs="Calibri"/>
        <w:color w:val="009036"/>
        <w:sz w:val="14"/>
        <w:szCs w:val="14"/>
        <w:lang w:eastAsia="de-CH"/>
      </w:rPr>
      <w:tab/>
    </w:r>
    <w:proofErr w:type="spellStart"/>
    <w:r w:rsidRPr="00F24085">
      <w:rPr>
        <w:rFonts w:ascii="Calibri" w:eastAsia="Calibri" w:hAnsi="Calibri" w:cs="Calibri"/>
        <w:color w:val="009036"/>
        <w:sz w:val="14"/>
        <w:szCs w:val="14"/>
        <w:lang w:eastAsia="de-CH"/>
      </w:rPr>
      <w:t>AgriAliForm</w:t>
    </w:r>
    <w:proofErr w:type="spellEnd"/>
    <w:r w:rsidRPr="00F24085">
      <w:rPr>
        <w:rFonts w:ascii="Calibri" w:eastAsia="Calibri" w:hAnsi="Calibri" w:cs="Calibri"/>
        <w:color w:val="009036"/>
        <w:sz w:val="14"/>
        <w:szCs w:val="14"/>
        <w:lang w:eastAsia="de-CH"/>
      </w:rPr>
      <w:tab/>
      <w:t>Tel:  056 462 54 40</w:t>
    </w:r>
    <w:r w:rsidRPr="00F24085">
      <w:rPr>
        <w:rFonts w:ascii="Calibri" w:eastAsia="Calibri" w:hAnsi="Calibri" w:cs="Calibri"/>
        <w:noProof/>
        <w:sz w:val="21"/>
        <w:szCs w:val="21"/>
        <w:lang w:eastAsia="de-CH"/>
      </w:rPr>
      <mc:AlternateContent>
        <mc:Choice Requires="wps">
          <w:drawing>
            <wp:anchor distT="0" distB="0" distL="114300" distR="114300" simplePos="0" relativeHeight="251664384" behindDoc="0" locked="0" layoutInCell="1" hidden="0" allowOverlap="1" wp14:anchorId="1612EF9B" wp14:editId="6F7EDC95">
              <wp:simplePos x="0" y="0"/>
              <wp:positionH relativeFrom="column">
                <wp:posOffset>3522510</wp:posOffset>
              </wp:positionH>
              <wp:positionV relativeFrom="paragraph">
                <wp:posOffset>9488</wp:posOffset>
              </wp:positionV>
              <wp:extent cx="0" cy="674128"/>
              <wp:effectExtent l="0" t="0" r="0" b="0"/>
              <wp:wrapNone/>
              <wp:docPr id="627718549" name="Gerade Verbindung mit Pfeil 627718549"/>
              <wp:cNvGraphicFramePr/>
              <a:graphic xmlns:a="http://schemas.openxmlformats.org/drawingml/2006/main">
                <a:graphicData uri="http://schemas.microsoft.com/office/word/2010/wordprocessingShape">
                  <wps:wsp>
                    <wps:cNvCnPr/>
                    <wps:spPr>
                      <a:xfrm rot="10800000">
                        <a:off x="5346000" y="3442936"/>
                        <a:ext cx="0" cy="674128"/>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type w14:anchorId="13538D48" id="_x0000_t32" coordsize="21600,21600" o:spt="32" o:oned="t" path="m,l21600,21600e" filled="f">
              <v:path arrowok="t" fillok="f" o:connecttype="none"/>
              <o:lock v:ext="edit" shapetype="t"/>
            </v:shapetype>
            <v:shape id="Gerade Verbindung mit Pfeil 627718549" o:spid="_x0000_s1026" type="#_x0000_t32" style="position:absolute;margin-left:277.35pt;margin-top:.75pt;width:0;height:53.1pt;rotation:18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" strokecolor="#009036"/>
          </w:pict>
        </mc:Fallback>
      </mc:AlternateContent>
    </w:r>
    <w:r w:rsidRPr="00F24085">
      <w:rPr>
        <w:rFonts w:ascii="Calibri" w:eastAsia="Calibri" w:hAnsi="Calibri" w:cs="Calibri"/>
        <w:noProof/>
        <w:sz w:val="21"/>
        <w:szCs w:val="21"/>
        <w:lang w:eastAsia="de-CH"/>
      </w:rPr>
      <mc:AlternateContent>
        <mc:Choice Requires="wps">
          <w:drawing>
            <wp:anchor distT="0" distB="0" distL="114300" distR="114300" simplePos="0" relativeHeight="251665408" behindDoc="0" locked="0" layoutInCell="1" hidden="0" allowOverlap="1" wp14:anchorId="70E120B5" wp14:editId="07B0C534">
              <wp:simplePos x="0" y="0"/>
              <wp:positionH relativeFrom="column">
                <wp:posOffset>4613275</wp:posOffset>
              </wp:positionH>
              <wp:positionV relativeFrom="paragraph">
                <wp:posOffset>6985</wp:posOffset>
              </wp:positionV>
              <wp:extent cx="7200" cy="673200"/>
              <wp:effectExtent l="0" t="0" r="0" b="0"/>
              <wp:wrapNone/>
              <wp:docPr id="1954635184" name="Gerade Verbindung mit Pfeil 1954635184"/>
              <wp:cNvGraphicFramePr/>
              <a:graphic xmlns:a="http://schemas.openxmlformats.org/drawingml/2006/main">
                <a:graphicData uri="http://schemas.microsoft.com/office/word/2010/wordprocessingShape">
                  <wps:wsp>
                    <wps:cNvCnPr/>
                    <wps:spPr>
                      <a:xfrm rot="10800000" flipH="1">
                        <a:off x="5342400" y="3443400"/>
                        <a:ext cx="7200" cy="673200"/>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 w14:anchorId="27837067" id="Gerade Verbindung mit Pfeil 1954635184" o:spid="_x0000_s1026" type="#_x0000_t32" style="position:absolute;margin-left:363.25pt;margin-top:.55pt;width:.55pt;height:53pt;rotation:18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" strokecolor="#009036"/>
          </w:pict>
        </mc:Fallback>
      </mc:AlternateContent>
    </w:r>
  </w:p>
  <w:p w14:paraId="34E2CF0A" w14:textId="77777777" w:rsidR="00BB188F" w:rsidRPr="00F24085" w:rsidRDefault="00BB188F" w:rsidP="00BB188F">
    <w:pPr>
      <w:tabs>
        <w:tab w:val="right" w:pos="4253"/>
        <w:tab w:val="left" w:pos="5670"/>
        <w:tab w:val="left" w:pos="7371"/>
      </w:tabs>
      <w:spacing w:after="0" w:line="240" w:lineRule="auto"/>
      <w:jc w:val="both"/>
      <w:rPr>
        <w:rFonts w:ascii="Calibri" w:eastAsia="Calibri" w:hAnsi="Calibri" w:cs="Calibri"/>
        <w:color w:val="009036"/>
        <w:sz w:val="14"/>
        <w:szCs w:val="14"/>
        <w:lang w:val="fr-CH" w:eastAsia="de-CH"/>
      </w:rPr>
    </w:pPr>
    <w:r w:rsidRPr="00F24085">
      <w:rPr>
        <w:rFonts w:ascii="Calibri" w:eastAsia="Calibri" w:hAnsi="Calibri" w:cs="Calibri"/>
        <w:color w:val="009036"/>
        <w:sz w:val="14"/>
        <w:szCs w:val="14"/>
        <w:lang w:eastAsia="de-CH"/>
      </w:rPr>
      <w:tab/>
    </w:r>
    <w:r w:rsidRPr="00F24085">
      <w:rPr>
        <w:rFonts w:ascii="Calibri" w:eastAsia="Calibri" w:hAnsi="Calibri" w:cs="Calibri"/>
        <w:color w:val="009036"/>
        <w:sz w:val="14"/>
        <w:szCs w:val="14"/>
        <w:lang w:val="fr-CH" w:eastAsia="de-CH"/>
      </w:rPr>
      <w:t>Organisation du monde du travail (</w:t>
    </w:r>
    <w:proofErr w:type="spellStart"/>
    <w:r w:rsidRPr="00F24085">
      <w:rPr>
        <w:rFonts w:ascii="Calibri" w:eastAsia="Calibri" w:hAnsi="Calibri" w:cs="Calibri"/>
        <w:color w:val="009036"/>
        <w:sz w:val="14"/>
        <w:szCs w:val="14"/>
        <w:lang w:val="fr-CH" w:eastAsia="de-CH"/>
      </w:rPr>
      <w:t>OrTra</w:t>
    </w:r>
    <w:proofErr w:type="spellEnd"/>
    <w:r w:rsidRPr="00F24085">
      <w:rPr>
        <w:rFonts w:ascii="Calibri" w:eastAsia="Calibri" w:hAnsi="Calibri" w:cs="Calibri"/>
        <w:color w:val="009036"/>
        <w:sz w:val="14"/>
        <w:szCs w:val="14"/>
        <w:lang w:val="fr-CH" w:eastAsia="de-CH"/>
      </w:rPr>
      <w:t>)</w:t>
    </w:r>
    <w:r w:rsidRPr="00F24085">
      <w:rPr>
        <w:rFonts w:ascii="Calibri" w:eastAsia="Calibri" w:hAnsi="Calibri" w:cs="Calibri"/>
        <w:color w:val="009036"/>
        <w:sz w:val="14"/>
        <w:szCs w:val="14"/>
        <w:lang w:val="fr-CH" w:eastAsia="de-CH"/>
      </w:rPr>
      <w:tab/>
      <w:t>Bildung/Formation</w:t>
    </w:r>
    <w:r w:rsidRPr="00F24085">
      <w:rPr>
        <w:rFonts w:ascii="Calibri" w:eastAsia="Calibri" w:hAnsi="Calibri" w:cs="Calibri"/>
        <w:color w:val="009036"/>
        <w:sz w:val="14"/>
        <w:szCs w:val="14"/>
        <w:lang w:val="fr-CH" w:eastAsia="de-CH"/>
      </w:rPr>
      <w:tab/>
    </w:r>
    <w:proofErr w:type="gramStart"/>
    <w:r w:rsidRPr="00F24085">
      <w:rPr>
        <w:rFonts w:ascii="Calibri" w:eastAsia="Calibri" w:hAnsi="Calibri" w:cs="Calibri"/>
        <w:color w:val="009036"/>
        <w:sz w:val="14"/>
        <w:szCs w:val="14"/>
        <w:lang w:val="fr-CH" w:eastAsia="de-CH"/>
      </w:rPr>
      <w:t>Mail:</w:t>
    </w:r>
    <w:proofErr w:type="gramEnd"/>
    <w:r w:rsidRPr="00F24085">
      <w:rPr>
        <w:rFonts w:ascii="Calibri" w:eastAsia="Calibri" w:hAnsi="Calibri" w:cs="Calibri"/>
        <w:color w:val="009036"/>
        <w:sz w:val="14"/>
        <w:szCs w:val="14"/>
        <w:lang w:val="fr-CH" w:eastAsia="de-CH"/>
      </w:rPr>
      <w:t xml:space="preserve"> info@agri-job.ch</w:t>
    </w:r>
  </w:p>
  <w:p w14:paraId="7C2D73F8" w14:textId="77777777" w:rsidR="00BB188F" w:rsidRPr="00F24085" w:rsidRDefault="00BB188F" w:rsidP="00BB188F">
    <w:pPr>
      <w:tabs>
        <w:tab w:val="right" w:pos="4253"/>
        <w:tab w:val="left" w:pos="5670"/>
        <w:tab w:val="left" w:pos="7371"/>
      </w:tabs>
      <w:spacing w:after="0" w:line="240" w:lineRule="auto"/>
      <w:jc w:val="both"/>
      <w:rPr>
        <w:rFonts w:ascii="Calibri" w:eastAsia="Calibri" w:hAnsi="Calibri" w:cs="Calibri"/>
        <w:color w:val="009036"/>
        <w:sz w:val="14"/>
        <w:szCs w:val="14"/>
        <w:lang w:val="it-IT" w:eastAsia="de-CH"/>
      </w:rPr>
    </w:pP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it-IT" w:eastAsia="de-CH"/>
      </w:rPr>
      <w:t>Organizzazion</w:t>
    </w:r>
    <w:proofErr w:type="spellEnd"/>
    <w:r w:rsidRPr="00F24085">
      <w:rPr>
        <w:rFonts w:ascii="Calibri" w:eastAsia="Calibri" w:hAnsi="Calibri" w:cs="Calibri"/>
        <w:color w:val="009036"/>
        <w:sz w:val="14"/>
        <w:szCs w:val="14"/>
        <w:lang w:val="it-IT" w:eastAsia="de-CH"/>
      </w:rPr>
      <w:t xml:space="preserve"> del mondo del lavoro (</w:t>
    </w:r>
    <w:proofErr w:type="spellStart"/>
    <w:r w:rsidRPr="00F24085">
      <w:rPr>
        <w:rFonts w:ascii="Calibri" w:eastAsia="Calibri" w:hAnsi="Calibri" w:cs="Calibri"/>
        <w:color w:val="009036"/>
        <w:sz w:val="14"/>
        <w:szCs w:val="14"/>
        <w:lang w:val="it-IT" w:eastAsia="de-CH"/>
      </w:rPr>
      <w:t>Oml</w:t>
    </w:r>
    <w:proofErr w:type="spellEnd"/>
    <w:r w:rsidRPr="00F24085">
      <w:rPr>
        <w:rFonts w:ascii="Calibri" w:eastAsia="Calibri" w:hAnsi="Calibri" w:cs="Calibri"/>
        <w:color w:val="009036"/>
        <w:sz w:val="14"/>
        <w:szCs w:val="14"/>
        <w:lang w:val="it-IT" w:eastAsia="de-CH"/>
      </w:rPr>
      <w:t>)</w:t>
    </w:r>
    <w:r w:rsidRPr="00F24085">
      <w:rPr>
        <w:rFonts w:ascii="Calibri" w:eastAsia="Calibri" w:hAnsi="Calibri" w:cs="Calibri"/>
        <w:color w:val="009036"/>
        <w:sz w:val="14"/>
        <w:szCs w:val="14"/>
        <w:lang w:val="it-IT" w:eastAsia="de-CH"/>
      </w:rPr>
      <w:tab/>
    </w:r>
    <w:proofErr w:type="spellStart"/>
    <w:r w:rsidRPr="00F24085">
      <w:rPr>
        <w:rFonts w:ascii="Calibri" w:eastAsia="Calibri" w:hAnsi="Calibri" w:cs="Calibri"/>
        <w:color w:val="009036"/>
        <w:sz w:val="14"/>
        <w:szCs w:val="14"/>
        <w:lang w:val="it-IT" w:eastAsia="de-CH"/>
      </w:rPr>
      <w:t>Laurstrasse</w:t>
    </w:r>
    <w:proofErr w:type="spellEnd"/>
    <w:r w:rsidRPr="00F24085">
      <w:rPr>
        <w:rFonts w:ascii="Calibri" w:eastAsia="Calibri" w:hAnsi="Calibri" w:cs="Calibri"/>
        <w:color w:val="009036"/>
        <w:sz w:val="14"/>
        <w:szCs w:val="14"/>
        <w:lang w:val="it-IT" w:eastAsia="de-CH"/>
      </w:rPr>
      <w:t xml:space="preserve"> 10</w:t>
    </w:r>
    <w:r w:rsidRPr="00F24085">
      <w:rPr>
        <w:rFonts w:ascii="Calibri" w:eastAsia="Calibri" w:hAnsi="Calibri" w:cs="Calibri"/>
        <w:color w:val="009036"/>
        <w:sz w:val="14"/>
        <w:szCs w:val="14"/>
        <w:lang w:val="it-IT" w:eastAsia="de-CH"/>
      </w:rPr>
      <w:tab/>
      <w:t>www.agri-job.ch</w:t>
    </w:r>
  </w:p>
  <w:p w14:paraId="29F49ACE" w14:textId="490E1328" w:rsidR="008B6507" w:rsidRPr="00BB188F" w:rsidRDefault="00BB188F" w:rsidP="00BB188F">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eastAsia="de-CH"/>
      </w:rPr>
      <w:t>CH-5201 Brugg</w:t>
    </w:r>
    <w:r w:rsidRPr="00F24085">
      <w:rPr>
        <w:rFonts w:ascii="Calibri" w:eastAsia="Calibri" w:hAnsi="Calibri" w:cs="Calibri"/>
        <w:color w:val="009036"/>
        <w:sz w:val="14"/>
        <w:szCs w:val="14"/>
        <w:lang w:eastAsia="de-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784D" w14:textId="77777777" w:rsidR="0047292A" w:rsidRDefault="0047292A" w:rsidP="00092A94">
      <w:pPr>
        <w:spacing w:after="0" w:line="240" w:lineRule="auto"/>
      </w:pPr>
      <w:r>
        <w:separator/>
      </w:r>
    </w:p>
  </w:footnote>
  <w:footnote w:type="continuationSeparator" w:id="0">
    <w:p w14:paraId="2A9AE2B9" w14:textId="77777777" w:rsidR="0047292A" w:rsidRDefault="0047292A" w:rsidP="00092A94">
      <w:pPr>
        <w:spacing w:after="0" w:line="240" w:lineRule="auto"/>
      </w:pPr>
      <w:r>
        <w:continuationSeparator/>
      </w:r>
    </w:p>
  </w:footnote>
  <w:footnote w:type="continuationNotice" w:id="1">
    <w:p w14:paraId="663C37C0" w14:textId="77777777" w:rsidR="0047292A" w:rsidRDefault="004729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0898E844" w:rsidR="00FE418B" w:rsidRDefault="00584A5D">
    <w:pPr>
      <w:pStyle w:val="Kopfzeile"/>
    </w:pPr>
    <w:r w:rsidRPr="00632461">
      <w:rPr>
        <w:noProof/>
        <w:color w:val="000000"/>
        <w:sz w:val="18"/>
        <w:szCs w:val="18"/>
      </w:rPr>
      <w:drawing>
        <wp:anchor distT="0" distB="0" distL="0" distR="0" simplePos="0" relativeHeight="251662336" behindDoc="1" locked="0" layoutInCell="1" hidden="0" allowOverlap="1" wp14:anchorId="577E6663" wp14:editId="6B5DA9EF">
          <wp:simplePos x="0" y="0"/>
          <wp:positionH relativeFrom="margin">
            <wp:align>center</wp:align>
          </wp:positionH>
          <wp:positionV relativeFrom="page">
            <wp:posOffset>125730</wp:posOffset>
          </wp:positionV>
          <wp:extent cx="3229200" cy="525600"/>
          <wp:effectExtent l="0" t="0" r="0" b="8255"/>
          <wp:wrapNone/>
          <wp:docPr id="21333207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29200" cy="5256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DC9"/>
    <w:multiLevelType w:val="hybridMultilevel"/>
    <w:tmpl w:val="7DD6F478"/>
    <w:lvl w:ilvl="0" w:tplc="EA9E6782">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05214467">
    <w:abstractNumId w:val="2"/>
  </w:num>
  <w:num w:numId="2" w16cid:durableId="338191830">
    <w:abstractNumId w:val="1"/>
  </w:num>
  <w:num w:numId="3" w16cid:durableId="923226186">
    <w:abstractNumId w:val="3"/>
  </w:num>
  <w:num w:numId="4" w16cid:durableId="139797567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59D"/>
    <w:rsid w:val="00001366"/>
    <w:rsid w:val="00001567"/>
    <w:rsid w:val="00001879"/>
    <w:rsid w:val="00001B71"/>
    <w:rsid w:val="0000224E"/>
    <w:rsid w:val="00002A98"/>
    <w:rsid w:val="00002DF9"/>
    <w:rsid w:val="00003340"/>
    <w:rsid w:val="0000484D"/>
    <w:rsid w:val="00004943"/>
    <w:rsid w:val="00004E44"/>
    <w:rsid w:val="00007D9B"/>
    <w:rsid w:val="00007EAD"/>
    <w:rsid w:val="0001026E"/>
    <w:rsid w:val="00011A8E"/>
    <w:rsid w:val="00011B89"/>
    <w:rsid w:val="00011F89"/>
    <w:rsid w:val="00013532"/>
    <w:rsid w:val="000140C4"/>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251F4"/>
    <w:rsid w:val="0002544F"/>
    <w:rsid w:val="00031FDC"/>
    <w:rsid w:val="00034352"/>
    <w:rsid w:val="00034A8D"/>
    <w:rsid w:val="00035B02"/>
    <w:rsid w:val="00036036"/>
    <w:rsid w:val="0003689F"/>
    <w:rsid w:val="0003786E"/>
    <w:rsid w:val="000408F4"/>
    <w:rsid w:val="0004113B"/>
    <w:rsid w:val="000415E6"/>
    <w:rsid w:val="00041E7C"/>
    <w:rsid w:val="00042810"/>
    <w:rsid w:val="00042EA3"/>
    <w:rsid w:val="00044DC3"/>
    <w:rsid w:val="00046D98"/>
    <w:rsid w:val="00050361"/>
    <w:rsid w:val="00050B95"/>
    <w:rsid w:val="00051D86"/>
    <w:rsid w:val="000531C4"/>
    <w:rsid w:val="00053214"/>
    <w:rsid w:val="000533B3"/>
    <w:rsid w:val="0005383C"/>
    <w:rsid w:val="00053B48"/>
    <w:rsid w:val="00054E3B"/>
    <w:rsid w:val="00054E97"/>
    <w:rsid w:val="00056FC9"/>
    <w:rsid w:val="00057AC1"/>
    <w:rsid w:val="00057FAE"/>
    <w:rsid w:val="00060A0D"/>
    <w:rsid w:val="000611C3"/>
    <w:rsid w:val="000618E7"/>
    <w:rsid w:val="00061AB3"/>
    <w:rsid w:val="00061CE8"/>
    <w:rsid w:val="00063DEB"/>
    <w:rsid w:val="000643E3"/>
    <w:rsid w:val="00064B6D"/>
    <w:rsid w:val="00065467"/>
    <w:rsid w:val="00065D76"/>
    <w:rsid w:val="00065FBC"/>
    <w:rsid w:val="0006651A"/>
    <w:rsid w:val="000715C2"/>
    <w:rsid w:val="00071627"/>
    <w:rsid w:val="00071DB4"/>
    <w:rsid w:val="000723FC"/>
    <w:rsid w:val="00072D61"/>
    <w:rsid w:val="000749E3"/>
    <w:rsid w:val="000751D5"/>
    <w:rsid w:val="0007520C"/>
    <w:rsid w:val="00076009"/>
    <w:rsid w:val="000761CB"/>
    <w:rsid w:val="00076975"/>
    <w:rsid w:val="00076CB7"/>
    <w:rsid w:val="00077EF3"/>
    <w:rsid w:val="000801AB"/>
    <w:rsid w:val="000803C0"/>
    <w:rsid w:val="00080857"/>
    <w:rsid w:val="0008125F"/>
    <w:rsid w:val="00082D0D"/>
    <w:rsid w:val="000831D4"/>
    <w:rsid w:val="000832E4"/>
    <w:rsid w:val="00083645"/>
    <w:rsid w:val="00083869"/>
    <w:rsid w:val="00083FE0"/>
    <w:rsid w:val="0008413F"/>
    <w:rsid w:val="00084CF1"/>
    <w:rsid w:val="00084EF9"/>
    <w:rsid w:val="00085019"/>
    <w:rsid w:val="000852E2"/>
    <w:rsid w:val="00086247"/>
    <w:rsid w:val="00090227"/>
    <w:rsid w:val="00091082"/>
    <w:rsid w:val="0009116D"/>
    <w:rsid w:val="00091401"/>
    <w:rsid w:val="00092091"/>
    <w:rsid w:val="00092A94"/>
    <w:rsid w:val="00092DD4"/>
    <w:rsid w:val="00092F1D"/>
    <w:rsid w:val="00093792"/>
    <w:rsid w:val="00094941"/>
    <w:rsid w:val="00094E19"/>
    <w:rsid w:val="0009503E"/>
    <w:rsid w:val="000963DC"/>
    <w:rsid w:val="000A0A84"/>
    <w:rsid w:val="000A172B"/>
    <w:rsid w:val="000A281D"/>
    <w:rsid w:val="000A29D1"/>
    <w:rsid w:val="000A3B96"/>
    <w:rsid w:val="000A4435"/>
    <w:rsid w:val="000A4863"/>
    <w:rsid w:val="000A5D3D"/>
    <w:rsid w:val="000A5ED3"/>
    <w:rsid w:val="000A6564"/>
    <w:rsid w:val="000A6865"/>
    <w:rsid w:val="000A688C"/>
    <w:rsid w:val="000A69A2"/>
    <w:rsid w:val="000A69D0"/>
    <w:rsid w:val="000A7095"/>
    <w:rsid w:val="000B200C"/>
    <w:rsid w:val="000B2FDC"/>
    <w:rsid w:val="000B40C7"/>
    <w:rsid w:val="000B5446"/>
    <w:rsid w:val="000B5ACE"/>
    <w:rsid w:val="000B6288"/>
    <w:rsid w:val="000B6ABD"/>
    <w:rsid w:val="000B6D4F"/>
    <w:rsid w:val="000B7345"/>
    <w:rsid w:val="000BEFC8"/>
    <w:rsid w:val="000C0930"/>
    <w:rsid w:val="000C1B98"/>
    <w:rsid w:val="000C29B1"/>
    <w:rsid w:val="000C2E0B"/>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E5D"/>
    <w:rsid w:val="000D24DB"/>
    <w:rsid w:val="000D273D"/>
    <w:rsid w:val="000D30D7"/>
    <w:rsid w:val="000D38ED"/>
    <w:rsid w:val="000D3D40"/>
    <w:rsid w:val="000D419A"/>
    <w:rsid w:val="000D4E30"/>
    <w:rsid w:val="000D6276"/>
    <w:rsid w:val="000D66F2"/>
    <w:rsid w:val="000D68C3"/>
    <w:rsid w:val="000D6C7C"/>
    <w:rsid w:val="000D77D8"/>
    <w:rsid w:val="000D7CDA"/>
    <w:rsid w:val="000E073E"/>
    <w:rsid w:val="000E0CD6"/>
    <w:rsid w:val="000E0E64"/>
    <w:rsid w:val="000E0EFE"/>
    <w:rsid w:val="000E1482"/>
    <w:rsid w:val="000E1F23"/>
    <w:rsid w:val="000E204A"/>
    <w:rsid w:val="000E2FF9"/>
    <w:rsid w:val="000E306C"/>
    <w:rsid w:val="000E3A4C"/>
    <w:rsid w:val="000E3C17"/>
    <w:rsid w:val="000E42CC"/>
    <w:rsid w:val="000E5068"/>
    <w:rsid w:val="000E62B3"/>
    <w:rsid w:val="000E6A10"/>
    <w:rsid w:val="000E6AA0"/>
    <w:rsid w:val="000E7DC4"/>
    <w:rsid w:val="000E7E32"/>
    <w:rsid w:val="000EA84D"/>
    <w:rsid w:val="000F04C0"/>
    <w:rsid w:val="000F0A4B"/>
    <w:rsid w:val="000F1B05"/>
    <w:rsid w:val="000F1B3A"/>
    <w:rsid w:val="000F1D0B"/>
    <w:rsid w:val="000F321A"/>
    <w:rsid w:val="000F36B3"/>
    <w:rsid w:val="000F4378"/>
    <w:rsid w:val="000F43D8"/>
    <w:rsid w:val="000F4C14"/>
    <w:rsid w:val="000F5569"/>
    <w:rsid w:val="00100588"/>
    <w:rsid w:val="00100D38"/>
    <w:rsid w:val="00101155"/>
    <w:rsid w:val="00101D0C"/>
    <w:rsid w:val="001028BD"/>
    <w:rsid w:val="00102BDE"/>
    <w:rsid w:val="00102E08"/>
    <w:rsid w:val="001032EC"/>
    <w:rsid w:val="00104009"/>
    <w:rsid w:val="00105FEF"/>
    <w:rsid w:val="00106822"/>
    <w:rsid w:val="001071EB"/>
    <w:rsid w:val="00107360"/>
    <w:rsid w:val="00107FD7"/>
    <w:rsid w:val="0011106F"/>
    <w:rsid w:val="0011178F"/>
    <w:rsid w:val="00111F97"/>
    <w:rsid w:val="00113438"/>
    <w:rsid w:val="00113477"/>
    <w:rsid w:val="00113EB8"/>
    <w:rsid w:val="0011416C"/>
    <w:rsid w:val="001142CA"/>
    <w:rsid w:val="0011481B"/>
    <w:rsid w:val="001148F4"/>
    <w:rsid w:val="00114A3C"/>
    <w:rsid w:val="001159D4"/>
    <w:rsid w:val="00116122"/>
    <w:rsid w:val="001161AB"/>
    <w:rsid w:val="00116442"/>
    <w:rsid w:val="001165C5"/>
    <w:rsid w:val="001173CA"/>
    <w:rsid w:val="00117D7C"/>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E4AB"/>
    <w:rsid w:val="001601F0"/>
    <w:rsid w:val="001615E0"/>
    <w:rsid w:val="00162C35"/>
    <w:rsid w:val="00163138"/>
    <w:rsid w:val="001633BF"/>
    <w:rsid w:val="00167627"/>
    <w:rsid w:val="00167A3B"/>
    <w:rsid w:val="0017059F"/>
    <w:rsid w:val="00171CE3"/>
    <w:rsid w:val="00171E72"/>
    <w:rsid w:val="0017207D"/>
    <w:rsid w:val="001720AA"/>
    <w:rsid w:val="00174C3F"/>
    <w:rsid w:val="00175570"/>
    <w:rsid w:val="001757B5"/>
    <w:rsid w:val="00175CE3"/>
    <w:rsid w:val="00176280"/>
    <w:rsid w:val="001762D2"/>
    <w:rsid w:val="00176856"/>
    <w:rsid w:val="00180284"/>
    <w:rsid w:val="001802D0"/>
    <w:rsid w:val="00180838"/>
    <w:rsid w:val="00181332"/>
    <w:rsid w:val="00182247"/>
    <w:rsid w:val="0018269F"/>
    <w:rsid w:val="001830F1"/>
    <w:rsid w:val="00183685"/>
    <w:rsid w:val="00184108"/>
    <w:rsid w:val="001849DA"/>
    <w:rsid w:val="00184DC8"/>
    <w:rsid w:val="00185BA6"/>
    <w:rsid w:val="001872F8"/>
    <w:rsid w:val="001876FC"/>
    <w:rsid w:val="00187A1F"/>
    <w:rsid w:val="00187A33"/>
    <w:rsid w:val="00187D8F"/>
    <w:rsid w:val="001904AF"/>
    <w:rsid w:val="00190868"/>
    <w:rsid w:val="00191780"/>
    <w:rsid w:val="00192B38"/>
    <w:rsid w:val="00192CEF"/>
    <w:rsid w:val="001930B7"/>
    <w:rsid w:val="00193500"/>
    <w:rsid w:val="001938B3"/>
    <w:rsid w:val="00194E99"/>
    <w:rsid w:val="00195003"/>
    <w:rsid w:val="001952F6"/>
    <w:rsid w:val="00195A02"/>
    <w:rsid w:val="00195E70"/>
    <w:rsid w:val="001963C3"/>
    <w:rsid w:val="001975FC"/>
    <w:rsid w:val="001A05AA"/>
    <w:rsid w:val="001A0CBF"/>
    <w:rsid w:val="001A10F6"/>
    <w:rsid w:val="001A11A1"/>
    <w:rsid w:val="001A11BD"/>
    <w:rsid w:val="001A12DA"/>
    <w:rsid w:val="001A1B95"/>
    <w:rsid w:val="001A2889"/>
    <w:rsid w:val="001A2B06"/>
    <w:rsid w:val="001A372D"/>
    <w:rsid w:val="001A3B17"/>
    <w:rsid w:val="001A4FC6"/>
    <w:rsid w:val="001A56BA"/>
    <w:rsid w:val="001A58E2"/>
    <w:rsid w:val="001A60F1"/>
    <w:rsid w:val="001A649C"/>
    <w:rsid w:val="001A653D"/>
    <w:rsid w:val="001A67AC"/>
    <w:rsid w:val="001A6C1F"/>
    <w:rsid w:val="001A6EDF"/>
    <w:rsid w:val="001A7454"/>
    <w:rsid w:val="001A7B8A"/>
    <w:rsid w:val="001A7EB9"/>
    <w:rsid w:val="001B07F6"/>
    <w:rsid w:val="001B0BDD"/>
    <w:rsid w:val="001B1990"/>
    <w:rsid w:val="001B1C0E"/>
    <w:rsid w:val="001B1E94"/>
    <w:rsid w:val="001B3B08"/>
    <w:rsid w:val="001B4D25"/>
    <w:rsid w:val="001B4E21"/>
    <w:rsid w:val="001B5148"/>
    <w:rsid w:val="001B5684"/>
    <w:rsid w:val="001B5D84"/>
    <w:rsid w:val="001B6E0A"/>
    <w:rsid w:val="001B7206"/>
    <w:rsid w:val="001C037E"/>
    <w:rsid w:val="001C03E5"/>
    <w:rsid w:val="001C07E0"/>
    <w:rsid w:val="001C0D0D"/>
    <w:rsid w:val="001C2C23"/>
    <w:rsid w:val="001C3995"/>
    <w:rsid w:val="001C3F04"/>
    <w:rsid w:val="001C4CDC"/>
    <w:rsid w:val="001C5EEC"/>
    <w:rsid w:val="001C606C"/>
    <w:rsid w:val="001C65E9"/>
    <w:rsid w:val="001D01D4"/>
    <w:rsid w:val="001D0DD1"/>
    <w:rsid w:val="001D11AE"/>
    <w:rsid w:val="001D1C8A"/>
    <w:rsid w:val="001D27D7"/>
    <w:rsid w:val="001D2A31"/>
    <w:rsid w:val="001D2C5A"/>
    <w:rsid w:val="001D44E9"/>
    <w:rsid w:val="001D46BF"/>
    <w:rsid w:val="001D561B"/>
    <w:rsid w:val="001D56BA"/>
    <w:rsid w:val="001D770C"/>
    <w:rsid w:val="001E0806"/>
    <w:rsid w:val="001E0C5B"/>
    <w:rsid w:val="001E11BD"/>
    <w:rsid w:val="001E1B95"/>
    <w:rsid w:val="001E2F65"/>
    <w:rsid w:val="001E3184"/>
    <w:rsid w:val="001E3464"/>
    <w:rsid w:val="001E3C8F"/>
    <w:rsid w:val="001E5B69"/>
    <w:rsid w:val="001E75A2"/>
    <w:rsid w:val="001E7852"/>
    <w:rsid w:val="001E7868"/>
    <w:rsid w:val="001F03A8"/>
    <w:rsid w:val="001F06A8"/>
    <w:rsid w:val="001F12C5"/>
    <w:rsid w:val="001F138D"/>
    <w:rsid w:val="001F1C3E"/>
    <w:rsid w:val="001F2429"/>
    <w:rsid w:val="001F258F"/>
    <w:rsid w:val="001F26E9"/>
    <w:rsid w:val="001F2C91"/>
    <w:rsid w:val="001F2D0C"/>
    <w:rsid w:val="001F372D"/>
    <w:rsid w:val="001F382C"/>
    <w:rsid w:val="001F3E83"/>
    <w:rsid w:val="001F4830"/>
    <w:rsid w:val="001F5779"/>
    <w:rsid w:val="001F6462"/>
    <w:rsid w:val="001F7611"/>
    <w:rsid w:val="002001F4"/>
    <w:rsid w:val="00200394"/>
    <w:rsid w:val="00200C00"/>
    <w:rsid w:val="00201DBF"/>
    <w:rsid w:val="002037CA"/>
    <w:rsid w:val="002037EA"/>
    <w:rsid w:val="00203B8A"/>
    <w:rsid w:val="002053FC"/>
    <w:rsid w:val="00205920"/>
    <w:rsid w:val="00206B30"/>
    <w:rsid w:val="00207948"/>
    <w:rsid w:val="002079ED"/>
    <w:rsid w:val="00210CB3"/>
    <w:rsid w:val="002115CA"/>
    <w:rsid w:val="00211CDB"/>
    <w:rsid w:val="002121A0"/>
    <w:rsid w:val="002125DF"/>
    <w:rsid w:val="00215BF4"/>
    <w:rsid w:val="002163DD"/>
    <w:rsid w:val="0021736F"/>
    <w:rsid w:val="0021855D"/>
    <w:rsid w:val="00220096"/>
    <w:rsid w:val="00220A4A"/>
    <w:rsid w:val="002228C9"/>
    <w:rsid w:val="00223071"/>
    <w:rsid w:val="0022323F"/>
    <w:rsid w:val="00223408"/>
    <w:rsid w:val="0022490D"/>
    <w:rsid w:val="0022523D"/>
    <w:rsid w:val="0022535E"/>
    <w:rsid w:val="00225C20"/>
    <w:rsid w:val="00225E43"/>
    <w:rsid w:val="00225F22"/>
    <w:rsid w:val="002271F4"/>
    <w:rsid w:val="002309DC"/>
    <w:rsid w:val="00230FB2"/>
    <w:rsid w:val="00231637"/>
    <w:rsid w:val="00231AED"/>
    <w:rsid w:val="00231B7E"/>
    <w:rsid w:val="002332C5"/>
    <w:rsid w:val="00234839"/>
    <w:rsid w:val="00234991"/>
    <w:rsid w:val="002349E7"/>
    <w:rsid w:val="0023643E"/>
    <w:rsid w:val="002401DA"/>
    <w:rsid w:val="00240571"/>
    <w:rsid w:val="0024059C"/>
    <w:rsid w:val="002406A7"/>
    <w:rsid w:val="00240B17"/>
    <w:rsid w:val="002411D5"/>
    <w:rsid w:val="002414F3"/>
    <w:rsid w:val="0024163E"/>
    <w:rsid w:val="00241883"/>
    <w:rsid w:val="00242ECE"/>
    <w:rsid w:val="0024308F"/>
    <w:rsid w:val="00243100"/>
    <w:rsid w:val="00244007"/>
    <w:rsid w:val="00244AD2"/>
    <w:rsid w:val="00245833"/>
    <w:rsid w:val="0024602F"/>
    <w:rsid w:val="00246220"/>
    <w:rsid w:val="00246A84"/>
    <w:rsid w:val="00246FA0"/>
    <w:rsid w:val="0024719A"/>
    <w:rsid w:val="002473CD"/>
    <w:rsid w:val="00247737"/>
    <w:rsid w:val="0024781C"/>
    <w:rsid w:val="0025181E"/>
    <w:rsid w:val="00251D65"/>
    <w:rsid w:val="00251D66"/>
    <w:rsid w:val="00251DB2"/>
    <w:rsid w:val="00251FD5"/>
    <w:rsid w:val="002524EC"/>
    <w:rsid w:val="00253588"/>
    <w:rsid w:val="00254AD2"/>
    <w:rsid w:val="00254C23"/>
    <w:rsid w:val="00254DA3"/>
    <w:rsid w:val="00255A46"/>
    <w:rsid w:val="00256BE8"/>
    <w:rsid w:val="002579EE"/>
    <w:rsid w:val="00257EF8"/>
    <w:rsid w:val="00260F34"/>
    <w:rsid w:val="002614CB"/>
    <w:rsid w:val="00261931"/>
    <w:rsid w:val="00261EBD"/>
    <w:rsid w:val="002626A8"/>
    <w:rsid w:val="00262701"/>
    <w:rsid w:val="0026279C"/>
    <w:rsid w:val="00262D94"/>
    <w:rsid w:val="002639DA"/>
    <w:rsid w:val="00264E90"/>
    <w:rsid w:val="002654FC"/>
    <w:rsid w:val="002667F7"/>
    <w:rsid w:val="00266ECC"/>
    <w:rsid w:val="0026740D"/>
    <w:rsid w:val="00267A5C"/>
    <w:rsid w:val="00270B52"/>
    <w:rsid w:val="00270CBE"/>
    <w:rsid w:val="00270ECD"/>
    <w:rsid w:val="002711D0"/>
    <w:rsid w:val="0027331C"/>
    <w:rsid w:val="00273A31"/>
    <w:rsid w:val="00274B2F"/>
    <w:rsid w:val="00276966"/>
    <w:rsid w:val="00276FCE"/>
    <w:rsid w:val="00277017"/>
    <w:rsid w:val="00277FC3"/>
    <w:rsid w:val="002802F8"/>
    <w:rsid w:val="00280971"/>
    <w:rsid w:val="00280D92"/>
    <w:rsid w:val="002819E9"/>
    <w:rsid w:val="00281C53"/>
    <w:rsid w:val="00281F66"/>
    <w:rsid w:val="00283237"/>
    <w:rsid w:val="00283554"/>
    <w:rsid w:val="00283756"/>
    <w:rsid w:val="002841E8"/>
    <w:rsid w:val="00284EEE"/>
    <w:rsid w:val="00284FA1"/>
    <w:rsid w:val="00285562"/>
    <w:rsid w:val="002861B0"/>
    <w:rsid w:val="00286611"/>
    <w:rsid w:val="00287CE7"/>
    <w:rsid w:val="0029025E"/>
    <w:rsid w:val="002907A6"/>
    <w:rsid w:val="00290C5E"/>
    <w:rsid w:val="00291643"/>
    <w:rsid w:val="00291A72"/>
    <w:rsid w:val="00292447"/>
    <w:rsid w:val="00292C44"/>
    <w:rsid w:val="002933BF"/>
    <w:rsid w:val="00294BC4"/>
    <w:rsid w:val="0029542F"/>
    <w:rsid w:val="002955E5"/>
    <w:rsid w:val="00296A2D"/>
    <w:rsid w:val="002A0851"/>
    <w:rsid w:val="002A0996"/>
    <w:rsid w:val="002A0D4D"/>
    <w:rsid w:val="002A1674"/>
    <w:rsid w:val="002A1B53"/>
    <w:rsid w:val="002A2D07"/>
    <w:rsid w:val="002A3AA7"/>
    <w:rsid w:val="002A47E3"/>
    <w:rsid w:val="002A57D8"/>
    <w:rsid w:val="002A59E7"/>
    <w:rsid w:val="002A5BC2"/>
    <w:rsid w:val="002A674C"/>
    <w:rsid w:val="002A698D"/>
    <w:rsid w:val="002B0487"/>
    <w:rsid w:val="002B07D7"/>
    <w:rsid w:val="002B13C1"/>
    <w:rsid w:val="002B140C"/>
    <w:rsid w:val="002B1625"/>
    <w:rsid w:val="002B1A76"/>
    <w:rsid w:val="002B2051"/>
    <w:rsid w:val="002B2A1D"/>
    <w:rsid w:val="002B32BD"/>
    <w:rsid w:val="002B34D4"/>
    <w:rsid w:val="002B379C"/>
    <w:rsid w:val="002B3F81"/>
    <w:rsid w:val="002B6010"/>
    <w:rsid w:val="002B67A0"/>
    <w:rsid w:val="002C008E"/>
    <w:rsid w:val="002C0D5B"/>
    <w:rsid w:val="002C1FD3"/>
    <w:rsid w:val="002C293C"/>
    <w:rsid w:val="002C2B38"/>
    <w:rsid w:val="002C2D60"/>
    <w:rsid w:val="002C3E07"/>
    <w:rsid w:val="002C3FF0"/>
    <w:rsid w:val="002C44BE"/>
    <w:rsid w:val="002C4706"/>
    <w:rsid w:val="002C5257"/>
    <w:rsid w:val="002C59E9"/>
    <w:rsid w:val="002C7735"/>
    <w:rsid w:val="002D04A4"/>
    <w:rsid w:val="002D06BC"/>
    <w:rsid w:val="002D1BE7"/>
    <w:rsid w:val="002D1DC8"/>
    <w:rsid w:val="002D2553"/>
    <w:rsid w:val="002D353F"/>
    <w:rsid w:val="002D59D1"/>
    <w:rsid w:val="002D5A51"/>
    <w:rsid w:val="002D5EBC"/>
    <w:rsid w:val="002D5F0D"/>
    <w:rsid w:val="002D7A22"/>
    <w:rsid w:val="002E3563"/>
    <w:rsid w:val="002E3B41"/>
    <w:rsid w:val="002E565B"/>
    <w:rsid w:val="002E58E4"/>
    <w:rsid w:val="002E6029"/>
    <w:rsid w:val="002E699C"/>
    <w:rsid w:val="002E74E6"/>
    <w:rsid w:val="002E7F8B"/>
    <w:rsid w:val="002EC12B"/>
    <w:rsid w:val="002F17CD"/>
    <w:rsid w:val="002F31B9"/>
    <w:rsid w:val="002F3377"/>
    <w:rsid w:val="002F34BF"/>
    <w:rsid w:val="002F3689"/>
    <w:rsid w:val="002F40D7"/>
    <w:rsid w:val="002F58DC"/>
    <w:rsid w:val="002F5A38"/>
    <w:rsid w:val="002F6A2F"/>
    <w:rsid w:val="002F71E6"/>
    <w:rsid w:val="002F7C34"/>
    <w:rsid w:val="002FC276"/>
    <w:rsid w:val="00300D8E"/>
    <w:rsid w:val="00301C53"/>
    <w:rsid w:val="003028CE"/>
    <w:rsid w:val="00303764"/>
    <w:rsid w:val="00303DB3"/>
    <w:rsid w:val="0030403F"/>
    <w:rsid w:val="0030461A"/>
    <w:rsid w:val="003046FA"/>
    <w:rsid w:val="003050AD"/>
    <w:rsid w:val="00305667"/>
    <w:rsid w:val="003058FA"/>
    <w:rsid w:val="00305E05"/>
    <w:rsid w:val="003067E7"/>
    <w:rsid w:val="0030723D"/>
    <w:rsid w:val="003074AE"/>
    <w:rsid w:val="00307D02"/>
    <w:rsid w:val="003100F6"/>
    <w:rsid w:val="003101AC"/>
    <w:rsid w:val="00310489"/>
    <w:rsid w:val="00310A99"/>
    <w:rsid w:val="00310B45"/>
    <w:rsid w:val="00311FF1"/>
    <w:rsid w:val="003131D0"/>
    <w:rsid w:val="0031320F"/>
    <w:rsid w:val="00313823"/>
    <w:rsid w:val="00313B1B"/>
    <w:rsid w:val="00313EB6"/>
    <w:rsid w:val="003156AE"/>
    <w:rsid w:val="00315906"/>
    <w:rsid w:val="003169AC"/>
    <w:rsid w:val="00317622"/>
    <w:rsid w:val="00317B0B"/>
    <w:rsid w:val="0032141F"/>
    <w:rsid w:val="003220E8"/>
    <w:rsid w:val="00322266"/>
    <w:rsid w:val="00322465"/>
    <w:rsid w:val="00323B1A"/>
    <w:rsid w:val="0032486C"/>
    <w:rsid w:val="003248AC"/>
    <w:rsid w:val="0032502C"/>
    <w:rsid w:val="0032565A"/>
    <w:rsid w:val="0032734B"/>
    <w:rsid w:val="00327BC2"/>
    <w:rsid w:val="0033196A"/>
    <w:rsid w:val="00332F26"/>
    <w:rsid w:val="00333285"/>
    <w:rsid w:val="00333BCD"/>
    <w:rsid w:val="0033536C"/>
    <w:rsid w:val="0033775C"/>
    <w:rsid w:val="003400F0"/>
    <w:rsid w:val="003402FF"/>
    <w:rsid w:val="00340451"/>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72"/>
    <w:rsid w:val="00357C82"/>
    <w:rsid w:val="00360909"/>
    <w:rsid w:val="00360B83"/>
    <w:rsid w:val="003623B8"/>
    <w:rsid w:val="00362BB3"/>
    <w:rsid w:val="00362DC0"/>
    <w:rsid w:val="003632D6"/>
    <w:rsid w:val="0036346B"/>
    <w:rsid w:val="00363845"/>
    <w:rsid w:val="00364792"/>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E43"/>
    <w:rsid w:val="00377862"/>
    <w:rsid w:val="00377A05"/>
    <w:rsid w:val="00377DB3"/>
    <w:rsid w:val="00380163"/>
    <w:rsid w:val="00381189"/>
    <w:rsid w:val="00383048"/>
    <w:rsid w:val="003830DF"/>
    <w:rsid w:val="00383B77"/>
    <w:rsid w:val="003849A3"/>
    <w:rsid w:val="003851FA"/>
    <w:rsid w:val="0038554F"/>
    <w:rsid w:val="00385D4F"/>
    <w:rsid w:val="003867CA"/>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74B9"/>
    <w:rsid w:val="0039763E"/>
    <w:rsid w:val="00397D58"/>
    <w:rsid w:val="003A0097"/>
    <w:rsid w:val="003A0152"/>
    <w:rsid w:val="003A01FF"/>
    <w:rsid w:val="003A2334"/>
    <w:rsid w:val="003A2BBA"/>
    <w:rsid w:val="003A3191"/>
    <w:rsid w:val="003A45D2"/>
    <w:rsid w:val="003A651F"/>
    <w:rsid w:val="003AA284"/>
    <w:rsid w:val="003B049A"/>
    <w:rsid w:val="003B09AE"/>
    <w:rsid w:val="003B0E20"/>
    <w:rsid w:val="003B223E"/>
    <w:rsid w:val="003B2730"/>
    <w:rsid w:val="003B2F2A"/>
    <w:rsid w:val="003B3DC2"/>
    <w:rsid w:val="003B45D5"/>
    <w:rsid w:val="003B5C8F"/>
    <w:rsid w:val="003B7AE0"/>
    <w:rsid w:val="003B7F67"/>
    <w:rsid w:val="003C0452"/>
    <w:rsid w:val="003C0B93"/>
    <w:rsid w:val="003C0C90"/>
    <w:rsid w:val="003C1A8D"/>
    <w:rsid w:val="003C22B3"/>
    <w:rsid w:val="003C2507"/>
    <w:rsid w:val="003C252E"/>
    <w:rsid w:val="003C27A1"/>
    <w:rsid w:val="003C4323"/>
    <w:rsid w:val="003C44FA"/>
    <w:rsid w:val="003C4AE1"/>
    <w:rsid w:val="003C577F"/>
    <w:rsid w:val="003C6802"/>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E0A52"/>
    <w:rsid w:val="003E0F1F"/>
    <w:rsid w:val="003E15EB"/>
    <w:rsid w:val="003E3FDF"/>
    <w:rsid w:val="003E43D8"/>
    <w:rsid w:val="003E54A4"/>
    <w:rsid w:val="003E6D24"/>
    <w:rsid w:val="003E6F3D"/>
    <w:rsid w:val="003F1ED1"/>
    <w:rsid w:val="003F1F72"/>
    <w:rsid w:val="003F281D"/>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305A"/>
    <w:rsid w:val="0040469A"/>
    <w:rsid w:val="00404CAC"/>
    <w:rsid w:val="00404E5E"/>
    <w:rsid w:val="00405929"/>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6135"/>
    <w:rsid w:val="00416298"/>
    <w:rsid w:val="00417804"/>
    <w:rsid w:val="00420A04"/>
    <w:rsid w:val="00421088"/>
    <w:rsid w:val="00421BAA"/>
    <w:rsid w:val="00421DCB"/>
    <w:rsid w:val="00421FBE"/>
    <w:rsid w:val="00423C51"/>
    <w:rsid w:val="00423FE3"/>
    <w:rsid w:val="0042537A"/>
    <w:rsid w:val="00425434"/>
    <w:rsid w:val="004257F9"/>
    <w:rsid w:val="00426C13"/>
    <w:rsid w:val="00426D13"/>
    <w:rsid w:val="0042737B"/>
    <w:rsid w:val="004284A5"/>
    <w:rsid w:val="0043072E"/>
    <w:rsid w:val="00430774"/>
    <w:rsid w:val="004307E0"/>
    <w:rsid w:val="00431F02"/>
    <w:rsid w:val="004320AB"/>
    <w:rsid w:val="00432D8F"/>
    <w:rsid w:val="00432E92"/>
    <w:rsid w:val="00434B6C"/>
    <w:rsid w:val="00435156"/>
    <w:rsid w:val="0043554B"/>
    <w:rsid w:val="00435EFF"/>
    <w:rsid w:val="00437041"/>
    <w:rsid w:val="00437181"/>
    <w:rsid w:val="00440B2A"/>
    <w:rsid w:val="00441D7A"/>
    <w:rsid w:val="00441DEC"/>
    <w:rsid w:val="0044229F"/>
    <w:rsid w:val="0044296C"/>
    <w:rsid w:val="00443C8C"/>
    <w:rsid w:val="00443CC8"/>
    <w:rsid w:val="00445D88"/>
    <w:rsid w:val="00447289"/>
    <w:rsid w:val="00447770"/>
    <w:rsid w:val="00447847"/>
    <w:rsid w:val="00450033"/>
    <w:rsid w:val="00450ABA"/>
    <w:rsid w:val="00451501"/>
    <w:rsid w:val="00451623"/>
    <w:rsid w:val="00451927"/>
    <w:rsid w:val="00451AEE"/>
    <w:rsid w:val="004531E7"/>
    <w:rsid w:val="0045417D"/>
    <w:rsid w:val="00454187"/>
    <w:rsid w:val="0045471E"/>
    <w:rsid w:val="00455B9E"/>
    <w:rsid w:val="00456068"/>
    <w:rsid w:val="004561FE"/>
    <w:rsid w:val="00456B8D"/>
    <w:rsid w:val="0045703F"/>
    <w:rsid w:val="00457172"/>
    <w:rsid w:val="004571FB"/>
    <w:rsid w:val="00457D84"/>
    <w:rsid w:val="00460D31"/>
    <w:rsid w:val="004617A5"/>
    <w:rsid w:val="00462D12"/>
    <w:rsid w:val="00462E4A"/>
    <w:rsid w:val="0046310E"/>
    <w:rsid w:val="0046349D"/>
    <w:rsid w:val="004636A3"/>
    <w:rsid w:val="00463B0D"/>
    <w:rsid w:val="00464116"/>
    <w:rsid w:val="004660EB"/>
    <w:rsid w:val="0046626A"/>
    <w:rsid w:val="00467092"/>
    <w:rsid w:val="00470569"/>
    <w:rsid w:val="004709D5"/>
    <w:rsid w:val="00471DBB"/>
    <w:rsid w:val="0047240D"/>
    <w:rsid w:val="0047292A"/>
    <w:rsid w:val="00472BCF"/>
    <w:rsid w:val="0047376C"/>
    <w:rsid w:val="004741F8"/>
    <w:rsid w:val="00474D39"/>
    <w:rsid w:val="00474E56"/>
    <w:rsid w:val="0047615B"/>
    <w:rsid w:val="004762A0"/>
    <w:rsid w:val="0047633F"/>
    <w:rsid w:val="00477F48"/>
    <w:rsid w:val="004815E0"/>
    <w:rsid w:val="00481811"/>
    <w:rsid w:val="00482989"/>
    <w:rsid w:val="00482A4A"/>
    <w:rsid w:val="00483A6E"/>
    <w:rsid w:val="00483AA6"/>
    <w:rsid w:val="004845FC"/>
    <w:rsid w:val="00484CCF"/>
    <w:rsid w:val="00484CF8"/>
    <w:rsid w:val="0048567A"/>
    <w:rsid w:val="00486180"/>
    <w:rsid w:val="00486802"/>
    <w:rsid w:val="0048696E"/>
    <w:rsid w:val="0048715C"/>
    <w:rsid w:val="004901D1"/>
    <w:rsid w:val="0049091F"/>
    <w:rsid w:val="00491CE0"/>
    <w:rsid w:val="00492AEF"/>
    <w:rsid w:val="00495319"/>
    <w:rsid w:val="004957C0"/>
    <w:rsid w:val="0049583B"/>
    <w:rsid w:val="004958F4"/>
    <w:rsid w:val="004960BC"/>
    <w:rsid w:val="00496B12"/>
    <w:rsid w:val="00497DFC"/>
    <w:rsid w:val="004A00FF"/>
    <w:rsid w:val="004A0361"/>
    <w:rsid w:val="004A0CE1"/>
    <w:rsid w:val="004A20AE"/>
    <w:rsid w:val="004A220F"/>
    <w:rsid w:val="004A2F28"/>
    <w:rsid w:val="004A4A05"/>
    <w:rsid w:val="004A6B80"/>
    <w:rsid w:val="004A731B"/>
    <w:rsid w:val="004A7BBB"/>
    <w:rsid w:val="004A9BD7"/>
    <w:rsid w:val="004B0268"/>
    <w:rsid w:val="004B0770"/>
    <w:rsid w:val="004B24CB"/>
    <w:rsid w:val="004B2E95"/>
    <w:rsid w:val="004B381E"/>
    <w:rsid w:val="004B4979"/>
    <w:rsid w:val="004B4AA1"/>
    <w:rsid w:val="004B51EC"/>
    <w:rsid w:val="004B5962"/>
    <w:rsid w:val="004B68B8"/>
    <w:rsid w:val="004B6FA5"/>
    <w:rsid w:val="004C0381"/>
    <w:rsid w:val="004C05C0"/>
    <w:rsid w:val="004C0C2F"/>
    <w:rsid w:val="004C0C65"/>
    <w:rsid w:val="004C1815"/>
    <w:rsid w:val="004C2046"/>
    <w:rsid w:val="004C2428"/>
    <w:rsid w:val="004C33DA"/>
    <w:rsid w:val="004C3A39"/>
    <w:rsid w:val="004C3CB6"/>
    <w:rsid w:val="004C3FDE"/>
    <w:rsid w:val="004C4246"/>
    <w:rsid w:val="004C5566"/>
    <w:rsid w:val="004C559A"/>
    <w:rsid w:val="004C676F"/>
    <w:rsid w:val="004C6C26"/>
    <w:rsid w:val="004C6D29"/>
    <w:rsid w:val="004C7EDE"/>
    <w:rsid w:val="004D02CE"/>
    <w:rsid w:val="004D04B3"/>
    <w:rsid w:val="004D0FB8"/>
    <w:rsid w:val="004D1B01"/>
    <w:rsid w:val="004D220B"/>
    <w:rsid w:val="004D22B7"/>
    <w:rsid w:val="004D2412"/>
    <w:rsid w:val="004D2F8F"/>
    <w:rsid w:val="004D3201"/>
    <w:rsid w:val="004D37EB"/>
    <w:rsid w:val="004D43E1"/>
    <w:rsid w:val="004D648B"/>
    <w:rsid w:val="004D7200"/>
    <w:rsid w:val="004D73E3"/>
    <w:rsid w:val="004D764B"/>
    <w:rsid w:val="004E0075"/>
    <w:rsid w:val="004E352F"/>
    <w:rsid w:val="004E35D2"/>
    <w:rsid w:val="004E493A"/>
    <w:rsid w:val="004E4B10"/>
    <w:rsid w:val="004E5036"/>
    <w:rsid w:val="004E5337"/>
    <w:rsid w:val="004E573D"/>
    <w:rsid w:val="004E6BE2"/>
    <w:rsid w:val="004E74CC"/>
    <w:rsid w:val="004F0414"/>
    <w:rsid w:val="004F1B9E"/>
    <w:rsid w:val="004F2505"/>
    <w:rsid w:val="004F27E4"/>
    <w:rsid w:val="004F2924"/>
    <w:rsid w:val="004F2D1D"/>
    <w:rsid w:val="004F2F76"/>
    <w:rsid w:val="004F55FE"/>
    <w:rsid w:val="004F67F7"/>
    <w:rsid w:val="004F7BC7"/>
    <w:rsid w:val="004F7FFC"/>
    <w:rsid w:val="0050103C"/>
    <w:rsid w:val="005014D2"/>
    <w:rsid w:val="005023F3"/>
    <w:rsid w:val="00502708"/>
    <w:rsid w:val="00503AAB"/>
    <w:rsid w:val="00503B65"/>
    <w:rsid w:val="00504970"/>
    <w:rsid w:val="00505255"/>
    <w:rsid w:val="005053A8"/>
    <w:rsid w:val="00506E0F"/>
    <w:rsid w:val="005071C5"/>
    <w:rsid w:val="005078DA"/>
    <w:rsid w:val="005079CB"/>
    <w:rsid w:val="00511895"/>
    <w:rsid w:val="00513DD4"/>
    <w:rsid w:val="00520331"/>
    <w:rsid w:val="0052079C"/>
    <w:rsid w:val="00521B4D"/>
    <w:rsid w:val="00523A58"/>
    <w:rsid w:val="005247D9"/>
    <w:rsid w:val="005249B4"/>
    <w:rsid w:val="00524A0A"/>
    <w:rsid w:val="00527184"/>
    <w:rsid w:val="00527C49"/>
    <w:rsid w:val="005305C6"/>
    <w:rsid w:val="00530F96"/>
    <w:rsid w:val="00531434"/>
    <w:rsid w:val="005318EC"/>
    <w:rsid w:val="00531E79"/>
    <w:rsid w:val="0053342A"/>
    <w:rsid w:val="0053551B"/>
    <w:rsid w:val="00535743"/>
    <w:rsid w:val="00535EDE"/>
    <w:rsid w:val="00540C12"/>
    <w:rsid w:val="005416F2"/>
    <w:rsid w:val="005437EB"/>
    <w:rsid w:val="00544493"/>
    <w:rsid w:val="0054649E"/>
    <w:rsid w:val="00547F13"/>
    <w:rsid w:val="00547F90"/>
    <w:rsid w:val="0055172F"/>
    <w:rsid w:val="0055275D"/>
    <w:rsid w:val="00553705"/>
    <w:rsid w:val="005539AB"/>
    <w:rsid w:val="00554E97"/>
    <w:rsid w:val="00554EB2"/>
    <w:rsid w:val="0055581A"/>
    <w:rsid w:val="005559E0"/>
    <w:rsid w:val="00555ADB"/>
    <w:rsid w:val="00555DA6"/>
    <w:rsid w:val="00555DEF"/>
    <w:rsid w:val="00556DF1"/>
    <w:rsid w:val="0056291C"/>
    <w:rsid w:val="00563B8D"/>
    <w:rsid w:val="005643DF"/>
    <w:rsid w:val="00565056"/>
    <w:rsid w:val="0056557A"/>
    <w:rsid w:val="00565A30"/>
    <w:rsid w:val="00566C7C"/>
    <w:rsid w:val="00570046"/>
    <w:rsid w:val="0057063D"/>
    <w:rsid w:val="005706F0"/>
    <w:rsid w:val="00570C54"/>
    <w:rsid w:val="0057172A"/>
    <w:rsid w:val="00573919"/>
    <w:rsid w:val="00573F56"/>
    <w:rsid w:val="00574579"/>
    <w:rsid w:val="005745E6"/>
    <w:rsid w:val="00574CEA"/>
    <w:rsid w:val="0057657F"/>
    <w:rsid w:val="00576FA4"/>
    <w:rsid w:val="00577E77"/>
    <w:rsid w:val="005803C3"/>
    <w:rsid w:val="00580D25"/>
    <w:rsid w:val="00580D49"/>
    <w:rsid w:val="005829BB"/>
    <w:rsid w:val="00582CE8"/>
    <w:rsid w:val="00582D3D"/>
    <w:rsid w:val="00582FDA"/>
    <w:rsid w:val="00584A5D"/>
    <w:rsid w:val="005868BB"/>
    <w:rsid w:val="00586AE2"/>
    <w:rsid w:val="00587A80"/>
    <w:rsid w:val="00591256"/>
    <w:rsid w:val="00592861"/>
    <w:rsid w:val="00592BDD"/>
    <w:rsid w:val="00592ECA"/>
    <w:rsid w:val="00594B91"/>
    <w:rsid w:val="00595ECB"/>
    <w:rsid w:val="00596145"/>
    <w:rsid w:val="00597018"/>
    <w:rsid w:val="00597977"/>
    <w:rsid w:val="005979D4"/>
    <w:rsid w:val="00597E71"/>
    <w:rsid w:val="005A12BB"/>
    <w:rsid w:val="005A1B20"/>
    <w:rsid w:val="005A1F91"/>
    <w:rsid w:val="005A2DBC"/>
    <w:rsid w:val="005A326A"/>
    <w:rsid w:val="005A4972"/>
    <w:rsid w:val="005A5A6E"/>
    <w:rsid w:val="005A5DB4"/>
    <w:rsid w:val="005A7BFA"/>
    <w:rsid w:val="005A7DAA"/>
    <w:rsid w:val="005B21F6"/>
    <w:rsid w:val="005B2A57"/>
    <w:rsid w:val="005B3D99"/>
    <w:rsid w:val="005B456A"/>
    <w:rsid w:val="005B553E"/>
    <w:rsid w:val="005B57F5"/>
    <w:rsid w:val="005B5E09"/>
    <w:rsid w:val="005B7C36"/>
    <w:rsid w:val="005C29A4"/>
    <w:rsid w:val="005C3423"/>
    <w:rsid w:val="005C366E"/>
    <w:rsid w:val="005C6213"/>
    <w:rsid w:val="005D078D"/>
    <w:rsid w:val="005D15C1"/>
    <w:rsid w:val="005D176C"/>
    <w:rsid w:val="005D216C"/>
    <w:rsid w:val="005D2804"/>
    <w:rsid w:val="005D30EE"/>
    <w:rsid w:val="005D37E8"/>
    <w:rsid w:val="005D549C"/>
    <w:rsid w:val="005D55DD"/>
    <w:rsid w:val="005D5F7D"/>
    <w:rsid w:val="005D61C4"/>
    <w:rsid w:val="005E0160"/>
    <w:rsid w:val="005E074D"/>
    <w:rsid w:val="005E09A5"/>
    <w:rsid w:val="005E0AEF"/>
    <w:rsid w:val="005E0C4C"/>
    <w:rsid w:val="005E1365"/>
    <w:rsid w:val="005E232E"/>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5635"/>
    <w:rsid w:val="005F6575"/>
    <w:rsid w:val="005F7242"/>
    <w:rsid w:val="0060016D"/>
    <w:rsid w:val="00600EAE"/>
    <w:rsid w:val="00601135"/>
    <w:rsid w:val="00601CD4"/>
    <w:rsid w:val="006025EE"/>
    <w:rsid w:val="00602689"/>
    <w:rsid w:val="0060269A"/>
    <w:rsid w:val="00602D5C"/>
    <w:rsid w:val="00603471"/>
    <w:rsid w:val="00604C1F"/>
    <w:rsid w:val="0060582B"/>
    <w:rsid w:val="00605BEE"/>
    <w:rsid w:val="00606F1E"/>
    <w:rsid w:val="00609BCA"/>
    <w:rsid w:val="006106ED"/>
    <w:rsid w:val="006107CF"/>
    <w:rsid w:val="0061085D"/>
    <w:rsid w:val="00610FEE"/>
    <w:rsid w:val="00611271"/>
    <w:rsid w:val="006118AB"/>
    <w:rsid w:val="006125A1"/>
    <w:rsid w:val="0061285F"/>
    <w:rsid w:val="0061312B"/>
    <w:rsid w:val="0061427B"/>
    <w:rsid w:val="00620C75"/>
    <w:rsid w:val="00621330"/>
    <w:rsid w:val="006214DD"/>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029E"/>
    <w:rsid w:val="0063191B"/>
    <w:rsid w:val="00631FA2"/>
    <w:rsid w:val="00632454"/>
    <w:rsid w:val="00632793"/>
    <w:rsid w:val="006341D3"/>
    <w:rsid w:val="00635105"/>
    <w:rsid w:val="00635276"/>
    <w:rsid w:val="006355CB"/>
    <w:rsid w:val="00635F52"/>
    <w:rsid w:val="00637178"/>
    <w:rsid w:val="006409F5"/>
    <w:rsid w:val="006411C1"/>
    <w:rsid w:val="00642361"/>
    <w:rsid w:val="00643C6F"/>
    <w:rsid w:val="00643E53"/>
    <w:rsid w:val="00646683"/>
    <w:rsid w:val="00646985"/>
    <w:rsid w:val="00647A1F"/>
    <w:rsid w:val="00647C91"/>
    <w:rsid w:val="006507F8"/>
    <w:rsid w:val="00652A82"/>
    <w:rsid w:val="00652EBF"/>
    <w:rsid w:val="0065319B"/>
    <w:rsid w:val="006542B4"/>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F71"/>
    <w:rsid w:val="0066519C"/>
    <w:rsid w:val="0066541F"/>
    <w:rsid w:val="00665812"/>
    <w:rsid w:val="00666D2A"/>
    <w:rsid w:val="006674E9"/>
    <w:rsid w:val="00667A6C"/>
    <w:rsid w:val="006714F4"/>
    <w:rsid w:val="00671E99"/>
    <w:rsid w:val="00672AC5"/>
    <w:rsid w:val="00673481"/>
    <w:rsid w:val="00673775"/>
    <w:rsid w:val="00674569"/>
    <w:rsid w:val="006750E0"/>
    <w:rsid w:val="00675D18"/>
    <w:rsid w:val="00676DB2"/>
    <w:rsid w:val="00677207"/>
    <w:rsid w:val="006773ED"/>
    <w:rsid w:val="00677611"/>
    <w:rsid w:val="0068099F"/>
    <w:rsid w:val="00681008"/>
    <w:rsid w:val="00682277"/>
    <w:rsid w:val="006827DC"/>
    <w:rsid w:val="006829D5"/>
    <w:rsid w:val="00682BE6"/>
    <w:rsid w:val="00684057"/>
    <w:rsid w:val="00684E7B"/>
    <w:rsid w:val="00685F72"/>
    <w:rsid w:val="00686238"/>
    <w:rsid w:val="006867ED"/>
    <w:rsid w:val="00686903"/>
    <w:rsid w:val="00686AD0"/>
    <w:rsid w:val="00686C12"/>
    <w:rsid w:val="006901D4"/>
    <w:rsid w:val="00691D24"/>
    <w:rsid w:val="006921F0"/>
    <w:rsid w:val="00692728"/>
    <w:rsid w:val="00692A3B"/>
    <w:rsid w:val="00692D69"/>
    <w:rsid w:val="00693594"/>
    <w:rsid w:val="00693878"/>
    <w:rsid w:val="00694765"/>
    <w:rsid w:val="00694CA8"/>
    <w:rsid w:val="0069524B"/>
    <w:rsid w:val="00695480"/>
    <w:rsid w:val="00695627"/>
    <w:rsid w:val="00695AC3"/>
    <w:rsid w:val="0069628C"/>
    <w:rsid w:val="00697393"/>
    <w:rsid w:val="006A0555"/>
    <w:rsid w:val="006A15DB"/>
    <w:rsid w:val="006A16C8"/>
    <w:rsid w:val="006A2C9A"/>
    <w:rsid w:val="006A2CF3"/>
    <w:rsid w:val="006A4B39"/>
    <w:rsid w:val="006A4ECC"/>
    <w:rsid w:val="006A57AE"/>
    <w:rsid w:val="006A5C49"/>
    <w:rsid w:val="006A745C"/>
    <w:rsid w:val="006A789A"/>
    <w:rsid w:val="006B070E"/>
    <w:rsid w:val="006B0EF4"/>
    <w:rsid w:val="006B14EA"/>
    <w:rsid w:val="006B1DD5"/>
    <w:rsid w:val="006B281D"/>
    <w:rsid w:val="006B2F8F"/>
    <w:rsid w:val="006B353B"/>
    <w:rsid w:val="006B4104"/>
    <w:rsid w:val="006B4419"/>
    <w:rsid w:val="006B4FED"/>
    <w:rsid w:val="006B5150"/>
    <w:rsid w:val="006B6C02"/>
    <w:rsid w:val="006B7275"/>
    <w:rsid w:val="006B7BB6"/>
    <w:rsid w:val="006B7E10"/>
    <w:rsid w:val="006C107D"/>
    <w:rsid w:val="006C12D0"/>
    <w:rsid w:val="006C1E86"/>
    <w:rsid w:val="006C35E2"/>
    <w:rsid w:val="006C45D3"/>
    <w:rsid w:val="006C4977"/>
    <w:rsid w:val="006D00F7"/>
    <w:rsid w:val="006D0F00"/>
    <w:rsid w:val="006D0F16"/>
    <w:rsid w:val="006D2782"/>
    <w:rsid w:val="006D322B"/>
    <w:rsid w:val="006D339B"/>
    <w:rsid w:val="006D3D33"/>
    <w:rsid w:val="006D64A7"/>
    <w:rsid w:val="006D6835"/>
    <w:rsid w:val="006D706A"/>
    <w:rsid w:val="006D7545"/>
    <w:rsid w:val="006D7EF9"/>
    <w:rsid w:val="006E003F"/>
    <w:rsid w:val="006E0071"/>
    <w:rsid w:val="006E0474"/>
    <w:rsid w:val="006E130D"/>
    <w:rsid w:val="006E1B87"/>
    <w:rsid w:val="006E2226"/>
    <w:rsid w:val="006E24C4"/>
    <w:rsid w:val="006E4072"/>
    <w:rsid w:val="006E45EF"/>
    <w:rsid w:val="006E47EA"/>
    <w:rsid w:val="006E49CF"/>
    <w:rsid w:val="006E5060"/>
    <w:rsid w:val="006E7CB3"/>
    <w:rsid w:val="006E7E8B"/>
    <w:rsid w:val="006E7EB0"/>
    <w:rsid w:val="006F014F"/>
    <w:rsid w:val="006F0733"/>
    <w:rsid w:val="006F07E3"/>
    <w:rsid w:val="006F20D6"/>
    <w:rsid w:val="006F21C4"/>
    <w:rsid w:val="006F31A3"/>
    <w:rsid w:val="006F3906"/>
    <w:rsid w:val="006F3B4D"/>
    <w:rsid w:val="006F3EE0"/>
    <w:rsid w:val="006F4454"/>
    <w:rsid w:val="006F458A"/>
    <w:rsid w:val="006F478C"/>
    <w:rsid w:val="006F4A1B"/>
    <w:rsid w:val="006F54BE"/>
    <w:rsid w:val="006F7CCA"/>
    <w:rsid w:val="00700182"/>
    <w:rsid w:val="00700986"/>
    <w:rsid w:val="00701AB0"/>
    <w:rsid w:val="00701EBF"/>
    <w:rsid w:val="00703A31"/>
    <w:rsid w:val="00703D08"/>
    <w:rsid w:val="00703E95"/>
    <w:rsid w:val="007040B2"/>
    <w:rsid w:val="007049A2"/>
    <w:rsid w:val="0070681E"/>
    <w:rsid w:val="007069CD"/>
    <w:rsid w:val="00706E66"/>
    <w:rsid w:val="0071160C"/>
    <w:rsid w:val="007122E6"/>
    <w:rsid w:val="007123DE"/>
    <w:rsid w:val="007132AA"/>
    <w:rsid w:val="00713437"/>
    <w:rsid w:val="00713A18"/>
    <w:rsid w:val="00713F5E"/>
    <w:rsid w:val="007150AD"/>
    <w:rsid w:val="00715418"/>
    <w:rsid w:val="00715B3E"/>
    <w:rsid w:val="00715C37"/>
    <w:rsid w:val="00715C9D"/>
    <w:rsid w:val="00716165"/>
    <w:rsid w:val="00717186"/>
    <w:rsid w:val="0071793B"/>
    <w:rsid w:val="0071B35C"/>
    <w:rsid w:val="007204D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0755"/>
    <w:rsid w:val="0073083E"/>
    <w:rsid w:val="007310EF"/>
    <w:rsid w:val="007317E4"/>
    <w:rsid w:val="00732A66"/>
    <w:rsid w:val="007334AE"/>
    <w:rsid w:val="00734E30"/>
    <w:rsid w:val="007354BD"/>
    <w:rsid w:val="007375F7"/>
    <w:rsid w:val="00737CCC"/>
    <w:rsid w:val="007406CC"/>
    <w:rsid w:val="00740C01"/>
    <w:rsid w:val="00741424"/>
    <w:rsid w:val="007419E3"/>
    <w:rsid w:val="00741DCF"/>
    <w:rsid w:val="00742360"/>
    <w:rsid w:val="0074236C"/>
    <w:rsid w:val="00742DFD"/>
    <w:rsid w:val="007442D7"/>
    <w:rsid w:val="00744F11"/>
    <w:rsid w:val="00745771"/>
    <w:rsid w:val="00746ECF"/>
    <w:rsid w:val="00750656"/>
    <w:rsid w:val="00751019"/>
    <w:rsid w:val="00751996"/>
    <w:rsid w:val="00751AB1"/>
    <w:rsid w:val="00751DB8"/>
    <w:rsid w:val="0075235E"/>
    <w:rsid w:val="00753C08"/>
    <w:rsid w:val="00754320"/>
    <w:rsid w:val="0075470D"/>
    <w:rsid w:val="00754DB5"/>
    <w:rsid w:val="0075585F"/>
    <w:rsid w:val="00755EFD"/>
    <w:rsid w:val="00756528"/>
    <w:rsid w:val="00757B5A"/>
    <w:rsid w:val="00757DB1"/>
    <w:rsid w:val="00762280"/>
    <w:rsid w:val="00762F01"/>
    <w:rsid w:val="007636FC"/>
    <w:rsid w:val="00763963"/>
    <w:rsid w:val="00763BA9"/>
    <w:rsid w:val="00763FBC"/>
    <w:rsid w:val="007650EA"/>
    <w:rsid w:val="007656D4"/>
    <w:rsid w:val="0076587A"/>
    <w:rsid w:val="007672D6"/>
    <w:rsid w:val="007701A5"/>
    <w:rsid w:val="0077182B"/>
    <w:rsid w:val="00771E75"/>
    <w:rsid w:val="007721AF"/>
    <w:rsid w:val="0077257C"/>
    <w:rsid w:val="00772C1B"/>
    <w:rsid w:val="0077379D"/>
    <w:rsid w:val="00773DB9"/>
    <w:rsid w:val="007740C1"/>
    <w:rsid w:val="0077415A"/>
    <w:rsid w:val="0077493A"/>
    <w:rsid w:val="00774D59"/>
    <w:rsid w:val="007753A5"/>
    <w:rsid w:val="0077760A"/>
    <w:rsid w:val="007776F3"/>
    <w:rsid w:val="0077DD42"/>
    <w:rsid w:val="00780300"/>
    <w:rsid w:val="00780C03"/>
    <w:rsid w:val="00783067"/>
    <w:rsid w:val="007839A1"/>
    <w:rsid w:val="00784F65"/>
    <w:rsid w:val="00785FFA"/>
    <w:rsid w:val="00786D64"/>
    <w:rsid w:val="007900D8"/>
    <w:rsid w:val="0079082B"/>
    <w:rsid w:val="00790908"/>
    <w:rsid w:val="007914CE"/>
    <w:rsid w:val="00794CB1"/>
    <w:rsid w:val="00794F15"/>
    <w:rsid w:val="00795EB9"/>
    <w:rsid w:val="00796F92"/>
    <w:rsid w:val="007A02A6"/>
    <w:rsid w:val="007A0955"/>
    <w:rsid w:val="007A22EA"/>
    <w:rsid w:val="007A257D"/>
    <w:rsid w:val="007A3447"/>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3F4"/>
    <w:rsid w:val="007B5645"/>
    <w:rsid w:val="007B6160"/>
    <w:rsid w:val="007B6A87"/>
    <w:rsid w:val="007B6FE1"/>
    <w:rsid w:val="007B799D"/>
    <w:rsid w:val="007C0073"/>
    <w:rsid w:val="007C0477"/>
    <w:rsid w:val="007C0ECF"/>
    <w:rsid w:val="007C18B4"/>
    <w:rsid w:val="007C28A3"/>
    <w:rsid w:val="007C2ECD"/>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0A3"/>
    <w:rsid w:val="007D512B"/>
    <w:rsid w:val="007D52B8"/>
    <w:rsid w:val="007D583B"/>
    <w:rsid w:val="007D5875"/>
    <w:rsid w:val="007D7DC6"/>
    <w:rsid w:val="007E265A"/>
    <w:rsid w:val="007E321F"/>
    <w:rsid w:val="007E3279"/>
    <w:rsid w:val="007E50CB"/>
    <w:rsid w:val="007E5E70"/>
    <w:rsid w:val="007E6976"/>
    <w:rsid w:val="007E6FCF"/>
    <w:rsid w:val="007E7245"/>
    <w:rsid w:val="007E7A89"/>
    <w:rsid w:val="007F10C4"/>
    <w:rsid w:val="007F134B"/>
    <w:rsid w:val="007F1837"/>
    <w:rsid w:val="007F1DC1"/>
    <w:rsid w:val="007F23F1"/>
    <w:rsid w:val="007F3758"/>
    <w:rsid w:val="007F3AC2"/>
    <w:rsid w:val="007F500B"/>
    <w:rsid w:val="007F60E3"/>
    <w:rsid w:val="007F622B"/>
    <w:rsid w:val="007F636B"/>
    <w:rsid w:val="007F71A8"/>
    <w:rsid w:val="007F7768"/>
    <w:rsid w:val="007F78D8"/>
    <w:rsid w:val="007F7BE3"/>
    <w:rsid w:val="00801057"/>
    <w:rsid w:val="00801424"/>
    <w:rsid w:val="0080152D"/>
    <w:rsid w:val="008020EB"/>
    <w:rsid w:val="00802354"/>
    <w:rsid w:val="008032B5"/>
    <w:rsid w:val="00803DF2"/>
    <w:rsid w:val="00804098"/>
    <w:rsid w:val="00805621"/>
    <w:rsid w:val="0080621A"/>
    <w:rsid w:val="008073CC"/>
    <w:rsid w:val="00807AD7"/>
    <w:rsid w:val="00807E7F"/>
    <w:rsid w:val="00810AC7"/>
    <w:rsid w:val="008112C1"/>
    <w:rsid w:val="00811610"/>
    <w:rsid w:val="008116B7"/>
    <w:rsid w:val="00811AA4"/>
    <w:rsid w:val="00811FB4"/>
    <w:rsid w:val="00812589"/>
    <w:rsid w:val="008129CA"/>
    <w:rsid w:val="00812D0B"/>
    <w:rsid w:val="0081340D"/>
    <w:rsid w:val="00814A40"/>
    <w:rsid w:val="00814C18"/>
    <w:rsid w:val="008172A2"/>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9A6"/>
    <w:rsid w:val="00830E16"/>
    <w:rsid w:val="00832838"/>
    <w:rsid w:val="008329DE"/>
    <w:rsid w:val="00832F54"/>
    <w:rsid w:val="00833908"/>
    <w:rsid w:val="00833C17"/>
    <w:rsid w:val="00833D48"/>
    <w:rsid w:val="00833E50"/>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511EC"/>
    <w:rsid w:val="008524F2"/>
    <w:rsid w:val="008534E4"/>
    <w:rsid w:val="00853684"/>
    <w:rsid w:val="00854042"/>
    <w:rsid w:val="00854272"/>
    <w:rsid w:val="00854582"/>
    <w:rsid w:val="00854F0F"/>
    <w:rsid w:val="0085520F"/>
    <w:rsid w:val="00855A82"/>
    <w:rsid w:val="00860136"/>
    <w:rsid w:val="00860A92"/>
    <w:rsid w:val="00860E60"/>
    <w:rsid w:val="00861019"/>
    <w:rsid w:val="00861644"/>
    <w:rsid w:val="00861E47"/>
    <w:rsid w:val="00863F50"/>
    <w:rsid w:val="00865611"/>
    <w:rsid w:val="0087099A"/>
    <w:rsid w:val="00870C5A"/>
    <w:rsid w:val="00872056"/>
    <w:rsid w:val="008724CE"/>
    <w:rsid w:val="00875E37"/>
    <w:rsid w:val="00880DDB"/>
    <w:rsid w:val="00880F10"/>
    <w:rsid w:val="00881224"/>
    <w:rsid w:val="0088140C"/>
    <w:rsid w:val="00881EB7"/>
    <w:rsid w:val="0088242D"/>
    <w:rsid w:val="00882D37"/>
    <w:rsid w:val="0088333D"/>
    <w:rsid w:val="00883E2B"/>
    <w:rsid w:val="00884B51"/>
    <w:rsid w:val="00884D24"/>
    <w:rsid w:val="00885999"/>
    <w:rsid w:val="00885ADE"/>
    <w:rsid w:val="00885C44"/>
    <w:rsid w:val="00886E7D"/>
    <w:rsid w:val="00886F47"/>
    <w:rsid w:val="008905AD"/>
    <w:rsid w:val="00890899"/>
    <w:rsid w:val="00890EDF"/>
    <w:rsid w:val="008912AB"/>
    <w:rsid w:val="00891349"/>
    <w:rsid w:val="00891D20"/>
    <w:rsid w:val="00892594"/>
    <w:rsid w:val="00893870"/>
    <w:rsid w:val="00894E21"/>
    <w:rsid w:val="00894E47"/>
    <w:rsid w:val="00895860"/>
    <w:rsid w:val="0089607A"/>
    <w:rsid w:val="00896219"/>
    <w:rsid w:val="008967B2"/>
    <w:rsid w:val="0089782B"/>
    <w:rsid w:val="008A1103"/>
    <w:rsid w:val="008A1951"/>
    <w:rsid w:val="008A1D42"/>
    <w:rsid w:val="008A3B63"/>
    <w:rsid w:val="008A4275"/>
    <w:rsid w:val="008A48F0"/>
    <w:rsid w:val="008A51BE"/>
    <w:rsid w:val="008A64EF"/>
    <w:rsid w:val="008A6A5B"/>
    <w:rsid w:val="008A6C7B"/>
    <w:rsid w:val="008A74F5"/>
    <w:rsid w:val="008B00F2"/>
    <w:rsid w:val="008B02A6"/>
    <w:rsid w:val="008B066D"/>
    <w:rsid w:val="008B24A1"/>
    <w:rsid w:val="008B29F8"/>
    <w:rsid w:val="008B2B82"/>
    <w:rsid w:val="008B4620"/>
    <w:rsid w:val="008B4A80"/>
    <w:rsid w:val="008B4B46"/>
    <w:rsid w:val="008B61F4"/>
    <w:rsid w:val="008B64F7"/>
    <w:rsid w:val="008B6507"/>
    <w:rsid w:val="008B69CC"/>
    <w:rsid w:val="008B6B9A"/>
    <w:rsid w:val="008B78E9"/>
    <w:rsid w:val="008C12EB"/>
    <w:rsid w:val="008C1827"/>
    <w:rsid w:val="008C1CA0"/>
    <w:rsid w:val="008C1E03"/>
    <w:rsid w:val="008C2231"/>
    <w:rsid w:val="008C2911"/>
    <w:rsid w:val="008C2BA3"/>
    <w:rsid w:val="008C2DE0"/>
    <w:rsid w:val="008C2FD1"/>
    <w:rsid w:val="008C3EF0"/>
    <w:rsid w:val="008C41BF"/>
    <w:rsid w:val="008C46E8"/>
    <w:rsid w:val="008C58C3"/>
    <w:rsid w:val="008C5C64"/>
    <w:rsid w:val="008C7668"/>
    <w:rsid w:val="008C77BF"/>
    <w:rsid w:val="008CB8F4"/>
    <w:rsid w:val="008D12B6"/>
    <w:rsid w:val="008D181B"/>
    <w:rsid w:val="008D18CA"/>
    <w:rsid w:val="008D263E"/>
    <w:rsid w:val="008D3691"/>
    <w:rsid w:val="008D471E"/>
    <w:rsid w:val="008D4A57"/>
    <w:rsid w:val="008D5028"/>
    <w:rsid w:val="008D5140"/>
    <w:rsid w:val="008D6078"/>
    <w:rsid w:val="008D62A4"/>
    <w:rsid w:val="008D62D3"/>
    <w:rsid w:val="008D6701"/>
    <w:rsid w:val="008D721F"/>
    <w:rsid w:val="008E0763"/>
    <w:rsid w:val="008E0800"/>
    <w:rsid w:val="008E0804"/>
    <w:rsid w:val="008E11DD"/>
    <w:rsid w:val="008E3195"/>
    <w:rsid w:val="008E38CF"/>
    <w:rsid w:val="008E5611"/>
    <w:rsid w:val="008E6518"/>
    <w:rsid w:val="008E67D9"/>
    <w:rsid w:val="008E6AED"/>
    <w:rsid w:val="008E7549"/>
    <w:rsid w:val="008F0B77"/>
    <w:rsid w:val="008F1074"/>
    <w:rsid w:val="008F1C30"/>
    <w:rsid w:val="008F2EF4"/>
    <w:rsid w:val="008F5722"/>
    <w:rsid w:val="008F5AA2"/>
    <w:rsid w:val="008F5F83"/>
    <w:rsid w:val="008F64FA"/>
    <w:rsid w:val="008F7001"/>
    <w:rsid w:val="008F7131"/>
    <w:rsid w:val="008F72D6"/>
    <w:rsid w:val="008F74F6"/>
    <w:rsid w:val="009004DE"/>
    <w:rsid w:val="009007F1"/>
    <w:rsid w:val="009011F6"/>
    <w:rsid w:val="00902A09"/>
    <w:rsid w:val="00902FC2"/>
    <w:rsid w:val="00904789"/>
    <w:rsid w:val="009047B8"/>
    <w:rsid w:val="0090495D"/>
    <w:rsid w:val="0090497B"/>
    <w:rsid w:val="0090590D"/>
    <w:rsid w:val="009065C9"/>
    <w:rsid w:val="00906EEE"/>
    <w:rsid w:val="00910844"/>
    <w:rsid w:val="00910F07"/>
    <w:rsid w:val="00911162"/>
    <w:rsid w:val="009115E0"/>
    <w:rsid w:val="00911719"/>
    <w:rsid w:val="00911DDF"/>
    <w:rsid w:val="009120DE"/>
    <w:rsid w:val="00912497"/>
    <w:rsid w:val="00913302"/>
    <w:rsid w:val="00913BCA"/>
    <w:rsid w:val="00914356"/>
    <w:rsid w:val="009152D4"/>
    <w:rsid w:val="00916563"/>
    <w:rsid w:val="009178E4"/>
    <w:rsid w:val="00920067"/>
    <w:rsid w:val="0092018D"/>
    <w:rsid w:val="0092043E"/>
    <w:rsid w:val="00921208"/>
    <w:rsid w:val="00921455"/>
    <w:rsid w:val="00921479"/>
    <w:rsid w:val="00921EF3"/>
    <w:rsid w:val="009224D9"/>
    <w:rsid w:val="00923E2F"/>
    <w:rsid w:val="0092446E"/>
    <w:rsid w:val="009245DF"/>
    <w:rsid w:val="00924C44"/>
    <w:rsid w:val="00925A7A"/>
    <w:rsid w:val="00925F84"/>
    <w:rsid w:val="0092654D"/>
    <w:rsid w:val="00926AAC"/>
    <w:rsid w:val="00926F37"/>
    <w:rsid w:val="00927393"/>
    <w:rsid w:val="0092791D"/>
    <w:rsid w:val="00927A74"/>
    <w:rsid w:val="0092BD8D"/>
    <w:rsid w:val="0093140D"/>
    <w:rsid w:val="00932064"/>
    <w:rsid w:val="009320CF"/>
    <w:rsid w:val="00933371"/>
    <w:rsid w:val="00933A22"/>
    <w:rsid w:val="00933A55"/>
    <w:rsid w:val="00933C34"/>
    <w:rsid w:val="00934219"/>
    <w:rsid w:val="009343BA"/>
    <w:rsid w:val="009346BD"/>
    <w:rsid w:val="00935FE6"/>
    <w:rsid w:val="00936501"/>
    <w:rsid w:val="0093650B"/>
    <w:rsid w:val="00936FAA"/>
    <w:rsid w:val="00937223"/>
    <w:rsid w:val="0093734F"/>
    <w:rsid w:val="00937989"/>
    <w:rsid w:val="0093CE2C"/>
    <w:rsid w:val="00940EFF"/>
    <w:rsid w:val="0094180E"/>
    <w:rsid w:val="00942559"/>
    <w:rsid w:val="0094286E"/>
    <w:rsid w:val="00942D0C"/>
    <w:rsid w:val="00942F92"/>
    <w:rsid w:val="009442E0"/>
    <w:rsid w:val="00944E9D"/>
    <w:rsid w:val="009457EE"/>
    <w:rsid w:val="00946319"/>
    <w:rsid w:val="00947783"/>
    <w:rsid w:val="0095178C"/>
    <w:rsid w:val="00952763"/>
    <w:rsid w:val="00952E0A"/>
    <w:rsid w:val="00952E4C"/>
    <w:rsid w:val="00954BDD"/>
    <w:rsid w:val="00954C40"/>
    <w:rsid w:val="00955FD6"/>
    <w:rsid w:val="009562BC"/>
    <w:rsid w:val="009568B0"/>
    <w:rsid w:val="0095746F"/>
    <w:rsid w:val="00957CA2"/>
    <w:rsid w:val="00957E1E"/>
    <w:rsid w:val="00960D0D"/>
    <w:rsid w:val="0096230C"/>
    <w:rsid w:val="00962929"/>
    <w:rsid w:val="00962C5F"/>
    <w:rsid w:val="00963D29"/>
    <w:rsid w:val="0096428E"/>
    <w:rsid w:val="00964321"/>
    <w:rsid w:val="00964673"/>
    <w:rsid w:val="00964B57"/>
    <w:rsid w:val="00964F59"/>
    <w:rsid w:val="00965C7D"/>
    <w:rsid w:val="00967018"/>
    <w:rsid w:val="0096721C"/>
    <w:rsid w:val="00970626"/>
    <w:rsid w:val="00970A6B"/>
    <w:rsid w:val="009717A1"/>
    <w:rsid w:val="00971AE1"/>
    <w:rsid w:val="009736E6"/>
    <w:rsid w:val="0097384A"/>
    <w:rsid w:val="0097391B"/>
    <w:rsid w:val="00974D39"/>
    <w:rsid w:val="009754FC"/>
    <w:rsid w:val="00977038"/>
    <w:rsid w:val="00977CDF"/>
    <w:rsid w:val="009800B7"/>
    <w:rsid w:val="00980DD6"/>
    <w:rsid w:val="00981C0E"/>
    <w:rsid w:val="00981C3A"/>
    <w:rsid w:val="0098209E"/>
    <w:rsid w:val="00982172"/>
    <w:rsid w:val="009822E2"/>
    <w:rsid w:val="00982E53"/>
    <w:rsid w:val="00984CF3"/>
    <w:rsid w:val="00984E9B"/>
    <w:rsid w:val="00985BC9"/>
    <w:rsid w:val="009861A7"/>
    <w:rsid w:val="009864EC"/>
    <w:rsid w:val="009867BD"/>
    <w:rsid w:val="0098696A"/>
    <w:rsid w:val="00986F45"/>
    <w:rsid w:val="00987043"/>
    <w:rsid w:val="009872EA"/>
    <w:rsid w:val="0098748B"/>
    <w:rsid w:val="0098791F"/>
    <w:rsid w:val="009901F1"/>
    <w:rsid w:val="00990D1E"/>
    <w:rsid w:val="009913EE"/>
    <w:rsid w:val="00991D54"/>
    <w:rsid w:val="00992461"/>
    <w:rsid w:val="0099321F"/>
    <w:rsid w:val="0099367E"/>
    <w:rsid w:val="009948B3"/>
    <w:rsid w:val="00995EAE"/>
    <w:rsid w:val="009969D6"/>
    <w:rsid w:val="0099727C"/>
    <w:rsid w:val="00997528"/>
    <w:rsid w:val="009975A6"/>
    <w:rsid w:val="009A0A6E"/>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5047"/>
    <w:rsid w:val="009B5CC2"/>
    <w:rsid w:val="009B5ED0"/>
    <w:rsid w:val="009B6387"/>
    <w:rsid w:val="009B63F3"/>
    <w:rsid w:val="009B78C7"/>
    <w:rsid w:val="009C023D"/>
    <w:rsid w:val="009C0265"/>
    <w:rsid w:val="009C2E66"/>
    <w:rsid w:val="009C5140"/>
    <w:rsid w:val="009C51D2"/>
    <w:rsid w:val="009C622A"/>
    <w:rsid w:val="009C70EA"/>
    <w:rsid w:val="009D0A65"/>
    <w:rsid w:val="009D0DBF"/>
    <w:rsid w:val="009D0FF7"/>
    <w:rsid w:val="009D19DA"/>
    <w:rsid w:val="009D1A61"/>
    <w:rsid w:val="009D1B0B"/>
    <w:rsid w:val="009D1DC0"/>
    <w:rsid w:val="009D27A6"/>
    <w:rsid w:val="009D2AFF"/>
    <w:rsid w:val="009D3B53"/>
    <w:rsid w:val="009D4115"/>
    <w:rsid w:val="009D4D90"/>
    <w:rsid w:val="009D6FED"/>
    <w:rsid w:val="009D735C"/>
    <w:rsid w:val="009E0919"/>
    <w:rsid w:val="009E0AD4"/>
    <w:rsid w:val="009E1680"/>
    <w:rsid w:val="009E1A6E"/>
    <w:rsid w:val="009E1AD9"/>
    <w:rsid w:val="009E277D"/>
    <w:rsid w:val="009E3180"/>
    <w:rsid w:val="009E40A3"/>
    <w:rsid w:val="009E47DA"/>
    <w:rsid w:val="009E6444"/>
    <w:rsid w:val="009E677D"/>
    <w:rsid w:val="009E74F0"/>
    <w:rsid w:val="009E765D"/>
    <w:rsid w:val="009F203D"/>
    <w:rsid w:val="009F21EA"/>
    <w:rsid w:val="009F2B5E"/>
    <w:rsid w:val="009F2C6D"/>
    <w:rsid w:val="009F345F"/>
    <w:rsid w:val="009F396E"/>
    <w:rsid w:val="009F6821"/>
    <w:rsid w:val="009F6913"/>
    <w:rsid w:val="009F6F8C"/>
    <w:rsid w:val="009F7F97"/>
    <w:rsid w:val="00A009BD"/>
    <w:rsid w:val="00A02BBE"/>
    <w:rsid w:val="00A0332A"/>
    <w:rsid w:val="00A034C8"/>
    <w:rsid w:val="00A03515"/>
    <w:rsid w:val="00A0354E"/>
    <w:rsid w:val="00A039D7"/>
    <w:rsid w:val="00A03A59"/>
    <w:rsid w:val="00A047E3"/>
    <w:rsid w:val="00A067C5"/>
    <w:rsid w:val="00A10721"/>
    <w:rsid w:val="00A11FC4"/>
    <w:rsid w:val="00A13E98"/>
    <w:rsid w:val="00A144B9"/>
    <w:rsid w:val="00A16745"/>
    <w:rsid w:val="00A169CF"/>
    <w:rsid w:val="00A16B2B"/>
    <w:rsid w:val="00A21003"/>
    <w:rsid w:val="00A222D3"/>
    <w:rsid w:val="00A222E8"/>
    <w:rsid w:val="00A231DA"/>
    <w:rsid w:val="00A233D3"/>
    <w:rsid w:val="00A23B6B"/>
    <w:rsid w:val="00A23E1E"/>
    <w:rsid w:val="00A24C35"/>
    <w:rsid w:val="00A25DB4"/>
    <w:rsid w:val="00A27CA5"/>
    <w:rsid w:val="00A27FB8"/>
    <w:rsid w:val="00A311F8"/>
    <w:rsid w:val="00A3322F"/>
    <w:rsid w:val="00A33A30"/>
    <w:rsid w:val="00A34273"/>
    <w:rsid w:val="00A3483A"/>
    <w:rsid w:val="00A348E8"/>
    <w:rsid w:val="00A35129"/>
    <w:rsid w:val="00A3578B"/>
    <w:rsid w:val="00A3597E"/>
    <w:rsid w:val="00A363D0"/>
    <w:rsid w:val="00A36425"/>
    <w:rsid w:val="00A36E0A"/>
    <w:rsid w:val="00A378D0"/>
    <w:rsid w:val="00A413AE"/>
    <w:rsid w:val="00A41460"/>
    <w:rsid w:val="00A41D4C"/>
    <w:rsid w:val="00A423EE"/>
    <w:rsid w:val="00A42614"/>
    <w:rsid w:val="00A42D12"/>
    <w:rsid w:val="00A438DE"/>
    <w:rsid w:val="00A439DC"/>
    <w:rsid w:val="00A43B00"/>
    <w:rsid w:val="00A45235"/>
    <w:rsid w:val="00A4593D"/>
    <w:rsid w:val="00A46341"/>
    <w:rsid w:val="00A502E0"/>
    <w:rsid w:val="00A5226B"/>
    <w:rsid w:val="00A52468"/>
    <w:rsid w:val="00A543F7"/>
    <w:rsid w:val="00A5491D"/>
    <w:rsid w:val="00A549D3"/>
    <w:rsid w:val="00A55515"/>
    <w:rsid w:val="00A557B8"/>
    <w:rsid w:val="00A55EAC"/>
    <w:rsid w:val="00A56A1E"/>
    <w:rsid w:val="00A56A78"/>
    <w:rsid w:val="00A56E1E"/>
    <w:rsid w:val="00A60030"/>
    <w:rsid w:val="00A61127"/>
    <w:rsid w:val="00A61338"/>
    <w:rsid w:val="00A6157D"/>
    <w:rsid w:val="00A62124"/>
    <w:rsid w:val="00A63811"/>
    <w:rsid w:val="00A63B74"/>
    <w:rsid w:val="00A64D13"/>
    <w:rsid w:val="00A6604B"/>
    <w:rsid w:val="00A66AC8"/>
    <w:rsid w:val="00A671A6"/>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3DEF"/>
    <w:rsid w:val="00A74DF3"/>
    <w:rsid w:val="00A75AB6"/>
    <w:rsid w:val="00A75D4E"/>
    <w:rsid w:val="00A76017"/>
    <w:rsid w:val="00A772D0"/>
    <w:rsid w:val="00A7796F"/>
    <w:rsid w:val="00A77F9B"/>
    <w:rsid w:val="00A819E9"/>
    <w:rsid w:val="00A81A4F"/>
    <w:rsid w:val="00A823E0"/>
    <w:rsid w:val="00A82ADE"/>
    <w:rsid w:val="00A835E4"/>
    <w:rsid w:val="00A860AA"/>
    <w:rsid w:val="00A902FE"/>
    <w:rsid w:val="00A911D5"/>
    <w:rsid w:val="00A91597"/>
    <w:rsid w:val="00A9226E"/>
    <w:rsid w:val="00A93167"/>
    <w:rsid w:val="00A93321"/>
    <w:rsid w:val="00A9351A"/>
    <w:rsid w:val="00A93901"/>
    <w:rsid w:val="00A93A70"/>
    <w:rsid w:val="00A94F86"/>
    <w:rsid w:val="00A95462"/>
    <w:rsid w:val="00A9586B"/>
    <w:rsid w:val="00A96413"/>
    <w:rsid w:val="00A96A38"/>
    <w:rsid w:val="00A97E53"/>
    <w:rsid w:val="00AA02C1"/>
    <w:rsid w:val="00AA0374"/>
    <w:rsid w:val="00AA255B"/>
    <w:rsid w:val="00AA2716"/>
    <w:rsid w:val="00AA2DF2"/>
    <w:rsid w:val="00AA3554"/>
    <w:rsid w:val="00AA41EC"/>
    <w:rsid w:val="00AB0F1B"/>
    <w:rsid w:val="00AB120B"/>
    <w:rsid w:val="00AB16A8"/>
    <w:rsid w:val="00AB17D8"/>
    <w:rsid w:val="00AB2FC6"/>
    <w:rsid w:val="00AB3982"/>
    <w:rsid w:val="00AB4521"/>
    <w:rsid w:val="00AB627D"/>
    <w:rsid w:val="00AB7BF4"/>
    <w:rsid w:val="00AC0A1F"/>
    <w:rsid w:val="00AC1DF2"/>
    <w:rsid w:val="00AC2CB1"/>
    <w:rsid w:val="00AC3649"/>
    <w:rsid w:val="00AC365C"/>
    <w:rsid w:val="00AC3AC0"/>
    <w:rsid w:val="00AC45F2"/>
    <w:rsid w:val="00AC468A"/>
    <w:rsid w:val="00AC5F15"/>
    <w:rsid w:val="00AC65A7"/>
    <w:rsid w:val="00AC782D"/>
    <w:rsid w:val="00AC7B24"/>
    <w:rsid w:val="00AD02BB"/>
    <w:rsid w:val="00AD208D"/>
    <w:rsid w:val="00AD23ED"/>
    <w:rsid w:val="00AD32DC"/>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4692"/>
    <w:rsid w:val="00AE61C1"/>
    <w:rsid w:val="00AE67CB"/>
    <w:rsid w:val="00AE7ECE"/>
    <w:rsid w:val="00AF04F6"/>
    <w:rsid w:val="00AF0EE7"/>
    <w:rsid w:val="00AF14FD"/>
    <w:rsid w:val="00AF2576"/>
    <w:rsid w:val="00AF2AD6"/>
    <w:rsid w:val="00AF36DF"/>
    <w:rsid w:val="00AF3BD3"/>
    <w:rsid w:val="00AF4957"/>
    <w:rsid w:val="00AF5192"/>
    <w:rsid w:val="00AF7EC1"/>
    <w:rsid w:val="00AF7F31"/>
    <w:rsid w:val="00B00CC4"/>
    <w:rsid w:val="00B014E1"/>
    <w:rsid w:val="00B02761"/>
    <w:rsid w:val="00B037FA"/>
    <w:rsid w:val="00B03FD7"/>
    <w:rsid w:val="00B04D97"/>
    <w:rsid w:val="00B04F3A"/>
    <w:rsid w:val="00B058C4"/>
    <w:rsid w:val="00B05C17"/>
    <w:rsid w:val="00B07382"/>
    <w:rsid w:val="00B074BF"/>
    <w:rsid w:val="00B077E8"/>
    <w:rsid w:val="00B07DF3"/>
    <w:rsid w:val="00B103A6"/>
    <w:rsid w:val="00B105F3"/>
    <w:rsid w:val="00B106DE"/>
    <w:rsid w:val="00B13BB9"/>
    <w:rsid w:val="00B1517B"/>
    <w:rsid w:val="00B154E8"/>
    <w:rsid w:val="00B16F37"/>
    <w:rsid w:val="00B176F9"/>
    <w:rsid w:val="00B17E16"/>
    <w:rsid w:val="00B20AB6"/>
    <w:rsid w:val="00B20BEA"/>
    <w:rsid w:val="00B20D80"/>
    <w:rsid w:val="00B21A5C"/>
    <w:rsid w:val="00B22100"/>
    <w:rsid w:val="00B22E17"/>
    <w:rsid w:val="00B240CE"/>
    <w:rsid w:val="00B260D9"/>
    <w:rsid w:val="00B2C33C"/>
    <w:rsid w:val="00B3135B"/>
    <w:rsid w:val="00B34486"/>
    <w:rsid w:val="00B34CCC"/>
    <w:rsid w:val="00B361F0"/>
    <w:rsid w:val="00B36817"/>
    <w:rsid w:val="00B36CBF"/>
    <w:rsid w:val="00B37735"/>
    <w:rsid w:val="00B4008C"/>
    <w:rsid w:val="00B40261"/>
    <w:rsid w:val="00B40925"/>
    <w:rsid w:val="00B414AC"/>
    <w:rsid w:val="00B42B74"/>
    <w:rsid w:val="00B44D5B"/>
    <w:rsid w:val="00B4627D"/>
    <w:rsid w:val="00B46420"/>
    <w:rsid w:val="00B467A7"/>
    <w:rsid w:val="00B467CC"/>
    <w:rsid w:val="00B46E03"/>
    <w:rsid w:val="00B46E59"/>
    <w:rsid w:val="00B47B7E"/>
    <w:rsid w:val="00B47FCB"/>
    <w:rsid w:val="00B502F0"/>
    <w:rsid w:val="00B52057"/>
    <w:rsid w:val="00B522A2"/>
    <w:rsid w:val="00B53678"/>
    <w:rsid w:val="00B5482D"/>
    <w:rsid w:val="00B54985"/>
    <w:rsid w:val="00B54FCD"/>
    <w:rsid w:val="00B571E5"/>
    <w:rsid w:val="00B57278"/>
    <w:rsid w:val="00B573B6"/>
    <w:rsid w:val="00B57699"/>
    <w:rsid w:val="00B604C4"/>
    <w:rsid w:val="00B607D9"/>
    <w:rsid w:val="00B61DB8"/>
    <w:rsid w:val="00B61FF5"/>
    <w:rsid w:val="00B62D5C"/>
    <w:rsid w:val="00B632BF"/>
    <w:rsid w:val="00B6378D"/>
    <w:rsid w:val="00B64393"/>
    <w:rsid w:val="00B64922"/>
    <w:rsid w:val="00B65116"/>
    <w:rsid w:val="00B65918"/>
    <w:rsid w:val="00B66511"/>
    <w:rsid w:val="00B70028"/>
    <w:rsid w:val="00B704C5"/>
    <w:rsid w:val="00B70670"/>
    <w:rsid w:val="00B73051"/>
    <w:rsid w:val="00B73C65"/>
    <w:rsid w:val="00B74515"/>
    <w:rsid w:val="00B74F08"/>
    <w:rsid w:val="00B757E6"/>
    <w:rsid w:val="00B7590D"/>
    <w:rsid w:val="00B75A61"/>
    <w:rsid w:val="00B76489"/>
    <w:rsid w:val="00B76EB9"/>
    <w:rsid w:val="00B80938"/>
    <w:rsid w:val="00B81458"/>
    <w:rsid w:val="00B81B1F"/>
    <w:rsid w:val="00B81EBF"/>
    <w:rsid w:val="00B82CC2"/>
    <w:rsid w:val="00B831A7"/>
    <w:rsid w:val="00B85F78"/>
    <w:rsid w:val="00B861AF"/>
    <w:rsid w:val="00B86200"/>
    <w:rsid w:val="00B86259"/>
    <w:rsid w:val="00B862ED"/>
    <w:rsid w:val="00B869D2"/>
    <w:rsid w:val="00B86DF4"/>
    <w:rsid w:val="00B87541"/>
    <w:rsid w:val="00B90096"/>
    <w:rsid w:val="00B9076F"/>
    <w:rsid w:val="00B91368"/>
    <w:rsid w:val="00B91B79"/>
    <w:rsid w:val="00B91C93"/>
    <w:rsid w:val="00B928B7"/>
    <w:rsid w:val="00B9325C"/>
    <w:rsid w:val="00B933E4"/>
    <w:rsid w:val="00B937A1"/>
    <w:rsid w:val="00B93CB5"/>
    <w:rsid w:val="00B93D04"/>
    <w:rsid w:val="00B94286"/>
    <w:rsid w:val="00B95FAA"/>
    <w:rsid w:val="00B965DC"/>
    <w:rsid w:val="00BA032C"/>
    <w:rsid w:val="00BA0A37"/>
    <w:rsid w:val="00BA2318"/>
    <w:rsid w:val="00BA337B"/>
    <w:rsid w:val="00BA393E"/>
    <w:rsid w:val="00BA3E26"/>
    <w:rsid w:val="00BA507C"/>
    <w:rsid w:val="00BA59E3"/>
    <w:rsid w:val="00BA5D3E"/>
    <w:rsid w:val="00BA5E2C"/>
    <w:rsid w:val="00BA757B"/>
    <w:rsid w:val="00BB098F"/>
    <w:rsid w:val="00BB0BD4"/>
    <w:rsid w:val="00BB188F"/>
    <w:rsid w:val="00BB1DE9"/>
    <w:rsid w:val="00BB1F9E"/>
    <w:rsid w:val="00BB271D"/>
    <w:rsid w:val="00BB2869"/>
    <w:rsid w:val="00BB2881"/>
    <w:rsid w:val="00BB2C16"/>
    <w:rsid w:val="00BB2E1F"/>
    <w:rsid w:val="00BB2FB0"/>
    <w:rsid w:val="00BB3722"/>
    <w:rsid w:val="00BB39A0"/>
    <w:rsid w:val="00BB39AC"/>
    <w:rsid w:val="00BB40F7"/>
    <w:rsid w:val="00BB4B7A"/>
    <w:rsid w:val="00BB4D83"/>
    <w:rsid w:val="00BB4DE3"/>
    <w:rsid w:val="00BB54DB"/>
    <w:rsid w:val="00BB57B3"/>
    <w:rsid w:val="00BB5BB7"/>
    <w:rsid w:val="00BB5EEE"/>
    <w:rsid w:val="00BB626F"/>
    <w:rsid w:val="00BB67E3"/>
    <w:rsid w:val="00BB6D88"/>
    <w:rsid w:val="00BB6FB3"/>
    <w:rsid w:val="00BB7E34"/>
    <w:rsid w:val="00BC02BC"/>
    <w:rsid w:val="00BC086E"/>
    <w:rsid w:val="00BC0900"/>
    <w:rsid w:val="00BC0A60"/>
    <w:rsid w:val="00BC0A79"/>
    <w:rsid w:val="00BC2357"/>
    <w:rsid w:val="00BC35ED"/>
    <w:rsid w:val="00BC4D66"/>
    <w:rsid w:val="00BC501B"/>
    <w:rsid w:val="00BC5B8A"/>
    <w:rsid w:val="00BC5C8A"/>
    <w:rsid w:val="00BC7BCD"/>
    <w:rsid w:val="00BCBD22"/>
    <w:rsid w:val="00BD090C"/>
    <w:rsid w:val="00BD260A"/>
    <w:rsid w:val="00BD2DEF"/>
    <w:rsid w:val="00BD6F5B"/>
    <w:rsid w:val="00BD6FA5"/>
    <w:rsid w:val="00BD7AF2"/>
    <w:rsid w:val="00BD7F4A"/>
    <w:rsid w:val="00BE08EC"/>
    <w:rsid w:val="00BE1283"/>
    <w:rsid w:val="00BE30A5"/>
    <w:rsid w:val="00BE421C"/>
    <w:rsid w:val="00BE5FA8"/>
    <w:rsid w:val="00BE6060"/>
    <w:rsid w:val="00BE6255"/>
    <w:rsid w:val="00BE6463"/>
    <w:rsid w:val="00BE6D8C"/>
    <w:rsid w:val="00BE77BD"/>
    <w:rsid w:val="00BF0EA1"/>
    <w:rsid w:val="00BF0F8A"/>
    <w:rsid w:val="00BF1062"/>
    <w:rsid w:val="00BF3179"/>
    <w:rsid w:val="00BF328F"/>
    <w:rsid w:val="00BF39EC"/>
    <w:rsid w:val="00BF4B56"/>
    <w:rsid w:val="00BF5434"/>
    <w:rsid w:val="00BF5DC9"/>
    <w:rsid w:val="00BF63ED"/>
    <w:rsid w:val="00BF6CF6"/>
    <w:rsid w:val="00C001B1"/>
    <w:rsid w:val="00C01C96"/>
    <w:rsid w:val="00C02A1B"/>
    <w:rsid w:val="00C02A5E"/>
    <w:rsid w:val="00C02AB4"/>
    <w:rsid w:val="00C04D36"/>
    <w:rsid w:val="00C04EA8"/>
    <w:rsid w:val="00C07539"/>
    <w:rsid w:val="00C10002"/>
    <w:rsid w:val="00C104FE"/>
    <w:rsid w:val="00C107A5"/>
    <w:rsid w:val="00C10BDD"/>
    <w:rsid w:val="00C10DFF"/>
    <w:rsid w:val="00C10FF7"/>
    <w:rsid w:val="00C110A4"/>
    <w:rsid w:val="00C11F37"/>
    <w:rsid w:val="00C13217"/>
    <w:rsid w:val="00C13620"/>
    <w:rsid w:val="00C14800"/>
    <w:rsid w:val="00C14B06"/>
    <w:rsid w:val="00C156A3"/>
    <w:rsid w:val="00C167D5"/>
    <w:rsid w:val="00C170EE"/>
    <w:rsid w:val="00C18FBF"/>
    <w:rsid w:val="00C21729"/>
    <w:rsid w:val="00C219BD"/>
    <w:rsid w:val="00C22FC8"/>
    <w:rsid w:val="00C24318"/>
    <w:rsid w:val="00C25187"/>
    <w:rsid w:val="00C2765B"/>
    <w:rsid w:val="00C27D87"/>
    <w:rsid w:val="00C30128"/>
    <w:rsid w:val="00C30351"/>
    <w:rsid w:val="00C30B4A"/>
    <w:rsid w:val="00C3120B"/>
    <w:rsid w:val="00C313E1"/>
    <w:rsid w:val="00C31D91"/>
    <w:rsid w:val="00C322FE"/>
    <w:rsid w:val="00C32590"/>
    <w:rsid w:val="00C337E2"/>
    <w:rsid w:val="00C33C2B"/>
    <w:rsid w:val="00C34031"/>
    <w:rsid w:val="00C3492B"/>
    <w:rsid w:val="00C34AF6"/>
    <w:rsid w:val="00C35469"/>
    <w:rsid w:val="00C3582D"/>
    <w:rsid w:val="00C3659A"/>
    <w:rsid w:val="00C40DA0"/>
    <w:rsid w:val="00C41F5C"/>
    <w:rsid w:val="00C42936"/>
    <w:rsid w:val="00C44ACB"/>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590"/>
    <w:rsid w:val="00C54C78"/>
    <w:rsid w:val="00C550FE"/>
    <w:rsid w:val="00C55E57"/>
    <w:rsid w:val="00C56D0B"/>
    <w:rsid w:val="00C57024"/>
    <w:rsid w:val="00C602D8"/>
    <w:rsid w:val="00C60CCE"/>
    <w:rsid w:val="00C61908"/>
    <w:rsid w:val="00C621F3"/>
    <w:rsid w:val="00C6350C"/>
    <w:rsid w:val="00C642F7"/>
    <w:rsid w:val="00C64C27"/>
    <w:rsid w:val="00C64D27"/>
    <w:rsid w:val="00C64D8D"/>
    <w:rsid w:val="00C65313"/>
    <w:rsid w:val="00C65542"/>
    <w:rsid w:val="00C6699F"/>
    <w:rsid w:val="00C66A57"/>
    <w:rsid w:val="00C66DDA"/>
    <w:rsid w:val="00C67403"/>
    <w:rsid w:val="00C7042D"/>
    <w:rsid w:val="00C71943"/>
    <w:rsid w:val="00C71B61"/>
    <w:rsid w:val="00C7326E"/>
    <w:rsid w:val="00C7347F"/>
    <w:rsid w:val="00C74272"/>
    <w:rsid w:val="00C74CF3"/>
    <w:rsid w:val="00C75115"/>
    <w:rsid w:val="00C75210"/>
    <w:rsid w:val="00C75F86"/>
    <w:rsid w:val="00C767BA"/>
    <w:rsid w:val="00C7775F"/>
    <w:rsid w:val="00C77FB0"/>
    <w:rsid w:val="00C80120"/>
    <w:rsid w:val="00C8078D"/>
    <w:rsid w:val="00C82D39"/>
    <w:rsid w:val="00C83054"/>
    <w:rsid w:val="00C842BF"/>
    <w:rsid w:val="00C854B4"/>
    <w:rsid w:val="00C86438"/>
    <w:rsid w:val="00C86732"/>
    <w:rsid w:val="00C868C0"/>
    <w:rsid w:val="00C87E37"/>
    <w:rsid w:val="00C9416A"/>
    <w:rsid w:val="00C96E4A"/>
    <w:rsid w:val="00C97BB3"/>
    <w:rsid w:val="00CA0354"/>
    <w:rsid w:val="00CA115B"/>
    <w:rsid w:val="00CA1584"/>
    <w:rsid w:val="00CA1823"/>
    <w:rsid w:val="00CA22AE"/>
    <w:rsid w:val="00CA22DB"/>
    <w:rsid w:val="00CA2939"/>
    <w:rsid w:val="00CA3F63"/>
    <w:rsid w:val="00CA4900"/>
    <w:rsid w:val="00CA5757"/>
    <w:rsid w:val="00CA59F6"/>
    <w:rsid w:val="00CA5BBD"/>
    <w:rsid w:val="00CA6178"/>
    <w:rsid w:val="00CB036C"/>
    <w:rsid w:val="00CB1598"/>
    <w:rsid w:val="00CB28B7"/>
    <w:rsid w:val="00CB37A3"/>
    <w:rsid w:val="00CB3A4F"/>
    <w:rsid w:val="00CB45A3"/>
    <w:rsid w:val="00CB4688"/>
    <w:rsid w:val="00CB55BE"/>
    <w:rsid w:val="00CB5F44"/>
    <w:rsid w:val="00CB604D"/>
    <w:rsid w:val="00CB68AD"/>
    <w:rsid w:val="00CB68CB"/>
    <w:rsid w:val="00CB6A64"/>
    <w:rsid w:val="00CB6E14"/>
    <w:rsid w:val="00CB73D8"/>
    <w:rsid w:val="00CC04E3"/>
    <w:rsid w:val="00CC064B"/>
    <w:rsid w:val="00CC065C"/>
    <w:rsid w:val="00CC0FD5"/>
    <w:rsid w:val="00CC127C"/>
    <w:rsid w:val="00CC41CE"/>
    <w:rsid w:val="00CC4B62"/>
    <w:rsid w:val="00CC5048"/>
    <w:rsid w:val="00CC5245"/>
    <w:rsid w:val="00CC696D"/>
    <w:rsid w:val="00CC7ACB"/>
    <w:rsid w:val="00CD076C"/>
    <w:rsid w:val="00CD187C"/>
    <w:rsid w:val="00CD1F0A"/>
    <w:rsid w:val="00CD20D5"/>
    <w:rsid w:val="00CD22A8"/>
    <w:rsid w:val="00CD2A34"/>
    <w:rsid w:val="00CD557B"/>
    <w:rsid w:val="00CD68E8"/>
    <w:rsid w:val="00CD7A0F"/>
    <w:rsid w:val="00CD7C4B"/>
    <w:rsid w:val="00CE1602"/>
    <w:rsid w:val="00CE20F9"/>
    <w:rsid w:val="00CE284E"/>
    <w:rsid w:val="00CE295A"/>
    <w:rsid w:val="00CE29F6"/>
    <w:rsid w:val="00CE3F1A"/>
    <w:rsid w:val="00CE4671"/>
    <w:rsid w:val="00CE5C9B"/>
    <w:rsid w:val="00CE71F6"/>
    <w:rsid w:val="00CE7583"/>
    <w:rsid w:val="00CE7B11"/>
    <w:rsid w:val="00CF015E"/>
    <w:rsid w:val="00CF05CB"/>
    <w:rsid w:val="00CF05F8"/>
    <w:rsid w:val="00CF06FF"/>
    <w:rsid w:val="00CF0880"/>
    <w:rsid w:val="00CF0B46"/>
    <w:rsid w:val="00CF46E7"/>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3161"/>
    <w:rsid w:val="00D149EF"/>
    <w:rsid w:val="00D14A94"/>
    <w:rsid w:val="00D14BA6"/>
    <w:rsid w:val="00D14CB4"/>
    <w:rsid w:val="00D15988"/>
    <w:rsid w:val="00D16080"/>
    <w:rsid w:val="00D16CC1"/>
    <w:rsid w:val="00D20377"/>
    <w:rsid w:val="00D20574"/>
    <w:rsid w:val="00D20623"/>
    <w:rsid w:val="00D218E9"/>
    <w:rsid w:val="00D22EFE"/>
    <w:rsid w:val="00D231CF"/>
    <w:rsid w:val="00D2362B"/>
    <w:rsid w:val="00D23C1E"/>
    <w:rsid w:val="00D24103"/>
    <w:rsid w:val="00D24A39"/>
    <w:rsid w:val="00D24DE2"/>
    <w:rsid w:val="00D2543C"/>
    <w:rsid w:val="00D25AAC"/>
    <w:rsid w:val="00D25DCD"/>
    <w:rsid w:val="00D25FC5"/>
    <w:rsid w:val="00D29574"/>
    <w:rsid w:val="00D30376"/>
    <w:rsid w:val="00D305CA"/>
    <w:rsid w:val="00D306F2"/>
    <w:rsid w:val="00D31008"/>
    <w:rsid w:val="00D31019"/>
    <w:rsid w:val="00D31660"/>
    <w:rsid w:val="00D35B11"/>
    <w:rsid w:val="00D35BFB"/>
    <w:rsid w:val="00D36F95"/>
    <w:rsid w:val="00D37AC0"/>
    <w:rsid w:val="00D41022"/>
    <w:rsid w:val="00D41626"/>
    <w:rsid w:val="00D418DB"/>
    <w:rsid w:val="00D42882"/>
    <w:rsid w:val="00D42A79"/>
    <w:rsid w:val="00D43D19"/>
    <w:rsid w:val="00D44D62"/>
    <w:rsid w:val="00D45843"/>
    <w:rsid w:val="00D47702"/>
    <w:rsid w:val="00D50E00"/>
    <w:rsid w:val="00D512F6"/>
    <w:rsid w:val="00D51800"/>
    <w:rsid w:val="00D5247B"/>
    <w:rsid w:val="00D52C17"/>
    <w:rsid w:val="00D52F07"/>
    <w:rsid w:val="00D53344"/>
    <w:rsid w:val="00D536F5"/>
    <w:rsid w:val="00D545FA"/>
    <w:rsid w:val="00D550C7"/>
    <w:rsid w:val="00D55E7D"/>
    <w:rsid w:val="00D56580"/>
    <w:rsid w:val="00D57CF5"/>
    <w:rsid w:val="00D6018E"/>
    <w:rsid w:val="00D60396"/>
    <w:rsid w:val="00D616C4"/>
    <w:rsid w:val="00D6194A"/>
    <w:rsid w:val="00D62586"/>
    <w:rsid w:val="00D62EE3"/>
    <w:rsid w:val="00D636CF"/>
    <w:rsid w:val="00D638B8"/>
    <w:rsid w:val="00D64371"/>
    <w:rsid w:val="00D645CB"/>
    <w:rsid w:val="00D65C76"/>
    <w:rsid w:val="00D6694E"/>
    <w:rsid w:val="00D669DD"/>
    <w:rsid w:val="00D66AD1"/>
    <w:rsid w:val="00D67303"/>
    <w:rsid w:val="00D67D6C"/>
    <w:rsid w:val="00D71688"/>
    <w:rsid w:val="00D731AF"/>
    <w:rsid w:val="00D73367"/>
    <w:rsid w:val="00D73D83"/>
    <w:rsid w:val="00D748A5"/>
    <w:rsid w:val="00D74EDE"/>
    <w:rsid w:val="00D755CE"/>
    <w:rsid w:val="00D767EE"/>
    <w:rsid w:val="00D76EEB"/>
    <w:rsid w:val="00D80B92"/>
    <w:rsid w:val="00D81098"/>
    <w:rsid w:val="00D82356"/>
    <w:rsid w:val="00D82939"/>
    <w:rsid w:val="00D83A57"/>
    <w:rsid w:val="00D83F4C"/>
    <w:rsid w:val="00D841A8"/>
    <w:rsid w:val="00D855CD"/>
    <w:rsid w:val="00D856A2"/>
    <w:rsid w:val="00D85ACB"/>
    <w:rsid w:val="00D8615E"/>
    <w:rsid w:val="00D87C99"/>
    <w:rsid w:val="00D87EC5"/>
    <w:rsid w:val="00D902C0"/>
    <w:rsid w:val="00D9057F"/>
    <w:rsid w:val="00D912F0"/>
    <w:rsid w:val="00D91D57"/>
    <w:rsid w:val="00D91E35"/>
    <w:rsid w:val="00D92E37"/>
    <w:rsid w:val="00D940ED"/>
    <w:rsid w:val="00D9607F"/>
    <w:rsid w:val="00D966A1"/>
    <w:rsid w:val="00D96C2C"/>
    <w:rsid w:val="00D9703F"/>
    <w:rsid w:val="00D975CF"/>
    <w:rsid w:val="00D976CA"/>
    <w:rsid w:val="00D97B87"/>
    <w:rsid w:val="00DA0D96"/>
    <w:rsid w:val="00DA10BF"/>
    <w:rsid w:val="00DA19B4"/>
    <w:rsid w:val="00DA2AEA"/>
    <w:rsid w:val="00DA2F69"/>
    <w:rsid w:val="00DA412E"/>
    <w:rsid w:val="00DA47A2"/>
    <w:rsid w:val="00DA481B"/>
    <w:rsid w:val="00DA5C67"/>
    <w:rsid w:val="00DA680E"/>
    <w:rsid w:val="00DA6AE9"/>
    <w:rsid w:val="00DA6FEF"/>
    <w:rsid w:val="00DB001A"/>
    <w:rsid w:val="00DB02C0"/>
    <w:rsid w:val="00DB0785"/>
    <w:rsid w:val="00DB07BF"/>
    <w:rsid w:val="00DB1797"/>
    <w:rsid w:val="00DB25CE"/>
    <w:rsid w:val="00DB2812"/>
    <w:rsid w:val="00DB2E88"/>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0141"/>
    <w:rsid w:val="00DD203C"/>
    <w:rsid w:val="00DD3D53"/>
    <w:rsid w:val="00DD3DE0"/>
    <w:rsid w:val="00DD447F"/>
    <w:rsid w:val="00DD6591"/>
    <w:rsid w:val="00DD7920"/>
    <w:rsid w:val="00DD7D95"/>
    <w:rsid w:val="00DE1369"/>
    <w:rsid w:val="00DE4171"/>
    <w:rsid w:val="00DE529D"/>
    <w:rsid w:val="00DE7799"/>
    <w:rsid w:val="00DE7850"/>
    <w:rsid w:val="00DE78CD"/>
    <w:rsid w:val="00DE7B9F"/>
    <w:rsid w:val="00DF0F8B"/>
    <w:rsid w:val="00DF14FF"/>
    <w:rsid w:val="00DF417D"/>
    <w:rsid w:val="00DF42C4"/>
    <w:rsid w:val="00DF4643"/>
    <w:rsid w:val="00DF4F95"/>
    <w:rsid w:val="00DF6C8C"/>
    <w:rsid w:val="00DF74C1"/>
    <w:rsid w:val="00DF7AA1"/>
    <w:rsid w:val="00DFF092"/>
    <w:rsid w:val="00E0144E"/>
    <w:rsid w:val="00E041AB"/>
    <w:rsid w:val="00E05AA5"/>
    <w:rsid w:val="00E05DE0"/>
    <w:rsid w:val="00E065AD"/>
    <w:rsid w:val="00E07F12"/>
    <w:rsid w:val="00E10EBB"/>
    <w:rsid w:val="00E1110F"/>
    <w:rsid w:val="00E1173A"/>
    <w:rsid w:val="00E11D82"/>
    <w:rsid w:val="00E12D34"/>
    <w:rsid w:val="00E136CA"/>
    <w:rsid w:val="00E1548A"/>
    <w:rsid w:val="00E157B9"/>
    <w:rsid w:val="00E159A3"/>
    <w:rsid w:val="00E16406"/>
    <w:rsid w:val="00E16A59"/>
    <w:rsid w:val="00E1788A"/>
    <w:rsid w:val="00E17CFF"/>
    <w:rsid w:val="00E20AD3"/>
    <w:rsid w:val="00E21F25"/>
    <w:rsid w:val="00E23044"/>
    <w:rsid w:val="00E23629"/>
    <w:rsid w:val="00E23EA6"/>
    <w:rsid w:val="00E24A5D"/>
    <w:rsid w:val="00E253FD"/>
    <w:rsid w:val="00E25ACB"/>
    <w:rsid w:val="00E27DD4"/>
    <w:rsid w:val="00E305D5"/>
    <w:rsid w:val="00E311C2"/>
    <w:rsid w:val="00E31391"/>
    <w:rsid w:val="00E313AF"/>
    <w:rsid w:val="00E314C9"/>
    <w:rsid w:val="00E32C84"/>
    <w:rsid w:val="00E33920"/>
    <w:rsid w:val="00E33A2A"/>
    <w:rsid w:val="00E33E12"/>
    <w:rsid w:val="00E33F6B"/>
    <w:rsid w:val="00E34129"/>
    <w:rsid w:val="00E343C2"/>
    <w:rsid w:val="00E34EDD"/>
    <w:rsid w:val="00E350F8"/>
    <w:rsid w:val="00E360B4"/>
    <w:rsid w:val="00E365A7"/>
    <w:rsid w:val="00E370A9"/>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64F"/>
    <w:rsid w:val="00E53173"/>
    <w:rsid w:val="00E5416D"/>
    <w:rsid w:val="00E542A1"/>
    <w:rsid w:val="00E54776"/>
    <w:rsid w:val="00E5522B"/>
    <w:rsid w:val="00E552C9"/>
    <w:rsid w:val="00E55521"/>
    <w:rsid w:val="00E55D19"/>
    <w:rsid w:val="00E56C4F"/>
    <w:rsid w:val="00E571D1"/>
    <w:rsid w:val="00E57FC5"/>
    <w:rsid w:val="00E60094"/>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702D2"/>
    <w:rsid w:val="00E7070B"/>
    <w:rsid w:val="00E713A6"/>
    <w:rsid w:val="00E72A2C"/>
    <w:rsid w:val="00E74288"/>
    <w:rsid w:val="00E742B5"/>
    <w:rsid w:val="00E755C4"/>
    <w:rsid w:val="00E75CC7"/>
    <w:rsid w:val="00E776C0"/>
    <w:rsid w:val="00E77F47"/>
    <w:rsid w:val="00E7F7E0"/>
    <w:rsid w:val="00E80401"/>
    <w:rsid w:val="00E80CD4"/>
    <w:rsid w:val="00E81D7C"/>
    <w:rsid w:val="00E82B68"/>
    <w:rsid w:val="00E83210"/>
    <w:rsid w:val="00E834F7"/>
    <w:rsid w:val="00E83DF6"/>
    <w:rsid w:val="00E84024"/>
    <w:rsid w:val="00E85037"/>
    <w:rsid w:val="00E85142"/>
    <w:rsid w:val="00E85CC2"/>
    <w:rsid w:val="00E85D72"/>
    <w:rsid w:val="00E90584"/>
    <w:rsid w:val="00E909E1"/>
    <w:rsid w:val="00E90DF0"/>
    <w:rsid w:val="00E90EC1"/>
    <w:rsid w:val="00E91369"/>
    <w:rsid w:val="00E94157"/>
    <w:rsid w:val="00E9496E"/>
    <w:rsid w:val="00E95E20"/>
    <w:rsid w:val="00E96318"/>
    <w:rsid w:val="00E96AF9"/>
    <w:rsid w:val="00E971E8"/>
    <w:rsid w:val="00E973F1"/>
    <w:rsid w:val="00E974C7"/>
    <w:rsid w:val="00E97695"/>
    <w:rsid w:val="00E97D75"/>
    <w:rsid w:val="00E97EF2"/>
    <w:rsid w:val="00EA14B6"/>
    <w:rsid w:val="00EA159F"/>
    <w:rsid w:val="00EA1DAE"/>
    <w:rsid w:val="00EA2C53"/>
    <w:rsid w:val="00EA3A6F"/>
    <w:rsid w:val="00EA4638"/>
    <w:rsid w:val="00EA572A"/>
    <w:rsid w:val="00EA5AC4"/>
    <w:rsid w:val="00EA63C7"/>
    <w:rsid w:val="00EADAD7"/>
    <w:rsid w:val="00EB11DC"/>
    <w:rsid w:val="00EB12F9"/>
    <w:rsid w:val="00EB1687"/>
    <w:rsid w:val="00EB1F23"/>
    <w:rsid w:val="00EB31EF"/>
    <w:rsid w:val="00EB417D"/>
    <w:rsid w:val="00EB4A69"/>
    <w:rsid w:val="00EB4B27"/>
    <w:rsid w:val="00EB51FF"/>
    <w:rsid w:val="00EB5C92"/>
    <w:rsid w:val="00EB63A6"/>
    <w:rsid w:val="00EB7D60"/>
    <w:rsid w:val="00EB860D"/>
    <w:rsid w:val="00EC28A3"/>
    <w:rsid w:val="00EC424D"/>
    <w:rsid w:val="00EC4BCD"/>
    <w:rsid w:val="00EC4DAE"/>
    <w:rsid w:val="00EC5408"/>
    <w:rsid w:val="00EC5B57"/>
    <w:rsid w:val="00EC5BB1"/>
    <w:rsid w:val="00EC6489"/>
    <w:rsid w:val="00ED0B36"/>
    <w:rsid w:val="00ED21E3"/>
    <w:rsid w:val="00ED2AC9"/>
    <w:rsid w:val="00ED2BDA"/>
    <w:rsid w:val="00ED3380"/>
    <w:rsid w:val="00ED524E"/>
    <w:rsid w:val="00ED6313"/>
    <w:rsid w:val="00EDE568"/>
    <w:rsid w:val="00EE043D"/>
    <w:rsid w:val="00EE0892"/>
    <w:rsid w:val="00EE2504"/>
    <w:rsid w:val="00EE2B41"/>
    <w:rsid w:val="00EE3486"/>
    <w:rsid w:val="00EE375D"/>
    <w:rsid w:val="00EE3A4D"/>
    <w:rsid w:val="00EE51FF"/>
    <w:rsid w:val="00EE5278"/>
    <w:rsid w:val="00EE55CE"/>
    <w:rsid w:val="00EE5620"/>
    <w:rsid w:val="00EE5654"/>
    <w:rsid w:val="00EE5A50"/>
    <w:rsid w:val="00EE707E"/>
    <w:rsid w:val="00EF06A7"/>
    <w:rsid w:val="00EF0C80"/>
    <w:rsid w:val="00EF164C"/>
    <w:rsid w:val="00EF27E6"/>
    <w:rsid w:val="00EF376C"/>
    <w:rsid w:val="00EF3D67"/>
    <w:rsid w:val="00EF45BE"/>
    <w:rsid w:val="00EF4860"/>
    <w:rsid w:val="00EF4D9F"/>
    <w:rsid w:val="00EF5AB2"/>
    <w:rsid w:val="00EF5C6F"/>
    <w:rsid w:val="00F009D6"/>
    <w:rsid w:val="00F0195D"/>
    <w:rsid w:val="00F028CF"/>
    <w:rsid w:val="00F03E7C"/>
    <w:rsid w:val="00F04FBB"/>
    <w:rsid w:val="00F057CC"/>
    <w:rsid w:val="00F05A01"/>
    <w:rsid w:val="00F05EBF"/>
    <w:rsid w:val="00F06267"/>
    <w:rsid w:val="00F0668E"/>
    <w:rsid w:val="00F06C29"/>
    <w:rsid w:val="00F11802"/>
    <w:rsid w:val="00F131E6"/>
    <w:rsid w:val="00F13CED"/>
    <w:rsid w:val="00F14135"/>
    <w:rsid w:val="00F15579"/>
    <w:rsid w:val="00F15696"/>
    <w:rsid w:val="00F15F4A"/>
    <w:rsid w:val="00F16539"/>
    <w:rsid w:val="00F16F8F"/>
    <w:rsid w:val="00F17290"/>
    <w:rsid w:val="00F172A3"/>
    <w:rsid w:val="00F17972"/>
    <w:rsid w:val="00F17EF6"/>
    <w:rsid w:val="00F20143"/>
    <w:rsid w:val="00F22665"/>
    <w:rsid w:val="00F233E0"/>
    <w:rsid w:val="00F24950"/>
    <w:rsid w:val="00F26F27"/>
    <w:rsid w:val="00F273F7"/>
    <w:rsid w:val="00F30479"/>
    <w:rsid w:val="00F31216"/>
    <w:rsid w:val="00F316AC"/>
    <w:rsid w:val="00F3394E"/>
    <w:rsid w:val="00F3499E"/>
    <w:rsid w:val="00F354C6"/>
    <w:rsid w:val="00F359D5"/>
    <w:rsid w:val="00F35A86"/>
    <w:rsid w:val="00F35CC1"/>
    <w:rsid w:val="00F37873"/>
    <w:rsid w:val="00F37A57"/>
    <w:rsid w:val="00F40C8D"/>
    <w:rsid w:val="00F40D0B"/>
    <w:rsid w:val="00F4101E"/>
    <w:rsid w:val="00F41421"/>
    <w:rsid w:val="00F42240"/>
    <w:rsid w:val="00F42ACE"/>
    <w:rsid w:val="00F43418"/>
    <w:rsid w:val="00F43E7B"/>
    <w:rsid w:val="00F4484A"/>
    <w:rsid w:val="00F44BAB"/>
    <w:rsid w:val="00F44BCB"/>
    <w:rsid w:val="00F45173"/>
    <w:rsid w:val="00F45378"/>
    <w:rsid w:val="00F45473"/>
    <w:rsid w:val="00F470F0"/>
    <w:rsid w:val="00F478B8"/>
    <w:rsid w:val="00F5050E"/>
    <w:rsid w:val="00F50B24"/>
    <w:rsid w:val="00F51720"/>
    <w:rsid w:val="00F54011"/>
    <w:rsid w:val="00F54423"/>
    <w:rsid w:val="00F54A11"/>
    <w:rsid w:val="00F55F14"/>
    <w:rsid w:val="00F55FA2"/>
    <w:rsid w:val="00F56706"/>
    <w:rsid w:val="00F56FD5"/>
    <w:rsid w:val="00F60844"/>
    <w:rsid w:val="00F61324"/>
    <w:rsid w:val="00F61652"/>
    <w:rsid w:val="00F61E2D"/>
    <w:rsid w:val="00F62C52"/>
    <w:rsid w:val="00F62C92"/>
    <w:rsid w:val="00F632AF"/>
    <w:rsid w:val="00F634FB"/>
    <w:rsid w:val="00F63D28"/>
    <w:rsid w:val="00F63E1D"/>
    <w:rsid w:val="00F644A9"/>
    <w:rsid w:val="00F64523"/>
    <w:rsid w:val="00F65402"/>
    <w:rsid w:val="00F66889"/>
    <w:rsid w:val="00F66FDB"/>
    <w:rsid w:val="00F674B3"/>
    <w:rsid w:val="00F67BC2"/>
    <w:rsid w:val="00F67CAB"/>
    <w:rsid w:val="00F719CF"/>
    <w:rsid w:val="00F722C3"/>
    <w:rsid w:val="00F73656"/>
    <w:rsid w:val="00F738C5"/>
    <w:rsid w:val="00F73D13"/>
    <w:rsid w:val="00F741C2"/>
    <w:rsid w:val="00F747D0"/>
    <w:rsid w:val="00F7482A"/>
    <w:rsid w:val="00F74B69"/>
    <w:rsid w:val="00F752EF"/>
    <w:rsid w:val="00F75652"/>
    <w:rsid w:val="00F7617A"/>
    <w:rsid w:val="00F770EF"/>
    <w:rsid w:val="00F7727A"/>
    <w:rsid w:val="00F77A8A"/>
    <w:rsid w:val="00F8059D"/>
    <w:rsid w:val="00F80872"/>
    <w:rsid w:val="00F8172F"/>
    <w:rsid w:val="00F81D82"/>
    <w:rsid w:val="00F821AE"/>
    <w:rsid w:val="00F82637"/>
    <w:rsid w:val="00F84E65"/>
    <w:rsid w:val="00F86526"/>
    <w:rsid w:val="00F90DA3"/>
    <w:rsid w:val="00F9283B"/>
    <w:rsid w:val="00F930DF"/>
    <w:rsid w:val="00F94891"/>
    <w:rsid w:val="00F9495F"/>
    <w:rsid w:val="00FA0A4D"/>
    <w:rsid w:val="00FA1696"/>
    <w:rsid w:val="00FA2D22"/>
    <w:rsid w:val="00FA4772"/>
    <w:rsid w:val="00FA53C2"/>
    <w:rsid w:val="00FA68BD"/>
    <w:rsid w:val="00FA7424"/>
    <w:rsid w:val="00FB036C"/>
    <w:rsid w:val="00FB0543"/>
    <w:rsid w:val="00FB0DC6"/>
    <w:rsid w:val="00FB104E"/>
    <w:rsid w:val="00FB170A"/>
    <w:rsid w:val="00FB1E16"/>
    <w:rsid w:val="00FB2528"/>
    <w:rsid w:val="00FB2AB2"/>
    <w:rsid w:val="00FB2E7A"/>
    <w:rsid w:val="00FB3D92"/>
    <w:rsid w:val="00FB7B59"/>
    <w:rsid w:val="00FC2FF0"/>
    <w:rsid w:val="00FC3CE3"/>
    <w:rsid w:val="00FC4EF8"/>
    <w:rsid w:val="00FC5D13"/>
    <w:rsid w:val="00FC619B"/>
    <w:rsid w:val="00FC7E4C"/>
    <w:rsid w:val="00FD0A5A"/>
    <w:rsid w:val="00FD113B"/>
    <w:rsid w:val="00FD1579"/>
    <w:rsid w:val="00FD1EC7"/>
    <w:rsid w:val="00FD246B"/>
    <w:rsid w:val="00FD26D1"/>
    <w:rsid w:val="00FD2D1F"/>
    <w:rsid w:val="00FD36AC"/>
    <w:rsid w:val="00FD4212"/>
    <w:rsid w:val="00FD4798"/>
    <w:rsid w:val="00FD4E29"/>
    <w:rsid w:val="00FD5102"/>
    <w:rsid w:val="00FD6784"/>
    <w:rsid w:val="00FD6C39"/>
    <w:rsid w:val="00FE145D"/>
    <w:rsid w:val="00FE23C2"/>
    <w:rsid w:val="00FE2C47"/>
    <w:rsid w:val="00FE418B"/>
    <w:rsid w:val="00FE48FB"/>
    <w:rsid w:val="00FE5827"/>
    <w:rsid w:val="00FE6D96"/>
    <w:rsid w:val="00FE6FAB"/>
    <w:rsid w:val="00FE76CE"/>
    <w:rsid w:val="00FF03BB"/>
    <w:rsid w:val="00FF15ED"/>
    <w:rsid w:val="00FF1813"/>
    <w:rsid w:val="00FF1B0B"/>
    <w:rsid w:val="00FF2E50"/>
    <w:rsid w:val="00FF3492"/>
    <w:rsid w:val="00FF3F98"/>
    <w:rsid w:val="00FF40D0"/>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B51456C-C4A0-494D-8BA5-29713B76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3919"/>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prechblasentext">
    <w:name w:val="Balloon Text"/>
    <w:basedOn w:val="Standard"/>
    <w:link w:val="SprechblasentextZchn"/>
    <w:uiPriority w:val="99"/>
    <w:semiHidden/>
    <w:unhideWhenUsed/>
    <w:rsid w:val="00FE41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418B"/>
    <w:rPr>
      <w:rFonts w:ascii="Segoe UI" w:hAnsi="Segoe UI" w:cs="Segoe UI"/>
      <w:sz w:val="18"/>
      <w:szCs w:val="18"/>
    </w:rPr>
  </w:style>
  <w:style w:type="table" w:customStyle="1" w:styleId="Gitternetztabelle1hellAkzent11">
    <w:name w:val="Gitternetztabelle 1 hell  – Akzent 11"/>
    <w:basedOn w:val="NormaleTabelle"/>
    <w:next w:val="Gitternetztabelle1hellAkzent1"/>
    <w:uiPriority w:val="46"/>
    <w:rsid w:val="007F500B"/>
    <w:pPr>
      <w:spacing w:after="0" w:line="240" w:lineRule="auto"/>
    </w:pPr>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496B1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ormaltextrun">
    <w:name w:val="normaltextrun"/>
    <w:basedOn w:val="Absatz-Standardschriftart"/>
    <w:rsid w:val="00BB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84305-EA89-4592-B881-4216A0E26D01}">
  <ds:schemaRefs>
    <ds:schemaRef ds:uri="http://schemas.openxmlformats.org/officeDocument/2006/bibliography"/>
  </ds:schemaRefs>
</ds:datastoreItem>
</file>

<file path=customXml/itemProps2.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3.xml><?xml version="1.0" encoding="utf-8"?>
<ds:datastoreItem xmlns:ds="http://schemas.openxmlformats.org/officeDocument/2006/customXml" ds:itemID="{C3FDDDC4-64D1-4F85-82AB-B2B09EB703FF}">
  <ds:schemaRefs>
    <ds:schemaRef ds:uri="http://schemas.microsoft.com/office/2006/metadata/properties"/>
    <ds:schemaRef ds:uri="http://schemas.microsoft.com/office/infopath/2007/PartnerControls"/>
    <ds:schemaRef ds:uri="81eb2492-eb95-41bd-b825-151b96c4c871"/>
  </ds:schemaRefs>
</ds:datastoreItem>
</file>

<file path=customXml/itemProps4.xml><?xml version="1.0" encoding="utf-8"?>
<ds:datastoreItem xmlns:ds="http://schemas.openxmlformats.org/officeDocument/2006/customXml" ds:itemID="{1DBA3F3C-EC9C-4B8C-A3B0-C0DBB4560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6a8f2b-28e4-44c4-ac01-7357a3a2b9e7}" enabled="1" method="Standard" siteId="{5daf41bd-338c-4311-b1b0-e1299889c34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5396</Words>
  <Characters>33996</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39314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Gothuey Nejna | SBV-USP</cp:lastModifiedBy>
  <cp:revision>10</cp:revision>
  <dcterms:created xsi:type="dcterms:W3CDTF">2026-06-12T08:20:00Z</dcterms:created>
  <dcterms:modified xsi:type="dcterms:W3CDTF">2026-07-02T08:25:00Z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