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86143" w14:textId="77777777" w:rsidR="0056482F" w:rsidRPr="00783138" w:rsidRDefault="00BC3F8C">
      <w:pPr>
        <w:pStyle w:val="berschrift1"/>
        <w:spacing w:line="240" w:lineRule="auto"/>
        <w:ind w:left="432" w:hanging="432"/>
        <w:rPr>
          <w:rFonts w:ascii="Verdana" w:hAnsi="Verdana" w:cs="Arial"/>
          <w:b w:val="0"/>
          <w:bCs w:val="0"/>
          <w:sz w:val="24"/>
          <w:szCs w:val="24"/>
          <w:lang w:val="fr-CH"/>
        </w:rPr>
      </w:pPr>
      <w:bookmarkStart w:id="0" w:name="_Toc33534906"/>
      <w:r w:rsidRPr="00783138">
        <w:rPr>
          <w:rFonts w:ascii="Verdana" w:hAnsi="Verdana" w:cs="Arial"/>
          <w:b w:val="0"/>
          <w:bCs w:val="0"/>
          <w:sz w:val="24"/>
          <w:szCs w:val="24"/>
          <w:lang w:val="fr-CH"/>
        </w:rPr>
        <w:t xml:space="preserve">Champ professionnel de l'agriculture </w:t>
      </w:r>
      <w:r w:rsidR="0089556B" w:rsidRPr="00783138">
        <w:rPr>
          <w:rFonts w:ascii="Verdana" w:hAnsi="Verdana" w:cs="Arial"/>
          <w:b w:val="0"/>
          <w:bCs w:val="0"/>
          <w:sz w:val="24"/>
          <w:szCs w:val="24"/>
          <w:lang w:val="fr-CH"/>
        </w:rPr>
        <w:t>: Agriculteur/trice CFC</w:t>
      </w:r>
    </w:p>
    <w:p w14:paraId="510836AF" w14:textId="77777777" w:rsidR="0056482F" w:rsidRPr="00783138" w:rsidRDefault="00BC3F8C">
      <w:pPr>
        <w:pStyle w:val="berschrift1"/>
        <w:spacing w:line="240" w:lineRule="auto"/>
        <w:ind w:left="432" w:hanging="432"/>
        <w:rPr>
          <w:rFonts w:ascii="Verdana" w:hAnsi="Verdana" w:cs="Arial"/>
          <w:sz w:val="24"/>
          <w:szCs w:val="24"/>
          <w:lang w:val="fr-CH"/>
        </w:rPr>
      </w:pPr>
      <w:r w:rsidRPr="00783138">
        <w:rPr>
          <w:rFonts w:ascii="Verdana" w:hAnsi="Verdana" w:cs="Arial"/>
          <w:sz w:val="24"/>
          <w:szCs w:val="24"/>
          <w:lang w:val="fr-CH"/>
        </w:rPr>
        <w:t xml:space="preserve">Programme de formation </w:t>
      </w:r>
      <w:r w:rsidR="007B1B16" w:rsidRPr="00783138">
        <w:rPr>
          <w:rFonts w:ascii="Verdana" w:hAnsi="Verdana" w:cs="Arial"/>
          <w:sz w:val="24"/>
          <w:szCs w:val="24"/>
          <w:lang w:val="fr-CH"/>
        </w:rPr>
        <w:t>Cours interentreprises</w:t>
      </w:r>
      <w:bookmarkEnd w:id="0"/>
      <w:r w:rsidR="0089556B" w:rsidRPr="00783138">
        <w:rPr>
          <w:rFonts w:ascii="Verdana" w:hAnsi="Verdana" w:cs="Arial"/>
          <w:sz w:val="24"/>
          <w:szCs w:val="24"/>
          <w:lang w:val="fr-CH"/>
        </w:rPr>
        <w:t xml:space="preserve"> 6</w:t>
      </w:r>
    </w:p>
    <w:p w14:paraId="4326AE6B" w14:textId="1821A8AB" w:rsidR="0056482F" w:rsidRPr="00783138" w:rsidRDefault="00BC3F8C">
      <w:pPr>
        <w:pStyle w:val="berschrift1"/>
        <w:spacing w:line="240" w:lineRule="auto"/>
        <w:ind w:left="432" w:hanging="432"/>
        <w:rPr>
          <w:rFonts w:ascii="Verdana" w:hAnsi="Verdana" w:cs="Arial"/>
          <w:sz w:val="24"/>
          <w:szCs w:val="24"/>
          <w:lang w:val="fr-CH"/>
        </w:rPr>
      </w:pPr>
      <w:r w:rsidRPr="00783138">
        <w:rPr>
          <w:rFonts w:ascii="Verdana" w:hAnsi="Verdana" w:cs="Arial"/>
          <w:sz w:val="24"/>
          <w:szCs w:val="24"/>
          <w:lang w:val="fr-CH"/>
        </w:rPr>
        <w:t>Médicaments vétérinaires et transport d</w:t>
      </w:r>
      <w:r w:rsidR="00D729D3" w:rsidRPr="00783138">
        <w:rPr>
          <w:rFonts w:ascii="Verdana" w:hAnsi="Verdana" w:cs="Arial"/>
          <w:sz w:val="24"/>
          <w:szCs w:val="24"/>
          <w:lang w:val="fr-CH"/>
        </w:rPr>
        <w:t>’</w:t>
      </w:r>
      <w:r w:rsidRPr="00783138">
        <w:rPr>
          <w:rFonts w:ascii="Verdana" w:hAnsi="Verdana" w:cs="Arial"/>
          <w:sz w:val="24"/>
          <w:szCs w:val="24"/>
          <w:lang w:val="fr-CH"/>
        </w:rPr>
        <w:t>animaux</w:t>
      </w:r>
    </w:p>
    <w:p w14:paraId="3DFE065A" w14:textId="77777777" w:rsidR="007B1B16" w:rsidRPr="00783138" w:rsidRDefault="007B1B16" w:rsidP="007B1B16">
      <w:pPr>
        <w:rPr>
          <w:rFonts w:ascii="Verdana" w:hAnsi="Verdana" w:cs="Arial"/>
          <w:b/>
          <w:bCs/>
        </w:rPr>
      </w:pPr>
    </w:p>
    <w:p w14:paraId="55468F79" w14:textId="77777777" w:rsidR="0056482F" w:rsidRPr="00783138" w:rsidRDefault="00BC3F8C">
      <w:pPr>
        <w:rPr>
          <w:rFonts w:ascii="Verdana" w:hAnsi="Verdana" w:cs="Arial"/>
          <w:b/>
          <w:bCs/>
        </w:rPr>
      </w:pPr>
      <w:r w:rsidRPr="00783138">
        <w:rPr>
          <w:rFonts w:ascii="Verdana" w:hAnsi="Verdana" w:cs="Arial"/>
          <w:b/>
          <w:bCs/>
        </w:rPr>
        <w:t>Introduction</w:t>
      </w:r>
    </w:p>
    <w:p w14:paraId="0EFAFA90" w14:textId="77777777" w:rsidR="00274E39" w:rsidRPr="00783138" w:rsidRDefault="00274E39" w:rsidP="00274E39">
      <w:pPr>
        <w:rPr>
          <w:rFonts w:ascii="Verdana" w:hAnsi="Verdana" w:cs="Arial"/>
          <w:bCs/>
        </w:rPr>
      </w:pPr>
    </w:p>
    <w:p w14:paraId="6D7E39E2" w14:textId="77777777" w:rsidR="00D729D3" w:rsidRPr="00783138" w:rsidRDefault="00D729D3" w:rsidP="00D729D3">
      <w:pPr>
        <w:rPr>
          <w:rFonts w:ascii="Verdana" w:hAnsi="Verdana" w:cs="Arial"/>
          <w:bCs/>
          <w:sz w:val="20"/>
          <w:szCs w:val="20"/>
        </w:rPr>
      </w:pPr>
      <w:bookmarkStart w:id="1" w:name="_Hlk148346607"/>
      <w:r w:rsidRPr="00783138">
        <w:rPr>
          <w:rFonts w:ascii="Verdana" w:hAnsi="Verdana" w:cs="Arial"/>
          <w:bCs/>
          <w:sz w:val="20"/>
          <w:szCs w:val="20"/>
        </w:rPr>
        <w:t>Ce document sert de base aux organisateurs/</w:t>
      </w:r>
      <w:proofErr w:type="spellStart"/>
      <w:r w:rsidRPr="00783138">
        <w:rPr>
          <w:rFonts w:ascii="Verdana" w:hAnsi="Verdana" w:cs="Arial"/>
          <w:bCs/>
          <w:sz w:val="20"/>
          <w:szCs w:val="20"/>
        </w:rPr>
        <w:t>trices</w:t>
      </w:r>
      <w:proofErr w:type="spellEnd"/>
      <w:r w:rsidRPr="00783138">
        <w:rPr>
          <w:rFonts w:ascii="Verdana" w:hAnsi="Verdana" w:cs="Arial"/>
          <w:bCs/>
          <w:sz w:val="20"/>
          <w:szCs w:val="20"/>
        </w:rPr>
        <w:t xml:space="preserve"> et aux instructeurs/</w:t>
      </w:r>
      <w:proofErr w:type="spellStart"/>
      <w:r w:rsidRPr="00783138">
        <w:rPr>
          <w:rFonts w:ascii="Verdana" w:hAnsi="Verdana" w:cs="Arial"/>
          <w:bCs/>
          <w:sz w:val="20"/>
          <w:szCs w:val="20"/>
        </w:rPr>
        <w:t>trices</w:t>
      </w:r>
      <w:proofErr w:type="spellEnd"/>
      <w:r w:rsidRPr="00783138">
        <w:rPr>
          <w:rFonts w:ascii="Verdana" w:hAnsi="Verdana" w:cs="Arial"/>
          <w:bCs/>
          <w:sz w:val="20"/>
          <w:szCs w:val="20"/>
        </w:rPr>
        <w:t xml:space="preserve"> pour l'organisation et la planification détaillée des programmes journaliers pour les cours interentreprises (CI).</w:t>
      </w:r>
      <w:r w:rsidRPr="00783138">
        <w:rPr>
          <w:rFonts w:ascii="Verdana" w:hAnsi="Verdana" w:cs="Arial"/>
          <w:bCs/>
          <w:sz w:val="22"/>
          <w:szCs w:val="22"/>
        </w:rPr>
        <w:t xml:space="preserve"> </w:t>
      </w:r>
      <w:r w:rsidRPr="00783138">
        <w:rPr>
          <w:rFonts w:ascii="Verdana" w:hAnsi="Verdana" w:cs="Arial"/>
          <w:bCs/>
          <w:sz w:val="20"/>
          <w:szCs w:val="20"/>
        </w:rPr>
        <w:t xml:space="preserve">Il se base sur l'ordonnance sur la formation et le plan de formation. </w:t>
      </w:r>
    </w:p>
    <w:p w14:paraId="1E7F97F4" w14:textId="77777777" w:rsidR="00D729D3" w:rsidRPr="00783138" w:rsidRDefault="00D729D3" w:rsidP="00D729D3">
      <w:pPr>
        <w:rPr>
          <w:rFonts w:ascii="Verdana" w:hAnsi="Verdana" w:cs="Arial"/>
          <w:bCs/>
          <w:sz w:val="22"/>
          <w:szCs w:val="22"/>
        </w:rPr>
      </w:pPr>
    </w:p>
    <w:p w14:paraId="1FF52111" w14:textId="77777777" w:rsidR="00D729D3" w:rsidRPr="00783138" w:rsidRDefault="00D729D3" w:rsidP="00D729D3">
      <w:pPr>
        <w:rPr>
          <w:rFonts w:ascii="Verdana" w:hAnsi="Verdana" w:cs="Arial"/>
          <w:bCs/>
          <w:sz w:val="20"/>
          <w:szCs w:val="20"/>
        </w:rPr>
      </w:pPr>
      <w:r w:rsidRPr="00783138">
        <w:rPr>
          <w:rFonts w:ascii="Verdana" w:hAnsi="Verdana" w:cs="Arial"/>
          <w:bCs/>
          <w:sz w:val="20"/>
          <w:szCs w:val="20"/>
        </w:rPr>
        <w:t xml:space="preserve">Les objectifs évaluateurs des CI correspondent au plan de formation. Ils contribuent, sur le lieu de formation CI, à l'acquisition des compétences opérationnelles correspondantes. </w:t>
      </w:r>
    </w:p>
    <w:p w14:paraId="1A025036" w14:textId="77777777" w:rsidR="00D729D3" w:rsidRPr="00783138" w:rsidRDefault="00D729D3" w:rsidP="00D729D3">
      <w:pPr>
        <w:rPr>
          <w:rFonts w:ascii="Verdana" w:hAnsi="Verdana" w:cs="Arial"/>
          <w:bCs/>
          <w:sz w:val="22"/>
          <w:szCs w:val="22"/>
        </w:rPr>
      </w:pPr>
    </w:p>
    <w:p w14:paraId="65CBE295" w14:textId="77777777" w:rsidR="00D729D3" w:rsidRPr="00783138" w:rsidRDefault="00D729D3" w:rsidP="00D729D3">
      <w:pPr>
        <w:rPr>
          <w:rFonts w:ascii="Verdana" w:hAnsi="Verdana" w:cs="Arial"/>
          <w:bCs/>
          <w:sz w:val="20"/>
          <w:szCs w:val="20"/>
        </w:rPr>
      </w:pPr>
      <w:r w:rsidRPr="00783138">
        <w:rPr>
          <w:rFonts w:ascii="Verdana" w:hAnsi="Verdana" w:cs="Arial"/>
          <w:bCs/>
          <w:sz w:val="20"/>
          <w:szCs w:val="20"/>
        </w:rPr>
        <w:t>Le programme général attribue des contenus et une durée aux objectifs évaluateurs. Il contient en outre des exemples de méthodes et des références à des documents.</w:t>
      </w:r>
    </w:p>
    <w:p w14:paraId="59C06C75" w14:textId="77777777" w:rsidR="00D729D3" w:rsidRPr="00783138" w:rsidRDefault="00D729D3" w:rsidP="00D729D3">
      <w:pPr>
        <w:rPr>
          <w:rFonts w:ascii="Verdana" w:hAnsi="Verdana" w:cs="Arial"/>
          <w:bCs/>
          <w:sz w:val="22"/>
          <w:szCs w:val="22"/>
        </w:rPr>
      </w:pPr>
    </w:p>
    <w:p w14:paraId="460DA7C9" w14:textId="77777777" w:rsidR="00D729D3" w:rsidRPr="00783138" w:rsidRDefault="00D729D3" w:rsidP="00D729D3">
      <w:pPr>
        <w:rPr>
          <w:rFonts w:ascii="Verdana" w:hAnsi="Verdana" w:cs="Arial"/>
          <w:bCs/>
          <w:sz w:val="20"/>
          <w:szCs w:val="20"/>
        </w:rPr>
      </w:pPr>
      <w:r w:rsidRPr="00783138">
        <w:rPr>
          <w:rFonts w:ascii="Verdana" w:hAnsi="Verdana" w:cs="Arial"/>
          <w:bCs/>
          <w:sz w:val="20"/>
          <w:szCs w:val="20"/>
        </w:rPr>
        <w:t>Les descriptions complètes des compétences opérationnelles et des objectifs évaluateurs pour tous les lieux de formation se trouvent en annexe à titre d'information. Les points forts du CI y sont mis en évidence</w:t>
      </w:r>
      <w:r w:rsidRPr="00783138">
        <w:rPr>
          <w:rFonts w:ascii="Verdana" w:hAnsi="Verdana" w:cs="Arial"/>
          <w:bCs/>
          <w:sz w:val="22"/>
          <w:szCs w:val="22"/>
        </w:rPr>
        <w:t>.</w:t>
      </w:r>
    </w:p>
    <w:p w14:paraId="14EA9759" w14:textId="77777777" w:rsidR="00D729D3" w:rsidRPr="00783138" w:rsidRDefault="00D729D3" w:rsidP="00D729D3">
      <w:pPr>
        <w:rPr>
          <w:rFonts w:ascii="Verdana" w:hAnsi="Verdana" w:cs="Arial"/>
          <w:bCs/>
          <w:sz w:val="22"/>
          <w:szCs w:val="22"/>
        </w:rPr>
      </w:pPr>
    </w:p>
    <w:p w14:paraId="06BCF632" w14:textId="77777777" w:rsidR="00D729D3" w:rsidRPr="00783138" w:rsidRDefault="00D729D3" w:rsidP="00D729D3">
      <w:pPr>
        <w:rPr>
          <w:rFonts w:ascii="Verdana" w:hAnsi="Verdana" w:cs="Arial"/>
          <w:bCs/>
          <w:sz w:val="20"/>
          <w:szCs w:val="20"/>
        </w:rPr>
      </w:pPr>
      <w:r w:rsidRPr="00783138">
        <w:rPr>
          <w:rFonts w:ascii="Verdana" w:hAnsi="Verdana" w:cs="Arial"/>
          <w:bCs/>
          <w:sz w:val="20"/>
          <w:szCs w:val="20"/>
        </w:rPr>
        <w:t>Le but des CI est de permettre aux apprentis de travailler, d'essayer et de s'exercer à la pratique.</w:t>
      </w:r>
    </w:p>
    <w:p w14:paraId="1A3D8CDF" w14:textId="77777777" w:rsidR="00D729D3" w:rsidRPr="00783138" w:rsidRDefault="00D729D3" w:rsidP="00D729D3">
      <w:pPr>
        <w:rPr>
          <w:rFonts w:ascii="Verdana" w:hAnsi="Verdana" w:cs="Arial"/>
          <w:bCs/>
          <w:sz w:val="20"/>
          <w:szCs w:val="20"/>
        </w:rPr>
      </w:pPr>
      <w:bookmarkStart w:id="2" w:name="_Hlk201588488"/>
      <w:r w:rsidRPr="00783138">
        <w:rPr>
          <w:rFonts w:ascii="Verdana" w:hAnsi="Verdana" w:cs="Arial"/>
          <w:bCs/>
          <w:sz w:val="20"/>
          <w:szCs w:val="20"/>
        </w:rPr>
        <w:t>Pour la mise en œuvre méthodologique et didactique, nous recommandons donc de tenir compte des points suivants lors de l'organisation des CI</w:t>
      </w:r>
      <w:bookmarkEnd w:id="2"/>
      <w:r w:rsidRPr="00783138">
        <w:rPr>
          <w:rFonts w:ascii="Verdana" w:hAnsi="Verdana" w:cs="Arial"/>
          <w:bCs/>
          <w:sz w:val="20"/>
          <w:szCs w:val="20"/>
        </w:rPr>
        <w:t xml:space="preserve"> :</w:t>
      </w:r>
    </w:p>
    <w:p w14:paraId="4651FD09" w14:textId="77777777" w:rsidR="00D729D3" w:rsidRPr="00783138" w:rsidRDefault="00D729D3" w:rsidP="00D729D3">
      <w:pPr>
        <w:rPr>
          <w:rFonts w:ascii="Verdana" w:hAnsi="Verdana" w:cs="Arial"/>
          <w:b/>
          <w:sz w:val="22"/>
          <w:szCs w:val="22"/>
        </w:rPr>
      </w:pPr>
    </w:p>
    <w:p w14:paraId="52651AAF" w14:textId="77777777" w:rsidR="00D729D3" w:rsidRPr="00783138" w:rsidRDefault="00D729D3" w:rsidP="00783138">
      <w:pPr>
        <w:pStyle w:val="Listenabsatz"/>
        <w:numPr>
          <w:ilvl w:val="0"/>
          <w:numId w:val="5"/>
        </w:numPr>
        <w:rPr>
          <w:rFonts w:ascii="Verdana" w:hAnsi="Verdana" w:cs="Arial"/>
          <w:lang w:val="fr-CH"/>
        </w:rPr>
      </w:pPr>
      <w:bookmarkStart w:id="3" w:name="_Hlk200445648"/>
      <w:bookmarkStart w:id="4" w:name="_Hlk201588651"/>
      <w:bookmarkEnd w:id="1"/>
      <w:r w:rsidRPr="00783138">
        <w:rPr>
          <w:rFonts w:ascii="Verdana" w:hAnsi="Verdana" w:cs="Arial"/>
          <w:lang w:val="fr-CH"/>
        </w:rPr>
        <w:t>Introduire et activer des connaissances préalables acquises à l'école professionnelle et en entreprise, donner la possibilité aux apprentis d’apporter leurs propres expériences</w:t>
      </w:r>
      <w:bookmarkEnd w:id="3"/>
      <w:bookmarkEnd w:id="4"/>
    </w:p>
    <w:p w14:paraId="0BBD924E" w14:textId="77777777" w:rsidR="00D729D3" w:rsidRPr="00783138" w:rsidRDefault="00D729D3" w:rsidP="00783138">
      <w:pPr>
        <w:pStyle w:val="Listenabsatz"/>
        <w:numPr>
          <w:ilvl w:val="0"/>
          <w:numId w:val="5"/>
        </w:numPr>
        <w:rPr>
          <w:rFonts w:ascii="Verdana" w:hAnsi="Verdana" w:cs="Arial"/>
          <w:lang w:val="fr-CH"/>
        </w:rPr>
      </w:pPr>
      <w:r w:rsidRPr="00783138">
        <w:rPr>
          <w:rFonts w:ascii="Verdana" w:hAnsi="Verdana" w:cs="Arial"/>
          <w:lang w:val="fr-CH"/>
        </w:rPr>
        <w:t>Faire en sorte que les interventions visant à transmettre de nouvelles connaissances techniques soient brèves et axées sur l'application</w:t>
      </w:r>
    </w:p>
    <w:p w14:paraId="02A26EF1" w14:textId="77777777" w:rsidR="00D729D3" w:rsidRPr="00783138" w:rsidRDefault="00D729D3" w:rsidP="00783138">
      <w:pPr>
        <w:pStyle w:val="Listenabsatz"/>
        <w:numPr>
          <w:ilvl w:val="0"/>
          <w:numId w:val="5"/>
        </w:numPr>
        <w:rPr>
          <w:rFonts w:ascii="Verdana" w:hAnsi="Verdana" w:cs="Arial"/>
          <w:lang w:val="fr-CH"/>
        </w:rPr>
      </w:pPr>
      <w:bookmarkStart w:id="5" w:name="_Hlk202254276"/>
      <w:r w:rsidRPr="00783138">
        <w:rPr>
          <w:rFonts w:ascii="Verdana" w:hAnsi="Verdana" w:cs="Arial"/>
          <w:lang w:val="fr-CH"/>
        </w:rPr>
        <w:t>Prévoir la possibilité de faire des exercices et d'appliquer le savoir de manière autonome</w:t>
      </w:r>
      <w:bookmarkEnd w:id="5"/>
    </w:p>
    <w:p w14:paraId="2C86B44C" w14:textId="77777777" w:rsidR="00D729D3" w:rsidRPr="00783138" w:rsidRDefault="00D729D3" w:rsidP="00783138">
      <w:pPr>
        <w:pStyle w:val="Listenabsatz"/>
        <w:numPr>
          <w:ilvl w:val="0"/>
          <w:numId w:val="5"/>
        </w:numPr>
        <w:rPr>
          <w:rFonts w:ascii="Verdana" w:hAnsi="Verdana" w:cs="Arial"/>
          <w:lang w:val="fr-CH"/>
        </w:rPr>
      </w:pPr>
      <w:r w:rsidRPr="00783138">
        <w:rPr>
          <w:rFonts w:ascii="Verdana" w:hAnsi="Verdana" w:cs="Arial"/>
          <w:lang w:val="fr-CH"/>
        </w:rPr>
        <w:t>Prévoir des pauses d'apprentissage, une réflexion, un feedback et une évaluation formative des compétences</w:t>
      </w:r>
    </w:p>
    <w:p w14:paraId="7C1A4AF0" w14:textId="77777777" w:rsidR="00E42BB9" w:rsidRPr="00783138" w:rsidRDefault="00E42BB9" w:rsidP="00820561">
      <w:pPr>
        <w:rPr>
          <w:rFonts w:ascii="Verdana" w:hAnsi="Verdana" w:cs="Arial"/>
          <w:b/>
          <w:bCs/>
        </w:rPr>
      </w:pPr>
    </w:p>
    <w:p w14:paraId="17B9DD10" w14:textId="77777777" w:rsidR="009415DC" w:rsidRPr="00783138" w:rsidRDefault="009415DC">
      <w:pPr>
        <w:spacing w:after="160" w:line="259" w:lineRule="auto"/>
        <w:rPr>
          <w:rFonts w:ascii="Verdana" w:hAnsi="Verdana" w:cs="Arial"/>
          <w:b/>
          <w:bCs/>
        </w:rPr>
      </w:pPr>
      <w:r w:rsidRPr="00783138">
        <w:rPr>
          <w:rFonts w:ascii="Verdana" w:hAnsi="Verdana" w:cs="Arial"/>
          <w:b/>
          <w:bCs/>
        </w:rPr>
        <w:br w:type="page"/>
      </w:r>
    </w:p>
    <w:p w14:paraId="50627CAA" w14:textId="6D5574C0" w:rsidR="0056482F" w:rsidRPr="00783138" w:rsidRDefault="00BC3F8C">
      <w:pPr>
        <w:rPr>
          <w:rFonts w:ascii="Verdana" w:hAnsi="Verdana" w:cs="Arial"/>
          <w:b/>
          <w:bCs/>
        </w:rPr>
      </w:pPr>
      <w:r w:rsidRPr="00783138">
        <w:rPr>
          <w:rFonts w:ascii="Verdana" w:hAnsi="Verdana" w:cs="Arial"/>
          <w:b/>
          <w:bCs/>
        </w:rPr>
        <w:lastRenderedPageBreak/>
        <w:t xml:space="preserve">Conditions cadres </w:t>
      </w:r>
      <w:r w:rsidR="005504EB" w:rsidRPr="00783138">
        <w:rPr>
          <w:rFonts w:ascii="Verdana" w:hAnsi="Verdana" w:cs="Arial"/>
          <w:b/>
          <w:bCs/>
        </w:rPr>
        <w:t xml:space="preserve">CI </w:t>
      </w:r>
      <w:r w:rsidR="0089556B" w:rsidRPr="00783138">
        <w:rPr>
          <w:rFonts w:ascii="Verdana" w:hAnsi="Verdana" w:cs="Arial"/>
          <w:b/>
          <w:bCs/>
        </w:rPr>
        <w:t>6 Agriculteur/</w:t>
      </w:r>
      <w:proofErr w:type="spellStart"/>
      <w:r w:rsidR="0089556B" w:rsidRPr="00783138">
        <w:rPr>
          <w:rFonts w:ascii="Verdana" w:hAnsi="Verdana" w:cs="Arial"/>
          <w:b/>
          <w:bCs/>
        </w:rPr>
        <w:t>trice</w:t>
      </w:r>
      <w:proofErr w:type="spellEnd"/>
      <w:r w:rsidR="0089556B" w:rsidRPr="00783138">
        <w:rPr>
          <w:rFonts w:ascii="Verdana" w:hAnsi="Verdana" w:cs="Arial"/>
          <w:b/>
          <w:bCs/>
        </w:rPr>
        <w:t xml:space="preserve"> CFC : Médicaments vétérinaires et transport d'animaux</w:t>
      </w:r>
    </w:p>
    <w:p w14:paraId="6D555508" w14:textId="77777777" w:rsidR="002E184C" w:rsidRPr="00783138" w:rsidRDefault="002E184C" w:rsidP="00820561">
      <w:pPr>
        <w:rPr>
          <w:rFonts w:ascii="Verdana" w:hAnsi="Verdana" w:cs="Arial"/>
          <w:b/>
          <w:bCs/>
        </w:rPr>
      </w:pPr>
    </w:p>
    <w:tbl>
      <w:tblPr>
        <w:tblStyle w:val="Listentabelle4Akzent4"/>
        <w:tblW w:w="14454" w:type="dxa"/>
        <w:tblLook w:val="04A0" w:firstRow="1" w:lastRow="0" w:firstColumn="1" w:lastColumn="0" w:noHBand="0" w:noVBand="1"/>
      </w:tblPr>
      <w:tblGrid>
        <w:gridCol w:w="2830"/>
        <w:gridCol w:w="1995"/>
        <w:gridCol w:w="4825"/>
        <w:gridCol w:w="4804"/>
      </w:tblGrid>
      <w:tr w:rsidR="00D30F42" w:rsidRPr="00783138" w14:paraId="519D54F1" w14:textId="77777777" w:rsidTr="004F1E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DABF47C" w14:textId="77777777" w:rsidR="0056482F" w:rsidRPr="00783138" w:rsidRDefault="00BC3F8C">
            <w:pPr>
              <w:rPr>
                <w:rFonts w:ascii="Verdana" w:hAnsi="Verdana" w:cs="Arial"/>
                <w:b w:val="0"/>
                <w:sz w:val="20"/>
                <w:szCs w:val="20"/>
              </w:rPr>
            </w:pPr>
            <w:r w:rsidRPr="00783138">
              <w:rPr>
                <w:rFonts w:ascii="Verdana" w:hAnsi="Verdana" w:cs="Arial"/>
                <w:sz w:val="20"/>
                <w:szCs w:val="20"/>
              </w:rPr>
              <w:t>Durée du cours</w:t>
            </w:r>
          </w:p>
        </w:tc>
        <w:tc>
          <w:tcPr>
            <w:tcW w:w="11624" w:type="dxa"/>
            <w:gridSpan w:val="3"/>
          </w:tcPr>
          <w:p w14:paraId="48CF3E7E" w14:textId="77777777" w:rsidR="0056482F" w:rsidRPr="00783138" w:rsidRDefault="00BC3F8C">
            <w:pP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0"/>
                <w:szCs w:val="20"/>
              </w:rPr>
            </w:pPr>
            <w:r w:rsidRPr="00783138">
              <w:rPr>
                <w:rFonts w:ascii="Verdana" w:hAnsi="Verdana" w:cs="Arial"/>
                <w:b w:val="0"/>
                <w:bCs w:val="0"/>
                <w:sz w:val="20"/>
                <w:szCs w:val="20"/>
              </w:rPr>
              <w:t xml:space="preserve">1 </w:t>
            </w:r>
            <w:r w:rsidR="00D63861" w:rsidRPr="00783138">
              <w:rPr>
                <w:rFonts w:ascii="Verdana" w:hAnsi="Verdana" w:cs="Arial"/>
                <w:b w:val="0"/>
                <w:bCs w:val="0"/>
                <w:sz w:val="20"/>
                <w:szCs w:val="20"/>
              </w:rPr>
              <w:t>jour</w:t>
            </w:r>
          </w:p>
        </w:tc>
      </w:tr>
      <w:tr w:rsidR="00521CF8" w:rsidRPr="00783138" w14:paraId="0CD1FFFC"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1BD09458" w14:textId="77777777" w:rsidR="0056482F" w:rsidRPr="00783138" w:rsidRDefault="00BC3F8C">
            <w:pPr>
              <w:rPr>
                <w:rFonts w:ascii="Verdana" w:hAnsi="Verdana" w:cs="Arial"/>
                <w:b w:val="0"/>
                <w:sz w:val="20"/>
                <w:szCs w:val="20"/>
              </w:rPr>
            </w:pPr>
            <w:r w:rsidRPr="00783138">
              <w:rPr>
                <w:rFonts w:ascii="Verdana" w:hAnsi="Verdana" w:cs="Arial"/>
                <w:sz w:val="20"/>
                <w:szCs w:val="20"/>
              </w:rPr>
              <w:t xml:space="preserve">Date </w:t>
            </w:r>
            <w:r w:rsidR="00BC2787" w:rsidRPr="00783138">
              <w:rPr>
                <w:rFonts w:ascii="Verdana" w:hAnsi="Verdana" w:cs="Arial"/>
                <w:sz w:val="20"/>
                <w:szCs w:val="20"/>
              </w:rPr>
              <w:t>du cours</w:t>
            </w:r>
          </w:p>
        </w:tc>
        <w:tc>
          <w:tcPr>
            <w:tcW w:w="11624" w:type="dxa"/>
            <w:gridSpan w:val="3"/>
          </w:tcPr>
          <w:p w14:paraId="2BD7B1F0" w14:textId="026CD7E6" w:rsidR="0056482F" w:rsidRPr="00783138" w:rsidRDefault="00BC3F8C">
            <w:pPr>
              <w:cnfStyle w:val="000000100000" w:firstRow="0" w:lastRow="0" w:firstColumn="0" w:lastColumn="0" w:oddVBand="0" w:evenVBand="0" w:oddHBand="1" w:evenHBand="0" w:firstRowFirstColumn="0" w:firstRowLastColumn="0" w:lastRowFirstColumn="0" w:lastRowLastColumn="0"/>
              <w:rPr>
                <w:rFonts w:ascii="Verdana" w:hAnsi="Verdana"/>
                <w:sz w:val="20"/>
                <w:szCs w:val="20"/>
              </w:rPr>
            </w:pPr>
            <w:r w:rsidRPr="00783138">
              <w:rPr>
                <w:rFonts w:ascii="Verdana" w:hAnsi="Verdana"/>
                <w:bCs/>
                <w:sz w:val="20"/>
                <w:szCs w:val="20"/>
              </w:rPr>
              <w:t>2</w:t>
            </w:r>
            <w:r w:rsidR="00D729D3" w:rsidRPr="00783138">
              <w:rPr>
                <w:rFonts w:ascii="Verdana" w:hAnsi="Verdana"/>
                <w:bCs/>
                <w:sz w:val="20"/>
                <w:szCs w:val="20"/>
                <w:vertAlign w:val="superscript"/>
              </w:rPr>
              <w:t>e</w:t>
            </w:r>
            <w:r w:rsidRPr="00783138">
              <w:rPr>
                <w:rFonts w:ascii="Verdana" w:hAnsi="Verdana"/>
                <w:bCs/>
                <w:sz w:val="20"/>
                <w:szCs w:val="20"/>
              </w:rPr>
              <w:t xml:space="preserve"> année d'apprentissage</w:t>
            </w:r>
          </w:p>
        </w:tc>
      </w:tr>
      <w:tr w:rsidR="00C520EB" w:rsidRPr="00783138" w14:paraId="06DFA8FF" w14:textId="77777777" w:rsidTr="004F1E34">
        <w:tc>
          <w:tcPr>
            <w:cnfStyle w:val="001000000000" w:firstRow="0" w:lastRow="0" w:firstColumn="1" w:lastColumn="0" w:oddVBand="0" w:evenVBand="0" w:oddHBand="0" w:evenHBand="0" w:firstRowFirstColumn="0" w:firstRowLastColumn="0" w:lastRowFirstColumn="0" w:lastRowLastColumn="0"/>
            <w:tcW w:w="2830" w:type="dxa"/>
          </w:tcPr>
          <w:p w14:paraId="6F561812" w14:textId="77777777" w:rsidR="0056482F" w:rsidRPr="00783138" w:rsidRDefault="00BC3F8C">
            <w:pPr>
              <w:rPr>
                <w:rFonts w:ascii="Verdana" w:hAnsi="Verdana" w:cs="Arial"/>
                <w:b w:val="0"/>
                <w:bCs w:val="0"/>
                <w:sz w:val="20"/>
                <w:szCs w:val="20"/>
              </w:rPr>
            </w:pPr>
            <w:r w:rsidRPr="00783138">
              <w:rPr>
                <w:rFonts w:ascii="Verdana" w:hAnsi="Verdana" w:cs="Arial"/>
                <w:sz w:val="20"/>
                <w:szCs w:val="20"/>
              </w:rPr>
              <w:t>Objectif</w:t>
            </w:r>
          </w:p>
        </w:tc>
        <w:tc>
          <w:tcPr>
            <w:tcW w:w="11624" w:type="dxa"/>
            <w:gridSpan w:val="3"/>
          </w:tcPr>
          <w:p w14:paraId="54E66D37" w14:textId="77777777" w:rsidR="0056482F" w:rsidRPr="00783138" w:rsidRDefault="00BC3F8C">
            <w:pPr>
              <w:cnfStyle w:val="000000000000" w:firstRow="0" w:lastRow="0" w:firstColumn="0" w:lastColumn="0" w:oddVBand="0" w:evenVBand="0" w:oddHBand="0" w:evenHBand="0" w:firstRowFirstColumn="0" w:firstRowLastColumn="0" w:lastRowFirstColumn="0" w:lastRowLastColumn="0"/>
              <w:rPr>
                <w:rFonts w:ascii="Verdana" w:hAnsi="Verdana" w:cs="Arial"/>
                <w:sz w:val="20"/>
                <w:szCs w:val="20"/>
              </w:rPr>
            </w:pPr>
            <w:r w:rsidRPr="00783138">
              <w:rPr>
                <w:rFonts w:ascii="Verdana" w:hAnsi="Verdana" w:cs="Arial"/>
                <w:sz w:val="20"/>
                <w:szCs w:val="20"/>
              </w:rPr>
              <w:t>Dans ce CI, les apprentis consolident et approfondissent leurs compétences dans les domaines suivants :</w:t>
            </w:r>
          </w:p>
          <w:p w14:paraId="26F8A86E" w14:textId="77777777" w:rsidR="0056482F" w:rsidRPr="00783138" w:rsidRDefault="00BC3F8C" w:rsidP="00783138">
            <w:pPr>
              <w:pStyle w:val="Listenabsatz"/>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783138">
              <w:rPr>
                <w:rFonts w:ascii="Verdana" w:hAnsi="Verdana" w:cs="Arial"/>
                <w:lang w:val="fr-CH"/>
              </w:rPr>
              <w:t>Appliquer les règles de sécurité et les dispositions légales lors du transport d'animaux</w:t>
            </w:r>
          </w:p>
          <w:p w14:paraId="2C624872" w14:textId="77777777" w:rsidR="0056482F" w:rsidRPr="00783138" w:rsidRDefault="00BC3F8C" w:rsidP="00783138">
            <w:pPr>
              <w:pStyle w:val="Listenabsatz"/>
              <w:numPr>
                <w:ilvl w:val="0"/>
                <w:numId w:val="17"/>
              </w:numPr>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r w:rsidRPr="00783138">
              <w:rPr>
                <w:rFonts w:ascii="Verdana" w:hAnsi="Verdana" w:cs="Arial"/>
                <w:lang w:val="fr-CH"/>
              </w:rPr>
              <w:t>Stocker et utiliser les médicaments vétérinaires de manière professionnelle et sûre</w:t>
            </w:r>
          </w:p>
          <w:p w14:paraId="51821800" w14:textId="77777777" w:rsidR="00D85E48" w:rsidRPr="00783138" w:rsidRDefault="00D85E48" w:rsidP="00D85E48">
            <w:pPr>
              <w:pStyle w:val="Listenabsatz"/>
              <w:spacing w:after="0" w:line="240" w:lineRule="auto"/>
              <w:cnfStyle w:val="000000000000" w:firstRow="0" w:lastRow="0" w:firstColumn="0" w:lastColumn="0" w:oddVBand="0" w:evenVBand="0" w:oddHBand="0" w:evenHBand="0" w:firstRowFirstColumn="0" w:firstRowLastColumn="0" w:lastRowFirstColumn="0" w:lastRowLastColumn="0"/>
              <w:rPr>
                <w:rFonts w:ascii="Verdana" w:hAnsi="Verdana" w:cs="Arial"/>
                <w:lang w:val="fr-CH"/>
              </w:rPr>
            </w:pPr>
          </w:p>
        </w:tc>
      </w:tr>
      <w:tr w:rsidR="00521CF8" w:rsidRPr="00783138" w14:paraId="04009F24"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4D62EED1" w14:textId="77777777" w:rsidR="0056482F" w:rsidRPr="00783138" w:rsidRDefault="00BC3F8C">
            <w:pPr>
              <w:ind w:right="180"/>
              <w:rPr>
                <w:rFonts w:ascii="Verdana" w:hAnsi="Verdana" w:cs="Arial"/>
                <w:bCs w:val="0"/>
                <w:sz w:val="20"/>
                <w:szCs w:val="20"/>
              </w:rPr>
            </w:pPr>
            <w:r w:rsidRPr="00783138">
              <w:rPr>
                <w:rFonts w:ascii="Verdana" w:hAnsi="Verdana" w:cs="Arial"/>
                <w:bCs w:val="0"/>
                <w:sz w:val="20"/>
                <w:szCs w:val="20"/>
              </w:rPr>
              <w:t xml:space="preserve">Aperçu des compétences opérationnelles traitées </w:t>
            </w:r>
            <w:r w:rsidR="003B1D83" w:rsidRPr="00783138">
              <w:rPr>
                <w:rFonts w:ascii="Verdana" w:hAnsi="Verdana" w:cs="Arial"/>
                <w:bCs w:val="0"/>
                <w:sz w:val="20"/>
                <w:szCs w:val="20"/>
              </w:rPr>
              <w:t xml:space="preserve">: </w:t>
            </w:r>
          </w:p>
          <w:p w14:paraId="677099E5" w14:textId="77777777" w:rsidR="009415DC" w:rsidRPr="00783138" w:rsidRDefault="009415DC">
            <w:pPr>
              <w:rPr>
                <w:rFonts w:ascii="Verdana" w:hAnsi="Verdana" w:cs="Arial"/>
                <w:bCs w:val="0"/>
                <w:sz w:val="20"/>
                <w:szCs w:val="20"/>
              </w:rPr>
            </w:pPr>
          </w:p>
          <w:p w14:paraId="65CCDB74" w14:textId="24A346A2" w:rsidR="0056482F" w:rsidRPr="00783138" w:rsidRDefault="00BC3F8C">
            <w:pPr>
              <w:rPr>
                <w:rFonts w:ascii="Verdana" w:hAnsi="Verdana" w:cs="Arial"/>
                <w:bCs w:val="0"/>
                <w:sz w:val="20"/>
                <w:szCs w:val="20"/>
              </w:rPr>
            </w:pPr>
            <w:r w:rsidRPr="00783138">
              <w:rPr>
                <w:rFonts w:ascii="Verdana" w:hAnsi="Verdana" w:cs="Arial"/>
                <w:sz w:val="20"/>
                <w:szCs w:val="20"/>
              </w:rPr>
              <w:t xml:space="preserve">d3 Soigner et </w:t>
            </w:r>
            <w:r w:rsidR="00F64126" w:rsidRPr="00783138">
              <w:rPr>
                <w:rFonts w:ascii="Verdana" w:hAnsi="Verdana" w:cs="Arial"/>
                <w:sz w:val="20"/>
                <w:szCs w:val="20"/>
              </w:rPr>
              <w:t xml:space="preserve">s’occuper </w:t>
            </w:r>
            <w:r w:rsidRPr="00783138">
              <w:rPr>
                <w:rFonts w:ascii="Verdana" w:hAnsi="Verdana" w:cs="Arial"/>
                <w:sz w:val="20"/>
                <w:szCs w:val="20"/>
              </w:rPr>
              <w:t>des animaux de rente</w:t>
            </w:r>
          </w:p>
          <w:p w14:paraId="7F0BD53E" w14:textId="77777777" w:rsidR="009415DC" w:rsidRPr="00783138" w:rsidRDefault="009415DC">
            <w:pPr>
              <w:rPr>
                <w:rFonts w:ascii="Verdana" w:hAnsi="Verdana" w:cs="Arial"/>
                <w:bCs w:val="0"/>
                <w:sz w:val="20"/>
                <w:szCs w:val="20"/>
              </w:rPr>
            </w:pPr>
          </w:p>
        </w:tc>
      </w:tr>
      <w:tr w:rsidR="00F70C3D" w:rsidRPr="00783138" w14:paraId="0DD5165F" w14:textId="77777777" w:rsidTr="004F1E34">
        <w:tc>
          <w:tcPr>
            <w:cnfStyle w:val="001000000000" w:firstRow="0" w:lastRow="0" w:firstColumn="1" w:lastColumn="0" w:oddVBand="0" w:evenVBand="0" w:oddHBand="0" w:evenHBand="0" w:firstRowFirstColumn="0" w:firstRowLastColumn="0" w:lastRowFirstColumn="0" w:lastRowLastColumn="0"/>
            <w:tcW w:w="14454" w:type="dxa"/>
            <w:gridSpan w:val="4"/>
          </w:tcPr>
          <w:p w14:paraId="26E5E60C" w14:textId="26D9718C" w:rsidR="0056482F" w:rsidRPr="00783138" w:rsidRDefault="00BC3F8C">
            <w:pPr>
              <w:jc w:val="both"/>
              <w:rPr>
                <w:rFonts w:ascii="Verdana" w:hAnsi="Verdana" w:cs="Arial"/>
                <w:bCs w:val="0"/>
                <w:sz w:val="20"/>
                <w:szCs w:val="20"/>
              </w:rPr>
            </w:pPr>
            <w:r w:rsidRPr="00783138">
              <w:rPr>
                <w:rFonts w:ascii="Verdana" w:hAnsi="Verdana" w:cs="Arial"/>
                <w:bCs w:val="0"/>
                <w:sz w:val="20"/>
                <w:szCs w:val="20"/>
              </w:rPr>
              <w:t xml:space="preserve">Aperçu </w:t>
            </w:r>
            <w:r w:rsidR="00FD253E" w:rsidRPr="00783138">
              <w:rPr>
                <w:rFonts w:ascii="Verdana" w:hAnsi="Verdana" w:cs="Arial"/>
                <w:bCs w:val="0"/>
                <w:sz w:val="20"/>
                <w:szCs w:val="20"/>
              </w:rPr>
              <w:t>des objectifs</w:t>
            </w:r>
            <w:r w:rsidR="007B1B16" w:rsidRPr="00783138">
              <w:rPr>
                <w:rFonts w:ascii="Verdana" w:hAnsi="Verdana" w:cs="Arial"/>
                <w:bCs w:val="0"/>
                <w:sz w:val="20"/>
                <w:szCs w:val="20"/>
              </w:rPr>
              <w:t xml:space="preserve"> </w:t>
            </w:r>
            <w:r w:rsidR="00D729D3" w:rsidRPr="00783138">
              <w:rPr>
                <w:rFonts w:ascii="Verdana" w:hAnsi="Verdana" w:cs="Arial"/>
                <w:bCs w:val="0"/>
                <w:sz w:val="20"/>
                <w:szCs w:val="20"/>
              </w:rPr>
              <w:t xml:space="preserve">évaluateurs </w:t>
            </w:r>
            <w:r w:rsidR="005C03E3" w:rsidRPr="00783138">
              <w:rPr>
                <w:rFonts w:ascii="Verdana" w:hAnsi="Verdana" w:cs="Arial"/>
                <w:bCs w:val="0"/>
                <w:sz w:val="20"/>
                <w:szCs w:val="20"/>
              </w:rPr>
              <w:t xml:space="preserve">: </w:t>
            </w:r>
          </w:p>
          <w:p w14:paraId="5CB71627" w14:textId="77777777" w:rsidR="009415DC" w:rsidRPr="00783138" w:rsidRDefault="009415DC" w:rsidP="008143A7">
            <w:pPr>
              <w:jc w:val="both"/>
              <w:rPr>
                <w:rFonts w:ascii="Verdana" w:hAnsi="Verdana" w:cs="Arial"/>
                <w:bCs w:val="0"/>
                <w:sz w:val="20"/>
                <w:szCs w:val="20"/>
              </w:rPr>
            </w:pPr>
          </w:p>
          <w:p w14:paraId="76D9AE0E" w14:textId="5280D3AD" w:rsidR="0056482F" w:rsidRPr="00783138" w:rsidRDefault="00BC3F8C">
            <w:pPr>
              <w:jc w:val="both"/>
              <w:rPr>
                <w:rFonts w:ascii="Verdana" w:hAnsi="Verdana" w:cs="Arial"/>
                <w:b w:val="0"/>
                <w:bCs w:val="0"/>
                <w:sz w:val="20"/>
                <w:szCs w:val="20"/>
              </w:rPr>
            </w:pPr>
            <w:r w:rsidRPr="00783138">
              <w:rPr>
                <w:rFonts w:ascii="Verdana" w:hAnsi="Verdana" w:cs="Arial"/>
                <w:b w:val="0"/>
                <w:bCs w:val="0"/>
                <w:sz w:val="20"/>
                <w:szCs w:val="20"/>
              </w:rPr>
              <w:t xml:space="preserve">d3.2 : </w:t>
            </w:r>
            <w:r w:rsidR="00D729D3" w:rsidRPr="00783138">
              <w:rPr>
                <w:rFonts w:ascii="Verdana" w:hAnsi="Verdana" w:cs="Arial"/>
                <w:sz w:val="20"/>
                <w:szCs w:val="20"/>
              </w:rPr>
              <w:t>Ils appliquent les dispositions de sécurité importantes ainsi que les exigences légales en matière de transport d'animaux en fonction de la situation. (C3)</w:t>
            </w:r>
          </w:p>
          <w:p w14:paraId="1D6CB398" w14:textId="77777777" w:rsidR="00D729D3" w:rsidRPr="00783138" w:rsidRDefault="00BC3F8C" w:rsidP="00D729D3">
            <w:pPr>
              <w:spacing w:after="120"/>
              <w:rPr>
                <w:rFonts w:ascii="Verdana" w:hAnsi="Verdana" w:cs="Arial"/>
                <w:b w:val="0"/>
                <w:bCs w:val="0"/>
                <w:sz w:val="20"/>
                <w:szCs w:val="20"/>
              </w:rPr>
            </w:pPr>
            <w:r w:rsidRPr="00783138">
              <w:rPr>
                <w:rFonts w:ascii="Verdana" w:hAnsi="Verdana" w:cs="Arial"/>
                <w:b w:val="0"/>
                <w:bCs w:val="0"/>
                <w:sz w:val="20"/>
                <w:szCs w:val="20"/>
              </w:rPr>
              <w:t xml:space="preserve">d3.4 : </w:t>
            </w:r>
            <w:r w:rsidR="00D729D3" w:rsidRPr="00783138">
              <w:rPr>
                <w:rFonts w:ascii="Verdana" w:hAnsi="Verdana" w:cs="Arial"/>
                <w:sz w:val="20"/>
                <w:szCs w:val="20"/>
              </w:rPr>
              <w:t>Ils stockent les médicaments vétérinaires de manière correcte. (C3)</w:t>
            </w:r>
          </w:p>
          <w:p w14:paraId="0608774A" w14:textId="7003049F" w:rsidR="00D85E48" w:rsidRPr="00783138" w:rsidRDefault="00D729D3" w:rsidP="0089556B">
            <w:pPr>
              <w:jc w:val="both"/>
              <w:rPr>
                <w:rFonts w:ascii="Verdana" w:hAnsi="Verdana" w:cs="Arial"/>
                <w:b w:val="0"/>
                <w:bCs w:val="0"/>
                <w:sz w:val="20"/>
                <w:szCs w:val="20"/>
              </w:rPr>
            </w:pPr>
            <w:r w:rsidRPr="00783138">
              <w:rPr>
                <w:rFonts w:ascii="Verdana" w:hAnsi="Verdana" w:cs="Arial"/>
                <w:sz w:val="20"/>
                <w:szCs w:val="20"/>
              </w:rPr>
              <w:t>Ils utilisent les médicaments vétérinaires (y compris les médicaments complémentaires) de manière sûre et correcte et documentent leur utilisation. (C3)</w:t>
            </w:r>
          </w:p>
        </w:tc>
      </w:tr>
      <w:tr w:rsidR="00F70C3D" w:rsidRPr="00783138" w14:paraId="61D37D30"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42C7EEBD" w14:textId="3ED54CAF" w:rsidR="0056482F" w:rsidRPr="00783138" w:rsidRDefault="00BC3F8C">
            <w:pPr>
              <w:rPr>
                <w:rFonts w:ascii="Verdana" w:hAnsi="Verdana" w:cs="Arial"/>
                <w:b w:val="0"/>
                <w:bCs w:val="0"/>
                <w:sz w:val="20"/>
                <w:szCs w:val="20"/>
                <w:lang w:eastAsia="de-CH"/>
              </w:rPr>
            </w:pPr>
            <w:bookmarkStart w:id="6" w:name="_Hlk74832614"/>
            <w:r w:rsidRPr="00783138">
              <w:rPr>
                <w:rFonts w:ascii="Verdana" w:hAnsi="Verdana" w:cs="Arial"/>
                <w:sz w:val="20"/>
                <w:szCs w:val="20"/>
                <w:lang w:eastAsia="de-CH"/>
              </w:rPr>
              <w:t xml:space="preserve">Connaissances préalables </w:t>
            </w:r>
            <w:r w:rsidR="00D729D3" w:rsidRPr="00783138">
              <w:rPr>
                <w:rFonts w:ascii="Verdana" w:hAnsi="Verdana" w:cs="Arial"/>
                <w:sz w:val="20"/>
                <w:szCs w:val="20"/>
                <w:lang w:eastAsia="de-CH"/>
              </w:rPr>
              <w:t xml:space="preserve">entreprise </w:t>
            </w:r>
            <w:r w:rsidR="00BC2787" w:rsidRPr="00783138">
              <w:rPr>
                <w:rFonts w:ascii="Verdana" w:hAnsi="Verdana" w:cs="Arial"/>
                <w:sz w:val="20"/>
                <w:szCs w:val="20"/>
                <w:lang w:eastAsia="de-CH"/>
              </w:rPr>
              <w:t xml:space="preserve">: </w:t>
            </w:r>
          </w:p>
          <w:p w14:paraId="0B1E934B" w14:textId="77777777" w:rsidR="008C5FB0" w:rsidRPr="00783138" w:rsidRDefault="008C5FB0">
            <w:pPr>
              <w:rPr>
                <w:rFonts w:ascii="Verdana" w:hAnsi="Verdana" w:cs="Arial"/>
                <w:b w:val="0"/>
                <w:bCs w:val="0"/>
                <w:sz w:val="20"/>
                <w:szCs w:val="20"/>
                <w:lang w:eastAsia="de-CH"/>
              </w:rPr>
            </w:pPr>
          </w:p>
          <w:p w14:paraId="2F05546D" w14:textId="490E37A9" w:rsidR="0056482F" w:rsidRPr="00783138" w:rsidRDefault="00D729D3" w:rsidP="00783138">
            <w:pPr>
              <w:pStyle w:val="Listenabsatz"/>
              <w:numPr>
                <w:ilvl w:val="0"/>
                <w:numId w:val="2"/>
              </w:numPr>
              <w:rPr>
                <w:rFonts w:ascii="Verdana" w:hAnsi="Verdana" w:cs="Arial"/>
                <w:b w:val="0"/>
                <w:bCs w:val="0"/>
                <w:lang w:val="fr-CH" w:eastAsia="de-CH"/>
              </w:rPr>
            </w:pPr>
            <w:r w:rsidRPr="00783138">
              <w:rPr>
                <w:rFonts w:ascii="Verdana" w:hAnsi="Verdana" w:cs="Arial"/>
                <w:b w:val="0"/>
                <w:bCs w:val="0"/>
                <w:lang w:val="fr-CH" w:eastAsia="de-CH"/>
              </w:rPr>
              <w:t xml:space="preserve">Consulter </w:t>
            </w:r>
            <w:r w:rsidR="00BC3F8C" w:rsidRPr="00783138">
              <w:rPr>
                <w:rFonts w:ascii="Verdana" w:hAnsi="Verdana" w:cs="Arial"/>
                <w:b w:val="0"/>
                <w:bCs w:val="0"/>
                <w:lang w:val="fr-CH" w:eastAsia="de-CH"/>
              </w:rPr>
              <w:t xml:space="preserve">la pharmacie </w:t>
            </w:r>
            <w:r w:rsidRPr="00783138">
              <w:rPr>
                <w:rFonts w:ascii="Verdana" w:hAnsi="Verdana" w:cs="Arial"/>
                <w:b w:val="0"/>
                <w:bCs w:val="0"/>
                <w:lang w:val="fr-CH" w:eastAsia="de-CH"/>
              </w:rPr>
              <w:t>de l’étable</w:t>
            </w:r>
          </w:p>
        </w:tc>
        <w:tc>
          <w:tcPr>
            <w:tcW w:w="4825" w:type="dxa"/>
          </w:tcPr>
          <w:p w14:paraId="7A84AB91" w14:textId="06F61102" w:rsidR="0056482F" w:rsidRPr="00783138" w:rsidRDefault="00BC3F8C">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783138">
              <w:rPr>
                <w:rFonts w:ascii="Verdana" w:hAnsi="Verdana" w:cs="Arial"/>
                <w:b/>
                <w:bCs/>
                <w:sz w:val="20"/>
                <w:szCs w:val="20"/>
                <w:lang w:eastAsia="de-CH"/>
              </w:rPr>
              <w:t xml:space="preserve">Connaissances préalables </w:t>
            </w:r>
            <w:r w:rsidR="00D729D3" w:rsidRPr="00783138">
              <w:rPr>
                <w:rFonts w:ascii="Verdana" w:hAnsi="Verdana" w:cs="Arial"/>
                <w:b/>
                <w:bCs/>
                <w:sz w:val="20"/>
                <w:szCs w:val="20"/>
                <w:lang w:eastAsia="de-CH"/>
              </w:rPr>
              <w:t>école professionnelle </w:t>
            </w:r>
            <w:r w:rsidRPr="00783138">
              <w:rPr>
                <w:rFonts w:ascii="Verdana" w:hAnsi="Verdana" w:cs="Arial"/>
                <w:b/>
                <w:bCs/>
                <w:sz w:val="20"/>
                <w:szCs w:val="20"/>
                <w:lang w:eastAsia="de-CH"/>
              </w:rPr>
              <w:t xml:space="preserve">: </w:t>
            </w:r>
          </w:p>
          <w:p w14:paraId="4EB6CEF0" w14:textId="77777777" w:rsidR="008C5FB0" w:rsidRPr="00783138" w:rsidRDefault="008C5FB0" w:rsidP="00DD1FD3">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
          <w:p w14:paraId="562DB15E" w14:textId="77777777" w:rsidR="0056482F" w:rsidRPr="00783138" w:rsidRDefault="00BC3F8C" w:rsidP="00783138">
            <w:pPr>
              <w:pStyle w:val="Listenabsatz"/>
              <w:numPr>
                <w:ilvl w:val="0"/>
                <w:numId w:val="2"/>
              </w:numPr>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783138">
              <w:rPr>
                <w:rFonts w:ascii="Verdana" w:hAnsi="Verdana" w:cs="Arial"/>
                <w:lang w:val="fr-CH" w:eastAsia="de-CH"/>
              </w:rPr>
              <w:t xml:space="preserve">d3.1, d3.2 : Comportement typique de l'espèce </w:t>
            </w:r>
          </w:p>
          <w:p w14:paraId="31FA375E" w14:textId="77777777" w:rsidR="0056482F" w:rsidRPr="00783138" w:rsidRDefault="00BC3F8C" w:rsidP="00783138">
            <w:pPr>
              <w:pStyle w:val="Listenabsatz"/>
              <w:numPr>
                <w:ilvl w:val="0"/>
                <w:numId w:val="2"/>
              </w:numPr>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783138">
              <w:rPr>
                <w:rFonts w:ascii="Verdana" w:hAnsi="Verdana" w:cs="Arial"/>
                <w:lang w:val="fr-CH" w:eastAsia="de-CH"/>
              </w:rPr>
              <w:t>d3.4 maladies les plus fréquentes, possibilités de traitement, avantages et limites de la médecine conventionnelle et de la médecine complémentaire</w:t>
            </w:r>
          </w:p>
          <w:p w14:paraId="672AF148" w14:textId="77777777" w:rsidR="00DD1FD3" w:rsidRPr="00783138" w:rsidRDefault="00DD1FD3" w:rsidP="00DD1FD3">
            <w:pPr>
              <w:cnfStyle w:val="000000100000" w:firstRow="0" w:lastRow="0" w:firstColumn="0" w:lastColumn="0" w:oddVBand="0" w:evenVBand="0" w:oddHBand="1" w:evenHBand="0" w:firstRowFirstColumn="0" w:firstRowLastColumn="0" w:lastRowFirstColumn="0" w:lastRowLastColumn="0"/>
              <w:rPr>
                <w:rFonts w:ascii="Verdana" w:hAnsi="Verdana" w:cs="Arial"/>
                <w:sz w:val="20"/>
                <w:szCs w:val="20"/>
                <w:lang w:eastAsia="de-CH"/>
              </w:rPr>
            </w:pPr>
          </w:p>
        </w:tc>
        <w:tc>
          <w:tcPr>
            <w:tcW w:w="4804" w:type="dxa"/>
          </w:tcPr>
          <w:p w14:paraId="757732B7" w14:textId="28F71E85" w:rsidR="0056482F" w:rsidRPr="00783138" w:rsidRDefault="00BC3F8C">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r w:rsidRPr="00783138">
              <w:rPr>
                <w:rFonts w:ascii="Verdana" w:hAnsi="Verdana" w:cs="Arial"/>
                <w:b/>
                <w:bCs/>
                <w:sz w:val="20"/>
                <w:szCs w:val="20"/>
                <w:lang w:eastAsia="de-CH"/>
              </w:rPr>
              <w:t>Connaissances préalables CI :</w:t>
            </w:r>
          </w:p>
          <w:p w14:paraId="78E19555" w14:textId="77777777" w:rsidR="008C5FB0" w:rsidRPr="00783138"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sz w:val="20"/>
                <w:szCs w:val="20"/>
                <w:lang w:eastAsia="de-CH"/>
              </w:rPr>
            </w:pPr>
          </w:p>
          <w:p w14:paraId="012ACBA7" w14:textId="2B5A8EE9" w:rsidR="0056482F" w:rsidRPr="00783138" w:rsidRDefault="00BC3F8C" w:rsidP="00783138">
            <w:pPr>
              <w:pStyle w:val="Listenabsatz"/>
              <w:numPr>
                <w:ilvl w:val="0"/>
                <w:numId w:val="2"/>
              </w:numPr>
              <w:cnfStyle w:val="000000100000" w:firstRow="0" w:lastRow="0" w:firstColumn="0" w:lastColumn="0" w:oddVBand="0" w:evenVBand="0" w:oddHBand="1" w:evenHBand="0" w:firstRowFirstColumn="0" w:firstRowLastColumn="0" w:lastRowFirstColumn="0" w:lastRowLastColumn="0"/>
              <w:rPr>
                <w:rFonts w:ascii="Verdana" w:hAnsi="Verdana" w:cs="Arial"/>
                <w:lang w:val="fr-CH" w:eastAsia="de-CH"/>
              </w:rPr>
            </w:pPr>
            <w:r w:rsidRPr="00783138">
              <w:rPr>
                <w:rFonts w:ascii="Verdana" w:hAnsi="Verdana" w:cs="Arial"/>
                <w:lang w:val="fr-CH" w:eastAsia="de-CH"/>
              </w:rPr>
              <w:t xml:space="preserve">CI 1 Sécurité au travail </w:t>
            </w:r>
          </w:p>
        </w:tc>
      </w:tr>
      <w:bookmarkEnd w:id="6"/>
    </w:tbl>
    <w:p w14:paraId="09768B22" w14:textId="77777777" w:rsidR="00521CF8" w:rsidRPr="00783138" w:rsidRDefault="00521CF8" w:rsidP="00521CF8">
      <w:pPr>
        <w:rPr>
          <w:rFonts w:ascii="Verdana" w:hAnsi="Verdana" w:cs="Arial"/>
          <w:b/>
        </w:rPr>
      </w:pPr>
    </w:p>
    <w:p w14:paraId="23C45D7D" w14:textId="77777777" w:rsidR="0056482F" w:rsidRPr="00783138" w:rsidRDefault="00BC3F8C">
      <w:pPr>
        <w:spacing w:after="160" w:line="259" w:lineRule="auto"/>
        <w:rPr>
          <w:rFonts w:ascii="Verdana" w:hAnsi="Verdana" w:cs="Arial"/>
          <w:b/>
          <w:bCs/>
        </w:rPr>
      </w:pPr>
      <w:bookmarkStart w:id="7" w:name="_Toc33534907"/>
      <w:r w:rsidRPr="00783138">
        <w:rPr>
          <w:rFonts w:ascii="Verdana" w:hAnsi="Verdana" w:cs="Arial"/>
        </w:rPr>
        <w:br w:type="page"/>
      </w:r>
      <w:bookmarkEnd w:id="7"/>
      <w:r w:rsidR="00310134" w:rsidRPr="00783138">
        <w:rPr>
          <w:rFonts w:ascii="Verdana" w:hAnsi="Verdana" w:cs="Arial"/>
          <w:b/>
          <w:bCs/>
        </w:rPr>
        <w:lastRenderedPageBreak/>
        <w:t xml:space="preserve">Contenu et durée </w:t>
      </w:r>
      <w:r w:rsidR="008143A7" w:rsidRPr="00783138">
        <w:rPr>
          <w:rFonts w:ascii="Verdana" w:hAnsi="Verdana" w:cs="Arial"/>
          <w:b/>
          <w:bCs/>
        </w:rPr>
        <w:t>du cours</w:t>
      </w:r>
    </w:p>
    <w:tbl>
      <w:tblPr>
        <w:tblStyle w:val="Gitternetztabelle5dunkelAkzent4"/>
        <w:tblW w:w="14454" w:type="dxa"/>
        <w:tblLayout w:type="fixed"/>
        <w:tblLook w:val="04A0" w:firstRow="1" w:lastRow="0" w:firstColumn="1" w:lastColumn="0" w:noHBand="0" w:noVBand="1"/>
      </w:tblPr>
      <w:tblGrid>
        <w:gridCol w:w="1591"/>
        <w:gridCol w:w="4500"/>
        <w:gridCol w:w="4110"/>
        <w:gridCol w:w="2977"/>
        <w:gridCol w:w="1276"/>
      </w:tblGrid>
      <w:tr w:rsidR="00BE7496" w:rsidRPr="00783138" w14:paraId="2E1D7D69" w14:textId="77777777" w:rsidTr="004F1E34">
        <w:trPr>
          <w:cnfStyle w:val="100000000000" w:firstRow="1" w:lastRow="0" w:firstColumn="0" w:lastColumn="0" w:oddVBand="0" w:evenVBand="0" w:oddHBand="0" w:evenHBand="0" w:firstRowFirstColumn="0" w:firstRowLastColumn="0" w:lastRowFirstColumn="0" w:lastRowLastColumn="0"/>
          <w:hidden/>
        </w:trPr>
        <w:tc>
          <w:tcPr>
            <w:cnfStyle w:val="001000000000" w:firstRow="0" w:lastRow="0" w:firstColumn="1" w:lastColumn="0" w:oddVBand="0" w:evenVBand="0" w:oddHBand="0" w:evenHBand="0" w:firstRowFirstColumn="0" w:firstRowLastColumn="0" w:lastRowFirstColumn="0" w:lastRowLastColumn="0"/>
            <w:tcW w:w="1591" w:type="dxa"/>
          </w:tcPr>
          <w:p w14:paraId="3F43387C" w14:textId="2349F181" w:rsidR="0056482F" w:rsidRPr="00783138" w:rsidRDefault="00D729D3" w:rsidP="00D729D3">
            <w:pPr>
              <w:spacing w:before="60" w:after="60"/>
              <w:rPr>
                <w:rFonts w:ascii="Verdana" w:hAnsi="Verdana" w:cs="Arial"/>
                <w:b w:val="0"/>
                <w:sz w:val="20"/>
                <w:szCs w:val="20"/>
              </w:rPr>
            </w:pPr>
            <w:r w:rsidRPr="00783138">
              <w:rPr>
                <w:rStyle w:val="tw4winMark"/>
              </w:rPr>
              <w:t>{0&gt;</w:t>
            </w:r>
            <w:bookmarkStart w:id="8" w:name="WfSource"/>
            <w:r w:rsidR="00BC3F8C" w:rsidRPr="00783138">
              <w:rPr>
                <w:rFonts w:ascii="Verdana" w:hAnsi="Verdana" w:cs="Arial"/>
                <w:vanish/>
                <w:sz w:val="20"/>
                <w:szCs w:val="20"/>
              </w:rPr>
              <w:t>LZ-NR.</w:t>
            </w:r>
            <w:bookmarkEnd w:id="8"/>
            <w:r w:rsidRPr="00783138">
              <w:rPr>
                <w:rStyle w:val="tw4winMark"/>
              </w:rPr>
              <w:t>&lt;}100{&gt;</w:t>
            </w:r>
            <w:bookmarkStart w:id="9" w:name="WfTarget"/>
            <w:r w:rsidRPr="00783138">
              <w:rPr>
                <w:rFonts w:ascii="Verdana" w:hAnsi="Verdana" w:cs="Arial"/>
                <w:sz w:val="20"/>
                <w:szCs w:val="20"/>
              </w:rPr>
              <w:t>N° d’objectif évaluateur</w:t>
            </w:r>
            <w:bookmarkEnd w:id="9"/>
            <w:r w:rsidRPr="00783138">
              <w:rPr>
                <w:rStyle w:val="tw4winMark"/>
              </w:rPr>
              <w:t>&lt;0}</w:t>
            </w:r>
          </w:p>
        </w:tc>
        <w:tc>
          <w:tcPr>
            <w:tcW w:w="4500" w:type="dxa"/>
          </w:tcPr>
          <w:p w14:paraId="10DAD01B" w14:textId="77777777" w:rsidR="0056482F" w:rsidRPr="00783138" w:rsidRDefault="00BC3F8C">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3138">
              <w:rPr>
                <w:rFonts w:ascii="Verdana" w:hAnsi="Verdana" w:cs="Arial"/>
                <w:sz w:val="20"/>
                <w:szCs w:val="20"/>
              </w:rPr>
              <w:t xml:space="preserve">Contenu </w:t>
            </w:r>
          </w:p>
        </w:tc>
        <w:tc>
          <w:tcPr>
            <w:tcW w:w="4110" w:type="dxa"/>
          </w:tcPr>
          <w:p w14:paraId="356E543B" w14:textId="77777777" w:rsidR="0056482F" w:rsidRPr="00783138" w:rsidRDefault="00BC3F8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sz w:val="20"/>
                <w:szCs w:val="20"/>
              </w:rPr>
            </w:pPr>
            <w:r w:rsidRPr="00783138">
              <w:rPr>
                <w:rFonts w:ascii="Verdana" w:hAnsi="Verdana" w:cs="Arial"/>
                <w:bCs w:val="0"/>
                <w:sz w:val="20"/>
                <w:szCs w:val="20"/>
              </w:rPr>
              <w:t xml:space="preserve">Recommandations pour la </w:t>
            </w:r>
            <w:r w:rsidR="00193ED4" w:rsidRPr="00783138">
              <w:rPr>
                <w:rFonts w:ascii="Verdana" w:hAnsi="Verdana" w:cs="Arial"/>
                <w:bCs w:val="0"/>
                <w:sz w:val="20"/>
                <w:szCs w:val="20"/>
              </w:rPr>
              <w:t xml:space="preserve">mise en œuvre </w:t>
            </w:r>
            <w:r w:rsidRPr="00783138">
              <w:rPr>
                <w:rFonts w:ascii="Verdana" w:hAnsi="Verdana" w:cs="Arial"/>
                <w:bCs w:val="0"/>
                <w:sz w:val="20"/>
                <w:szCs w:val="20"/>
              </w:rPr>
              <w:t>méthodologique</w:t>
            </w:r>
            <w:r w:rsidR="00193ED4" w:rsidRPr="00783138">
              <w:rPr>
                <w:rFonts w:ascii="Verdana" w:hAnsi="Verdana" w:cs="Arial"/>
                <w:bCs w:val="0"/>
                <w:sz w:val="20"/>
                <w:szCs w:val="20"/>
              </w:rPr>
              <w:t xml:space="preserve"> et didactique</w:t>
            </w:r>
          </w:p>
        </w:tc>
        <w:tc>
          <w:tcPr>
            <w:tcW w:w="2977" w:type="dxa"/>
          </w:tcPr>
          <w:p w14:paraId="64A22CA7" w14:textId="77777777" w:rsidR="0056482F" w:rsidRPr="00783138" w:rsidRDefault="00BC3F8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3138">
              <w:rPr>
                <w:rFonts w:ascii="Verdana" w:hAnsi="Verdana" w:cs="Arial"/>
                <w:sz w:val="20"/>
                <w:szCs w:val="20"/>
              </w:rPr>
              <w:t>Documents</w:t>
            </w:r>
          </w:p>
        </w:tc>
        <w:tc>
          <w:tcPr>
            <w:tcW w:w="1276" w:type="dxa"/>
          </w:tcPr>
          <w:p w14:paraId="3C97FEF9" w14:textId="77777777" w:rsidR="0056482F" w:rsidRPr="00783138" w:rsidRDefault="00BC3F8C">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sz w:val="20"/>
                <w:szCs w:val="20"/>
              </w:rPr>
            </w:pPr>
            <w:r w:rsidRPr="00783138">
              <w:rPr>
                <w:rFonts w:ascii="Verdana" w:hAnsi="Verdana" w:cs="Arial"/>
                <w:sz w:val="20"/>
                <w:szCs w:val="20"/>
              </w:rPr>
              <w:t>Temps de référence</w:t>
            </w:r>
          </w:p>
        </w:tc>
      </w:tr>
      <w:tr w:rsidR="00BE7496" w:rsidRPr="00783138" w14:paraId="10E284BE"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C60EEA6" w14:textId="77777777" w:rsidR="0056482F" w:rsidRPr="00783138" w:rsidRDefault="00BC3F8C">
            <w:pPr>
              <w:spacing w:before="60" w:after="60"/>
              <w:rPr>
                <w:rFonts w:ascii="Verdana" w:hAnsi="Verdana" w:cs="Arial"/>
                <w:bCs w:val="0"/>
                <w:sz w:val="20"/>
                <w:szCs w:val="20"/>
              </w:rPr>
            </w:pPr>
            <w:r w:rsidRPr="00783138">
              <w:rPr>
                <w:rFonts w:ascii="Verdana" w:hAnsi="Verdana" w:cs="Arial"/>
                <w:bCs w:val="0"/>
                <w:sz w:val="20"/>
                <w:szCs w:val="20"/>
              </w:rPr>
              <w:t>d3.4</w:t>
            </w:r>
          </w:p>
        </w:tc>
        <w:tc>
          <w:tcPr>
            <w:tcW w:w="4500" w:type="dxa"/>
          </w:tcPr>
          <w:p w14:paraId="6DB03769" w14:textId="2858B1A6" w:rsidR="0056482F" w:rsidRPr="00783138" w:rsidRDefault="00BC3F8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0"/>
                <w:szCs w:val="20"/>
              </w:rPr>
            </w:pPr>
            <w:r w:rsidRPr="00783138">
              <w:rPr>
                <w:rFonts w:ascii="Verdana" w:eastAsia="Century Gothic" w:hAnsi="Verdana" w:cs="Arial"/>
                <w:b/>
                <w:color w:val="000000"/>
                <w:sz w:val="20"/>
                <w:szCs w:val="20"/>
              </w:rPr>
              <w:t xml:space="preserve">Partie 1 : </w:t>
            </w:r>
            <w:r w:rsidR="00CA5C99" w:rsidRPr="00783138">
              <w:rPr>
                <w:rFonts w:ascii="Verdana" w:eastAsia="Century Gothic" w:hAnsi="Verdana" w:cs="Arial"/>
                <w:b/>
                <w:color w:val="000000"/>
                <w:sz w:val="20"/>
                <w:szCs w:val="20"/>
              </w:rPr>
              <w:t xml:space="preserve">Médicaments vétérinaires </w:t>
            </w:r>
            <w:r w:rsidR="00673A1F" w:rsidRPr="00783138">
              <w:rPr>
                <w:rFonts w:ascii="Verdana" w:eastAsia="Century Gothic" w:hAnsi="Verdana" w:cs="Arial"/>
                <w:b/>
                <w:color w:val="000000"/>
                <w:sz w:val="20"/>
                <w:szCs w:val="20"/>
              </w:rPr>
              <w:t>(</w:t>
            </w:r>
            <w:proofErr w:type="spellStart"/>
            <w:r w:rsidR="00673A1F" w:rsidRPr="00783138">
              <w:rPr>
                <w:rFonts w:ascii="Verdana" w:eastAsia="Century Gothic" w:hAnsi="Verdana" w:cs="Arial"/>
                <w:b/>
                <w:color w:val="000000"/>
                <w:sz w:val="20"/>
                <w:szCs w:val="20"/>
              </w:rPr>
              <w:t>MédV</w:t>
            </w:r>
            <w:proofErr w:type="spellEnd"/>
            <w:r w:rsidRPr="00783138">
              <w:rPr>
                <w:rFonts w:ascii="Verdana" w:eastAsia="Century Gothic" w:hAnsi="Verdana" w:cs="Arial"/>
                <w:b/>
                <w:color w:val="000000"/>
                <w:sz w:val="20"/>
                <w:szCs w:val="20"/>
              </w:rPr>
              <w:t>)</w:t>
            </w:r>
          </w:p>
        </w:tc>
        <w:tc>
          <w:tcPr>
            <w:tcW w:w="4110" w:type="dxa"/>
          </w:tcPr>
          <w:p w14:paraId="1C4AA092" w14:textId="77777777" w:rsidR="00193ED4" w:rsidRPr="00783138" w:rsidRDefault="00193ED4" w:rsidP="00807350">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tc>
        <w:tc>
          <w:tcPr>
            <w:tcW w:w="2977" w:type="dxa"/>
          </w:tcPr>
          <w:p w14:paraId="75FECA64" w14:textId="77777777" w:rsidR="008102E3" w:rsidRPr="00783138" w:rsidRDefault="008102E3" w:rsidP="00D85E48">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
              </w:rPr>
            </w:pPr>
          </w:p>
        </w:tc>
        <w:tc>
          <w:tcPr>
            <w:tcW w:w="1276" w:type="dxa"/>
          </w:tcPr>
          <w:p w14:paraId="4AA757DD" w14:textId="77777777" w:rsidR="00193ED4" w:rsidRPr="00783138" w:rsidRDefault="00193ED4" w:rsidP="00C34DC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r>
      <w:tr w:rsidR="00BE7496" w:rsidRPr="00783138" w14:paraId="0C6B22FE" w14:textId="77777777" w:rsidTr="004F1E34">
        <w:tc>
          <w:tcPr>
            <w:cnfStyle w:val="001000000000" w:firstRow="0" w:lastRow="0" w:firstColumn="1" w:lastColumn="0" w:oddVBand="0" w:evenVBand="0" w:oddHBand="0" w:evenHBand="0" w:firstRowFirstColumn="0" w:firstRowLastColumn="0" w:lastRowFirstColumn="0" w:lastRowLastColumn="0"/>
            <w:tcW w:w="1591" w:type="dxa"/>
          </w:tcPr>
          <w:p w14:paraId="5D0B1D20" w14:textId="77777777" w:rsidR="0056482F" w:rsidRPr="00783138" w:rsidRDefault="00BC3F8C">
            <w:pPr>
              <w:spacing w:before="60" w:after="60"/>
              <w:rPr>
                <w:rFonts w:ascii="Verdana" w:hAnsi="Verdana" w:cs="Arial"/>
                <w:sz w:val="20"/>
                <w:szCs w:val="20"/>
              </w:rPr>
            </w:pPr>
            <w:r w:rsidRPr="00783138">
              <w:rPr>
                <w:rFonts w:ascii="Verdana" w:hAnsi="Verdana" w:cs="Arial"/>
                <w:sz w:val="20"/>
                <w:szCs w:val="20"/>
              </w:rPr>
              <w:t>d3.4</w:t>
            </w:r>
          </w:p>
        </w:tc>
        <w:tc>
          <w:tcPr>
            <w:tcW w:w="4500" w:type="dxa"/>
          </w:tcPr>
          <w:p w14:paraId="0E6945FF" w14:textId="77777777" w:rsidR="0056482F" w:rsidRPr="00783138" w:rsidRDefault="00BC3F8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783138">
              <w:rPr>
                <w:rFonts w:ascii="Verdana" w:eastAsia="Century Gothic" w:hAnsi="Verdana" w:cs="Arial"/>
                <w:b/>
                <w:bCs/>
                <w:color w:val="000000"/>
                <w:sz w:val="20"/>
                <w:szCs w:val="20"/>
              </w:rPr>
              <w:t>Les bases :</w:t>
            </w:r>
          </w:p>
          <w:p w14:paraId="77AEF44A" w14:textId="6DA3EFEA" w:rsidR="0056482F" w:rsidRPr="00783138" w:rsidRDefault="00673A1F" w:rsidP="00783138">
            <w:pPr>
              <w:pStyle w:val="Listenabsatz"/>
              <w:numPr>
                <w:ilvl w:val="0"/>
                <w:numId w:val="2"/>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 xml:space="preserve">Quels </w:t>
            </w:r>
            <w:proofErr w:type="spellStart"/>
            <w:r w:rsidRPr="00783138">
              <w:rPr>
                <w:rFonts w:ascii="Verdana" w:eastAsia="Century Gothic" w:hAnsi="Verdana" w:cs="Arial"/>
                <w:color w:val="000000"/>
                <w:lang w:val="fr-CH"/>
              </w:rPr>
              <w:t>MédV</w:t>
            </w:r>
            <w:proofErr w:type="spellEnd"/>
            <w:r w:rsidR="00BC3F8C" w:rsidRPr="00783138">
              <w:rPr>
                <w:rFonts w:ascii="Verdana" w:eastAsia="Century Gothic" w:hAnsi="Verdana" w:cs="Arial"/>
                <w:color w:val="000000"/>
                <w:lang w:val="fr-CH"/>
              </w:rPr>
              <w:t xml:space="preserve"> peuvent être utilisés </w:t>
            </w:r>
            <w:r w:rsidR="00D85E48" w:rsidRPr="00783138">
              <w:rPr>
                <w:rFonts w:ascii="Verdana" w:eastAsia="Century Gothic" w:hAnsi="Verdana" w:cs="Arial"/>
                <w:color w:val="000000"/>
                <w:lang w:val="fr-CH"/>
              </w:rPr>
              <w:t>?</w:t>
            </w:r>
          </w:p>
          <w:p w14:paraId="0DDEC4FB" w14:textId="77777777" w:rsidR="0056482F" w:rsidRPr="00783138" w:rsidRDefault="00BC3F8C" w:rsidP="00783138">
            <w:pPr>
              <w:pStyle w:val="Listenabsatz"/>
              <w:numPr>
                <w:ilvl w:val="0"/>
                <w:numId w:val="2"/>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 xml:space="preserve">Quels sont les traitements que le propriétaire d'un animal peut effectuer lui-même et ceux qui nécessitent l'intervention d'un vétérinaire </w:t>
            </w:r>
            <w:r w:rsidR="00D85E48" w:rsidRPr="00783138">
              <w:rPr>
                <w:rFonts w:ascii="Verdana" w:eastAsia="Century Gothic" w:hAnsi="Verdana" w:cs="Arial"/>
                <w:color w:val="000000"/>
                <w:lang w:val="fr-CH"/>
              </w:rPr>
              <w:t>?</w:t>
            </w:r>
          </w:p>
          <w:p w14:paraId="36377BAB" w14:textId="77777777" w:rsidR="0056482F" w:rsidRPr="00783138" w:rsidRDefault="00BC3F8C" w:rsidP="00783138">
            <w:pPr>
              <w:pStyle w:val="Listenabsatz"/>
              <w:numPr>
                <w:ilvl w:val="0"/>
                <w:numId w:val="2"/>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Thème de la résistance aux antibiotiques</w:t>
            </w:r>
          </w:p>
          <w:p w14:paraId="09902897" w14:textId="4537D034" w:rsidR="0056482F" w:rsidRPr="00783138" w:rsidRDefault="00BC3F8C" w:rsidP="00783138">
            <w:pPr>
              <w:pStyle w:val="Listenabsatz"/>
              <w:numPr>
                <w:ilvl w:val="0"/>
                <w:numId w:val="2"/>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 xml:space="preserve">Convention entre le détenteur d'animaux et le vétérinaire </w:t>
            </w:r>
            <w:r w:rsidR="00680B48" w:rsidRPr="00783138">
              <w:rPr>
                <w:rFonts w:ascii="Verdana" w:eastAsia="Century Gothic" w:hAnsi="Verdana" w:cs="Arial"/>
                <w:color w:val="000000"/>
                <w:lang w:val="fr-CH"/>
              </w:rPr>
              <w:t>pour l'obtention</w:t>
            </w:r>
            <w:r w:rsidR="00673A1F" w:rsidRPr="00783138">
              <w:rPr>
                <w:rFonts w:ascii="Verdana" w:eastAsia="Century Gothic" w:hAnsi="Verdana" w:cs="Arial"/>
                <w:color w:val="000000"/>
                <w:lang w:val="fr-CH"/>
              </w:rPr>
              <w:t xml:space="preserve"> de </w:t>
            </w:r>
            <w:proofErr w:type="spellStart"/>
            <w:r w:rsidR="00673A1F" w:rsidRPr="00783138">
              <w:rPr>
                <w:rFonts w:ascii="Verdana" w:eastAsia="Century Gothic" w:hAnsi="Verdana" w:cs="Arial"/>
                <w:color w:val="000000"/>
                <w:lang w:val="fr-CH"/>
              </w:rPr>
              <w:t>MédV</w:t>
            </w:r>
            <w:proofErr w:type="spellEnd"/>
          </w:p>
        </w:tc>
        <w:tc>
          <w:tcPr>
            <w:tcW w:w="4110" w:type="dxa"/>
          </w:tcPr>
          <w:p w14:paraId="7A71D7AF" w14:textId="4E6FC47B" w:rsidR="0056482F" w:rsidRPr="00783138" w:rsidRDefault="00C6706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783138">
              <w:rPr>
                <w:rFonts w:ascii="Verdana" w:eastAsia="Century Gothic" w:hAnsi="Verdana" w:cs="Arial"/>
                <w:b/>
                <w:bCs/>
                <w:color w:val="000000"/>
                <w:sz w:val="20"/>
                <w:szCs w:val="20"/>
              </w:rPr>
              <w:t xml:space="preserve">Partage d’informations </w:t>
            </w:r>
            <w:r w:rsidR="00BC3F8C" w:rsidRPr="00783138">
              <w:rPr>
                <w:rFonts w:ascii="Verdana" w:eastAsia="Century Gothic" w:hAnsi="Verdana" w:cs="Arial"/>
                <w:b/>
                <w:bCs/>
                <w:color w:val="000000"/>
                <w:sz w:val="20"/>
                <w:szCs w:val="20"/>
              </w:rPr>
              <w:t>en plénière</w:t>
            </w:r>
          </w:p>
          <w:p w14:paraId="7C6C4291" w14:textId="77777777" w:rsidR="00680B48" w:rsidRPr="00783138"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rPr>
            </w:pPr>
          </w:p>
          <w:p w14:paraId="6042A764" w14:textId="77777777" w:rsidR="00680B48" w:rsidRPr="00783138"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rPr>
            </w:pPr>
          </w:p>
          <w:p w14:paraId="781C84C3" w14:textId="77777777" w:rsidR="00680B48" w:rsidRPr="00783138" w:rsidRDefault="00680B48" w:rsidP="00CA5C9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i/>
                <w:iCs/>
                <w:color w:val="000000"/>
                <w:sz w:val="20"/>
                <w:szCs w:val="20"/>
              </w:rPr>
            </w:pPr>
          </w:p>
        </w:tc>
        <w:tc>
          <w:tcPr>
            <w:tcW w:w="2977" w:type="dxa"/>
          </w:tcPr>
          <w:p w14:paraId="791E1A15" w14:textId="77777777" w:rsidR="00B35F97" w:rsidRPr="00783138" w:rsidRDefault="00B35F97" w:rsidP="00DA2B01">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1276" w:type="dxa"/>
          </w:tcPr>
          <w:p w14:paraId="12DB918A" w14:textId="77777777" w:rsidR="0056482F" w:rsidRPr="00783138" w:rsidRDefault="00BC3F8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20'</w:t>
            </w:r>
          </w:p>
        </w:tc>
      </w:tr>
      <w:tr w:rsidR="00680B48" w:rsidRPr="00783138" w14:paraId="1D5D7A75"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52A252C" w14:textId="77777777" w:rsidR="0056482F" w:rsidRPr="00783138" w:rsidRDefault="00BC3F8C">
            <w:pPr>
              <w:spacing w:before="60" w:after="60"/>
              <w:rPr>
                <w:rFonts w:ascii="Verdana" w:hAnsi="Verdana" w:cs="Arial"/>
                <w:sz w:val="20"/>
                <w:szCs w:val="20"/>
              </w:rPr>
            </w:pPr>
            <w:r w:rsidRPr="00783138">
              <w:rPr>
                <w:rFonts w:ascii="Verdana" w:hAnsi="Verdana" w:cs="Arial"/>
                <w:sz w:val="20"/>
                <w:szCs w:val="20"/>
              </w:rPr>
              <w:t>d3.4</w:t>
            </w:r>
          </w:p>
        </w:tc>
        <w:tc>
          <w:tcPr>
            <w:tcW w:w="4500" w:type="dxa"/>
          </w:tcPr>
          <w:p w14:paraId="3CE0B39E" w14:textId="093B3FD3" w:rsidR="0056482F" w:rsidRPr="00783138" w:rsidRDefault="00BC3F8C">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Stocker</w:t>
            </w:r>
            <w:r w:rsidR="00DA2B01" w:rsidRPr="00783138">
              <w:rPr>
                <w:rFonts w:ascii="Verdana" w:hAnsi="Verdana" w:cs="Arial"/>
                <w:b/>
                <w:sz w:val="20"/>
                <w:szCs w:val="20"/>
              </w:rPr>
              <w:t xml:space="preserve">, éliminer </w:t>
            </w:r>
            <w:r w:rsidR="00673A1F" w:rsidRPr="00783138">
              <w:rPr>
                <w:rFonts w:ascii="Verdana" w:hAnsi="Verdana" w:cs="Arial"/>
                <w:b/>
                <w:sz w:val="20"/>
                <w:szCs w:val="20"/>
              </w:rPr>
              <w:t xml:space="preserve">et enregistrer les </w:t>
            </w:r>
            <w:proofErr w:type="spellStart"/>
            <w:r w:rsidR="00673A1F" w:rsidRPr="00783138">
              <w:rPr>
                <w:rFonts w:ascii="Verdana" w:hAnsi="Verdana" w:cs="Arial"/>
                <w:b/>
                <w:sz w:val="20"/>
                <w:szCs w:val="20"/>
              </w:rPr>
              <w:t>MédV</w:t>
            </w:r>
            <w:proofErr w:type="spellEnd"/>
          </w:p>
          <w:p w14:paraId="13579BCD" w14:textId="77777777" w:rsidR="00807350" w:rsidRPr="00783138" w:rsidRDefault="00807350"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p w14:paraId="2300D46D" w14:textId="410C2877" w:rsidR="0056482F" w:rsidRPr="00783138" w:rsidRDefault="00673A1F" w:rsidP="00783138">
            <w:pPr>
              <w:pStyle w:val="Listenabsatz"/>
              <w:numPr>
                <w:ilvl w:val="0"/>
                <w:numId w:val="2"/>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lang w:val="fr-CH"/>
              </w:rPr>
            </w:pPr>
            <w:r w:rsidRPr="00783138">
              <w:rPr>
                <w:rFonts w:ascii="Verdana" w:hAnsi="Verdana" w:cs="Arial"/>
                <w:bCs/>
                <w:lang w:val="fr-CH"/>
              </w:rPr>
              <w:t xml:space="preserve">Inventaire des </w:t>
            </w:r>
            <w:proofErr w:type="spellStart"/>
            <w:r w:rsidRPr="00783138">
              <w:rPr>
                <w:rFonts w:ascii="Verdana" w:hAnsi="Verdana" w:cs="Arial"/>
                <w:bCs/>
                <w:lang w:val="fr-CH"/>
              </w:rPr>
              <w:t>MédV</w:t>
            </w:r>
            <w:proofErr w:type="spellEnd"/>
            <w:r w:rsidRPr="00783138">
              <w:rPr>
                <w:rFonts w:ascii="Verdana" w:hAnsi="Verdana" w:cs="Arial"/>
                <w:bCs/>
                <w:lang w:val="fr-CH"/>
              </w:rPr>
              <w:t xml:space="preserve"> </w:t>
            </w:r>
            <w:r w:rsidR="00BC3F8C" w:rsidRPr="00783138">
              <w:rPr>
                <w:rFonts w:ascii="Verdana" w:hAnsi="Verdana" w:cs="Arial"/>
                <w:bCs/>
                <w:lang w:val="fr-CH"/>
              </w:rPr>
              <w:t xml:space="preserve">(conserver les justificatifs de remise du </w:t>
            </w:r>
            <w:r w:rsidR="00807350" w:rsidRPr="00783138">
              <w:rPr>
                <w:rFonts w:ascii="Verdana" w:hAnsi="Verdana" w:cs="Arial"/>
                <w:bCs/>
                <w:lang w:val="fr-CH"/>
              </w:rPr>
              <w:t>vétérinaire</w:t>
            </w:r>
            <w:r w:rsidR="00BC3F8C" w:rsidRPr="00783138">
              <w:rPr>
                <w:rFonts w:ascii="Verdana" w:hAnsi="Verdana" w:cs="Arial"/>
                <w:bCs/>
                <w:lang w:val="fr-CH"/>
              </w:rPr>
              <w:t>)</w:t>
            </w:r>
          </w:p>
          <w:p w14:paraId="14A91BBB" w14:textId="77777777" w:rsidR="0056482F" w:rsidRPr="00783138" w:rsidRDefault="00673A1F" w:rsidP="00783138">
            <w:pPr>
              <w:pStyle w:val="Listenabsatz"/>
              <w:numPr>
                <w:ilvl w:val="0"/>
                <w:numId w:val="2"/>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783138">
              <w:rPr>
                <w:rFonts w:ascii="Verdana" w:hAnsi="Verdana" w:cs="Arial"/>
                <w:bCs/>
                <w:lang w:val="fr-CH"/>
              </w:rPr>
              <w:t xml:space="preserve">Stockage et élimination des </w:t>
            </w:r>
            <w:proofErr w:type="spellStart"/>
            <w:r w:rsidRPr="00783138">
              <w:rPr>
                <w:rFonts w:ascii="Verdana" w:hAnsi="Verdana" w:cs="Arial"/>
                <w:bCs/>
                <w:lang w:val="fr-CH"/>
              </w:rPr>
              <w:t>MédV</w:t>
            </w:r>
            <w:proofErr w:type="spellEnd"/>
            <w:r w:rsidRPr="00783138">
              <w:rPr>
                <w:rFonts w:ascii="Verdana" w:hAnsi="Verdana" w:cs="Arial"/>
                <w:bCs/>
                <w:lang w:val="fr-CH"/>
              </w:rPr>
              <w:t xml:space="preserve"> </w:t>
            </w:r>
            <w:r w:rsidR="00BC3F8C" w:rsidRPr="00783138">
              <w:rPr>
                <w:rFonts w:ascii="Verdana" w:hAnsi="Verdana" w:cs="Arial"/>
                <w:bCs/>
                <w:lang w:val="fr-CH"/>
              </w:rPr>
              <w:t>dans les règles de l'art</w:t>
            </w:r>
          </w:p>
          <w:p w14:paraId="3482136D" w14:textId="77777777" w:rsidR="00E96516" w:rsidRPr="00783138" w:rsidRDefault="00E96516" w:rsidP="00783138">
            <w:pPr>
              <w:pStyle w:val="Listenabsatz"/>
              <w:numPr>
                <w:ilvl w:val="0"/>
                <w:numId w:val="2"/>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783138">
              <w:rPr>
                <w:rFonts w:ascii="Verdana" w:hAnsi="Verdana" w:cs="Arial"/>
                <w:bCs/>
                <w:lang w:val="fr-CH"/>
              </w:rPr>
              <w:t>Groupes de médicaments</w:t>
            </w:r>
          </w:p>
          <w:p w14:paraId="71E221FA" w14:textId="3604A961" w:rsidR="00E96516" w:rsidRPr="00783138" w:rsidRDefault="00E96516" w:rsidP="00783138">
            <w:pPr>
              <w:pStyle w:val="Listenabsatz"/>
              <w:numPr>
                <w:ilvl w:val="0"/>
                <w:numId w:val="2"/>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783138">
              <w:rPr>
                <w:rFonts w:ascii="Verdana" w:hAnsi="Verdana" w:cs="Arial"/>
                <w:bCs/>
                <w:lang w:val="fr-CH"/>
              </w:rPr>
              <w:t xml:space="preserve">Médicines complémentaires (Stratégie </w:t>
            </w:r>
            <w:proofErr w:type="spellStart"/>
            <w:r w:rsidRPr="00783138">
              <w:rPr>
                <w:rFonts w:ascii="Verdana" w:hAnsi="Verdana" w:cs="Arial"/>
                <w:bCs/>
                <w:lang w:val="fr-CH"/>
              </w:rPr>
              <w:t>StAR</w:t>
            </w:r>
            <w:proofErr w:type="spellEnd"/>
            <w:r w:rsidRPr="00783138">
              <w:rPr>
                <w:rFonts w:ascii="Verdana" w:hAnsi="Verdana" w:cs="Arial"/>
                <w:bCs/>
                <w:lang w:val="fr-CH"/>
              </w:rPr>
              <w:t>)</w:t>
            </w:r>
          </w:p>
        </w:tc>
        <w:tc>
          <w:tcPr>
            <w:tcW w:w="4110" w:type="dxa"/>
          </w:tcPr>
          <w:p w14:paraId="0B3E5F7F" w14:textId="732989BE" w:rsidR="0056482F" w:rsidRPr="00783138" w:rsidRDefault="00BC3F8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83138">
              <w:rPr>
                <w:rFonts w:ascii="Verdana" w:eastAsia="Century Gothic" w:hAnsi="Verdana" w:cs="Arial"/>
                <w:b/>
                <w:bCs/>
                <w:color w:val="000000"/>
                <w:sz w:val="20"/>
                <w:szCs w:val="20"/>
              </w:rPr>
              <w:t xml:space="preserve">Exercice </w:t>
            </w:r>
            <w:r w:rsidR="00712FDE" w:rsidRPr="00783138">
              <w:rPr>
                <w:rFonts w:ascii="Verdana" w:eastAsia="Century Gothic" w:hAnsi="Verdana" w:cs="Arial"/>
                <w:b/>
                <w:bCs/>
                <w:color w:val="000000"/>
                <w:sz w:val="20"/>
                <w:szCs w:val="20"/>
              </w:rPr>
              <w:t xml:space="preserve">avec </w:t>
            </w:r>
            <w:r w:rsidRPr="00783138">
              <w:rPr>
                <w:rFonts w:ascii="Verdana" w:eastAsia="Century Gothic" w:hAnsi="Verdana" w:cs="Arial"/>
                <w:b/>
                <w:bCs/>
                <w:color w:val="000000"/>
                <w:sz w:val="20"/>
                <w:szCs w:val="20"/>
              </w:rPr>
              <w:t xml:space="preserve">la pharmacie </w:t>
            </w:r>
            <w:r w:rsidR="00C67069" w:rsidRPr="00783138">
              <w:rPr>
                <w:rFonts w:ascii="Verdana" w:eastAsia="Century Gothic" w:hAnsi="Verdana" w:cs="Arial"/>
                <w:b/>
                <w:bCs/>
                <w:color w:val="000000"/>
                <w:sz w:val="20"/>
                <w:szCs w:val="20"/>
              </w:rPr>
              <w:t xml:space="preserve">d’étable </w:t>
            </w:r>
            <w:r w:rsidR="00807350" w:rsidRPr="00783138">
              <w:rPr>
                <w:rFonts w:ascii="Verdana" w:eastAsia="Century Gothic" w:hAnsi="Verdana" w:cs="Arial"/>
                <w:b/>
                <w:bCs/>
                <w:color w:val="000000"/>
                <w:sz w:val="20"/>
                <w:szCs w:val="20"/>
              </w:rPr>
              <w:t xml:space="preserve">et la liste d'inventaire </w:t>
            </w:r>
            <w:r w:rsidR="00712FDE" w:rsidRPr="00783138">
              <w:rPr>
                <w:rFonts w:ascii="Verdana" w:eastAsia="Century Gothic" w:hAnsi="Verdana" w:cs="Arial"/>
                <w:b/>
                <w:bCs/>
                <w:color w:val="000000"/>
                <w:sz w:val="20"/>
                <w:szCs w:val="20"/>
              </w:rPr>
              <w:t>pour différentes espèces animales</w:t>
            </w:r>
            <w:r w:rsidR="00C67069" w:rsidRPr="00783138">
              <w:rPr>
                <w:rFonts w:ascii="Verdana" w:eastAsia="Century Gothic" w:hAnsi="Verdana" w:cs="Arial"/>
                <w:b/>
                <w:bCs/>
                <w:color w:val="000000"/>
                <w:sz w:val="20"/>
                <w:szCs w:val="20"/>
              </w:rPr>
              <w:t> </w:t>
            </w:r>
            <w:r w:rsidR="00807350" w:rsidRPr="00783138">
              <w:rPr>
                <w:rFonts w:ascii="Verdana" w:eastAsia="Century Gothic" w:hAnsi="Verdana" w:cs="Arial"/>
                <w:color w:val="000000"/>
                <w:sz w:val="20"/>
                <w:szCs w:val="20"/>
              </w:rPr>
              <w:t xml:space="preserve">: p. ex. </w:t>
            </w:r>
          </w:p>
          <w:p w14:paraId="72E23F5C" w14:textId="77777777" w:rsidR="0056482F" w:rsidRPr="00783138" w:rsidRDefault="00BC3F8C" w:rsidP="00783138">
            <w:pPr>
              <w:pStyle w:val="Listenabsatz"/>
              <w:numPr>
                <w:ilvl w:val="0"/>
                <w:numId w:val="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 xml:space="preserve">Que manque-t-il sur la liste </w:t>
            </w:r>
            <w:r w:rsidR="00D85E48" w:rsidRPr="00783138">
              <w:rPr>
                <w:rFonts w:ascii="Verdana" w:eastAsia="Century Gothic" w:hAnsi="Verdana" w:cs="Arial"/>
                <w:color w:val="000000"/>
                <w:lang w:val="fr-CH"/>
              </w:rPr>
              <w:t>?</w:t>
            </w:r>
          </w:p>
          <w:p w14:paraId="6CA59D69" w14:textId="6999B9F5" w:rsidR="0056482F" w:rsidRPr="00783138" w:rsidRDefault="00673A1F" w:rsidP="00783138">
            <w:pPr>
              <w:pStyle w:val="Listenabsatz"/>
              <w:numPr>
                <w:ilvl w:val="0"/>
                <w:numId w:val="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 xml:space="preserve">Les </w:t>
            </w:r>
            <w:proofErr w:type="spellStart"/>
            <w:r w:rsidRPr="00783138">
              <w:rPr>
                <w:rFonts w:ascii="Verdana" w:eastAsia="Century Gothic" w:hAnsi="Verdana" w:cs="Arial"/>
                <w:color w:val="000000"/>
                <w:lang w:val="fr-CH"/>
              </w:rPr>
              <w:t>MédV</w:t>
            </w:r>
            <w:proofErr w:type="spellEnd"/>
            <w:r w:rsidR="00712FDE" w:rsidRPr="00783138">
              <w:rPr>
                <w:rFonts w:ascii="Verdana" w:eastAsia="Century Gothic" w:hAnsi="Verdana" w:cs="Arial"/>
                <w:color w:val="000000"/>
                <w:lang w:val="fr-CH"/>
              </w:rPr>
              <w:t xml:space="preserve"> sont-ils correctement stockés (température ambiante</w:t>
            </w:r>
            <w:r w:rsidR="00783138" w:rsidRPr="00783138">
              <w:rPr>
                <w:rFonts w:ascii="Verdana" w:eastAsia="Century Gothic" w:hAnsi="Verdana" w:cs="Arial"/>
                <w:color w:val="000000"/>
                <w:lang w:val="fr-CH"/>
              </w:rPr>
              <w:t xml:space="preserve"> ou au frais</w:t>
            </w:r>
            <w:r w:rsidR="00807350" w:rsidRPr="00783138">
              <w:rPr>
                <w:rFonts w:ascii="Verdana" w:eastAsia="Century Gothic" w:hAnsi="Verdana" w:cs="Arial"/>
                <w:color w:val="000000"/>
                <w:lang w:val="fr-CH"/>
              </w:rPr>
              <w:t xml:space="preserve">, </w:t>
            </w:r>
            <w:r w:rsidR="00712FDE" w:rsidRPr="00783138">
              <w:rPr>
                <w:rFonts w:ascii="Verdana" w:eastAsia="Century Gothic" w:hAnsi="Verdana" w:cs="Arial"/>
                <w:color w:val="000000"/>
                <w:lang w:val="fr-CH"/>
              </w:rPr>
              <w:t xml:space="preserve">dates d'expiration, etc.) </w:t>
            </w:r>
            <w:r w:rsidR="00BC3F8C" w:rsidRPr="00783138">
              <w:rPr>
                <w:rFonts w:ascii="Verdana" w:eastAsia="Century Gothic" w:hAnsi="Verdana" w:cs="Arial"/>
                <w:color w:val="000000"/>
                <w:lang w:val="fr-CH"/>
              </w:rPr>
              <w:t>?</w:t>
            </w:r>
          </w:p>
          <w:p w14:paraId="2894C20D" w14:textId="77777777" w:rsidR="0056482F" w:rsidRPr="00783138" w:rsidRDefault="00D85E48" w:rsidP="00783138">
            <w:pPr>
              <w:pStyle w:val="Listenabsatz"/>
              <w:numPr>
                <w:ilvl w:val="0"/>
                <w:numId w:val="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 xml:space="preserve">Lire </w:t>
            </w:r>
            <w:r w:rsidR="00BC3F8C" w:rsidRPr="00783138">
              <w:rPr>
                <w:rFonts w:ascii="Verdana" w:eastAsia="Century Gothic" w:hAnsi="Verdana" w:cs="Arial"/>
                <w:color w:val="000000"/>
                <w:lang w:val="fr-CH"/>
              </w:rPr>
              <w:t>la notice d'emballage et les instructions d'utilisation</w:t>
            </w:r>
          </w:p>
          <w:p w14:paraId="6DE53EC4" w14:textId="4110BE7F" w:rsidR="0056482F" w:rsidRPr="00783138" w:rsidRDefault="00712FDE" w:rsidP="00783138">
            <w:pPr>
              <w:pStyle w:val="Listenabsatz"/>
              <w:numPr>
                <w:ilvl w:val="0"/>
                <w:numId w:val="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 xml:space="preserve">Quels sont les groupes de médicaments (A, B, D, E) </w:t>
            </w:r>
            <w:r w:rsidR="0099741C" w:rsidRPr="00783138">
              <w:rPr>
                <w:rFonts w:ascii="Verdana" w:eastAsia="Century Gothic" w:hAnsi="Verdana" w:cs="Arial"/>
                <w:color w:val="000000"/>
                <w:lang w:val="fr-CH"/>
              </w:rPr>
              <w:t xml:space="preserve">et </w:t>
            </w:r>
            <w:r w:rsidR="0099741C" w:rsidRPr="00783138">
              <w:rPr>
                <w:rFonts w:ascii="Verdana" w:eastAsia="Century Gothic" w:hAnsi="Verdana" w:cs="Arial"/>
                <w:color w:val="000000"/>
                <w:lang w:val="fr-CH"/>
              </w:rPr>
              <w:lastRenderedPageBreak/>
              <w:t xml:space="preserve">les médecines complémentaires </w:t>
            </w:r>
            <w:r w:rsidR="00E96516" w:rsidRPr="00783138">
              <w:rPr>
                <w:rFonts w:ascii="Verdana" w:eastAsia="Century Gothic" w:hAnsi="Verdana" w:cs="Arial"/>
                <w:color w:val="000000"/>
                <w:lang w:val="fr-CH"/>
              </w:rPr>
              <w:t xml:space="preserve">(Stratégie </w:t>
            </w:r>
            <w:proofErr w:type="spellStart"/>
            <w:r w:rsidR="00E96516" w:rsidRPr="00783138">
              <w:rPr>
                <w:rFonts w:ascii="Verdana" w:eastAsia="Century Gothic" w:hAnsi="Verdana" w:cs="Arial"/>
                <w:color w:val="000000"/>
                <w:lang w:val="fr-CH"/>
              </w:rPr>
              <w:t>StAR</w:t>
            </w:r>
            <w:proofErr w:type="spellEnd"/>
            <w:r w:rsidR="00E96516" w:rsidRPr="00783138">
              <w:rPr>
                <w:rFonts w:ascii="Verdana" w:eastAsia="Century Gothic" w:hAnsi="Verdana" w:cs="Arial"/>
                <w:color w:val="000000"/>
                <w:lang w:val="fr-CH"/>
              </w:rPr>
              <w:t>)</w:t>
            </w:r>
            <w:r w:rsidR="0099741C" w:rsidRPr="00783138">
              <w:rPr>
                <w:rFonts w:ascii="Verdana" w:eastAsia="Century Gothic" w:hAnsi="Verdana" w:cs="Arial"/>
                <w:color w:val="000000"/>
                <w:lang w:val="fr-CH"/>
              </w:rPr>
              <w:t>?</w:t>
            </w:r>
          </w:p>
          <w:p w14:paraId="0EA5E170" w14:textId="77777777" w:rsidR="0056482F" w:rsidRPr="00783138" w:rsidRDefault="00BC3F8C" w:rsidP="00783138">
            <w:pPr>
              <w:pStyle w:val="Listenabsatz"/>
              <w:numPr>
                <w:ilvl w:val="0"/>
                <w:numId w:val="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Délais d'attente</w:t>
            </w:r>
          </w:p>
          <w:p w14:paraId="0CC63F76" w14:textId="77777777" w:rsidR="0056482F" w:rsidRPr="00783138" w:rsidRDefault="00BC3F8C" w:rsidP="00783138">
            <w:pPr>
              <w:pStyle w:val="Listenabsatz"/>
              <w:numPr>
                <w:ilvl w:val="0"/>
                <w:numId w:val="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Élimination des résidus et des seringues</w:t>
            </w:r>
          </w:p>
        </w:tc>
        <w:tc>
          <w:tcPr>
            <w:tcW w:w="2977" w:type="dxa"/>
          </w:tcPr>
          <w:p w14:paraId="2C7D4711" w14:textId="77777777" w:rsidR="00680B48" w:rsidRPr="00783138" w:rsidRDefault="00680B48"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276" w:type="dxa"/>
          </w:tcPr>
          <w:p w14:paraId="5D1C2FAA" w14:textId="77777777" w:rsidR="0056482F" w:rsidRPr="00783138" w:rsidRDefault="00BC3F8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70'</w:t>
            </w:r>
          </w:p>
        </w:tc>
      </w:tr>
      <w:tr w:rsidR="00807350" w:rsidRPr="00783138" w14:paraId="15FCE696" w14:textId="77777777" w:rsidTr="004F1E34">
        <w:tc>
          <w:tcPr>
            <w:cnfStyle w:val="001000000000" w:firstRow="0" w:lastRow="0" w:firstColumn="1" w:lastColumn="0" w:oddVBand="0" w:evenVBand="0" w:oddHBand="0" w:evenHBand="0" w:firstRowFirstColumn="0" w:firstRowLastColumn="0" w:lastRowFirstColumn="0" w:lastRowLastColumn="0"/>
            <w:tcW w:w="1591" w:type="dxa"/>
          </w:tcPr>
          <w:p w14:paraId="262F8AFC" w14:textId="77777777" w:rsidR="0056482F" w:rsidRPr="00783138" w:rsidRDefault="00BC3F8C">
            <w:pPr>
              <w:spacing w:before="60" w:after="60"/>
              <w:rPr>
                <w:rFonts w:ascii="Verdana" w:hAnsi="Verdana" w:cs="Arial"/>
                <w:sz w:val="20"/>
                <w:szCs w:val="20"/>
              </w:rPr>
            </w:pPr>
            <w:r w:rsidRPr="00783138">
              <w:rPr>
                <w:rFonts w:ascii="Verdana" w:hAnsi="Verdana" w:cs="Arial"/>
                <w:sz w:val="20"/>
                <w:szCs w:val="20"/>
              </w:rPr>
              <w:t>d3.4</w:t>
            </w:r>
          </w:p>
        </w:tc>
        <w:tc>
          <w:tcPr>
            <w:tcW w:w="4500" w:type="dxa"/>
          </w:tcPr>
          <w:p w14:paraId="08F3AD08" w14:textId="77777777" w:rsidR="0056482F" w:rsidRPr="00783138" w:rsidRDefault="00BC3F8C">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Sécurité au travail</w:t>
            </w:r>
          </w:p>
          <w:p w14:paraId="0741CA53" w14:textId="497FEBD5" w:rsidR="0056482F" w:rsidRPr="00783138" w:rsidRDefault="00BC3F8C">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r w:rsidRPr="00783138">
              <w:rPr>
                <w:rFonts w:ascii="Verdana" w:hAnsi="Verdana" w:cs="Arial"/>
                <w:bCs/>
                <w:sz w:val="20"/>
                <w:szCs w:val="20"/>
              </w:rPr>
              <w:t>R</w:t>
            </w:r>
            <w:r w:rsidR="00673A1F" w:rsidRPr="00783138">
              <w:rPr>
                <w:rFonts w:ascii="Verdana" w:hAnsi="Verdana" w:cs="Arial"/>
                <w:bCs/>
                <w:sz w:val="20"/>
                <w:szCs w:val="20"/>
              </w:rPr>
              <w:t xml:space="preserve">isques liés à l'ingestion de </w:t>
            </w:r>
            <w:proofErr w:type="spellStart"/>
            <w:r w:rsidR="00673A1F" w:rsidRPr="00783138">
              <w:rPr>
                <w:rFonts w:ascii="Verdana" w:hAnsi="Verdana" w:cs="Arial"/>
                <w:bCs/>
                <w:sz w:val="20"/>
                <w:szCs w:val="20"/>
              </w:rPr>
              <w:t>MédV</w:t>
            </w:r>
            <w:proofErr w:type="spellEnd"/>
            <w:r w:rsidRPr="00783138">
              <w:rPr>
                <w:rFonts w:ascii="Verdana" w:hAnsi="Verdana" w:cs="Arial"/>
                <w:bCs/>
                <w:sz w:val="20"/>
                <w:szCs w:val="20"/>
              </w:rPr>
              <w:t xml:space="preserve"> par </w:t>
            </w:r>
            <w:r w:rsidR="00783138" w:rsidRPr="00783138">
              <w:rPr>
                <w:rFonts w:ascii="Verdana" w:hAnsi="Verdana" w:cs="Arial"/>
                <w:bCs/>
                <w:sz w:val="20"/>
                <w:szCs w:val="20"/>
              </w:rPr>
              <w:t>l’humain</w:t>
            </w:r>
            <w:r w:rsidRPr="00783138">
              <w:rPr>
                <w:rFonts w:ascii="Verdana" w:hAnsi="Verdana" w:cs="Arial"/>
                <w:bCs/>
                <w:sz w:val="20"/>
                <w:szCs w:val="20"/>
              </w:rPr>
              <w:t>, protection contre les zoonoses (quels sont les moyens auxiliaires nécessaires), risques et précautions pour les femmes enceintes</w:t>
            </w:r>
          </w:p>
        </w:tc>
        <w:tc>
          <w:tcPr>
            <w:tcW w:w="4110" w:type="dxa"/>
          </w:tcPr>
          <w:p w14:paraId="0E3C00D3" w14:textId="77777777" w:rsidR="00C67069" w:rsidRPr="00783138" w:rsidRDefault="00C67069" w:rsidP="00C6706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783138">
              <w:rPr>
                <w:rFonts w:ascii="Verdana" w:eastAsia="Century Gothic" w:hAnsi="Verdana" w:cs="Arial"/>
                <w:b/>
                <w:bCs/>
                <w:color w:val="000000"/>
                <w:sz w:val="20"/>
                <w:szCs w:val="20"/>
              </w:rPr>
              <w:t>Partage d’informations en plénière</w:t>
            </w:r>
          </w:p>
          <w:p w14:paraId="01FB9165" w14:textId="4B871F92" w:rsidR="0056482F" w:rsidRPr="00783138" w:rsidRDefault="0056482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tc>
        <w:tc>
          <w:tcPr>
            <w:tcW w:w="2977" w:type="dxa"/>
          </w:tcPr>
          <w:p w14:paraId="2B058EDC" w14:textId="77777777" w:rsidR="0056482F" w:rsidRPr="00783138" w:rsidRDefault="00BC3F8C">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783138">
              <w:rPr>
                <w:rFonts w:ascii="Verdana" w:eastAsia="Century Gothic" w:hAnsi="Verdana" w:cs="Arial"/>
                <w:color w:val="000000"/>
                <w:sz w:val="20"/>
                <w:szCs w:val="20"/>
              </w:rPr>
              <w:t>Brochure SPAA n° 10 / 19 / 19a / 21*</w:t>
            </w:r>
          </w:p>
        </w:tc>
        <w:tc>
          <w:tcPr>
            <w:tcW w:w="1276" w:type="dxa"/>
          </w:tcPr>
          <w:p w14:paraId="0F464620" w14:textId="77777777" w:rsidR="0056482F" w:rsidRPr="00783138" w:rsidRDefault="00BC3F8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20'</w:t>
            </w:r>
          </w:p>
        </w:tc>
      </w:tr>
      <w:tr w:rsidR="00BE7496" w:rsidRPr="00783138" w14:paraId="55E13AD6"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226BB5F" w14:textId="77777777" w:rsidR="0056482F" w:rsidRPr="00783138" w:rsidRDefault="00BC3F8C">
            <w:pPr>
              <w:spacing w:before="60" w:after="60"/>
              <w:rPr>
                <w:rFonts w:ascii="Verdana" w:hAnsi="Verdana" w:cs="Arial"/>
                <w:sz w:val="20"/>
                <w:szCs w:val="20"/>
              </w:rPr>
            </w:pPr>
            <w:r w:rsidRPr="00783138">
              <w:rPr>
                <w:rFonts w:ascii="Verdana" w:hAnsi="Verdana" w:cs="Arial"/>
                <w:sz w:val="20"/>
                <w:szCs w:val="20"/>
              </w:rPr>
              <w:t>d3.4</w:t>
            </w:r>
          </w:p>
        </w:tc>
        <w:tc>
          <w:tcPr>
            <w:tcW w:w="4500" w:type="dxa"/>
          </w:tcPr>
          <w:p w14:paraId="42EEEBCD" w14:textId="2EF85953" w:rsidR="0056482F" w:rsidRPr="00783138" w:rsidRDefault="00673A1F">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Appliquer et documenter le</w:t>
            </w:r>
            <w:r w:rsidR="00C67069" w:rsidRPr="00783138">
              <w:rPr>
                <w:rFonts w:ascii="Verdana" w:hAnsi="Verdana" w:cs="Arial"/>
                <w:b/>
                <w:sz w:val="20"/>
                <w:szCs w:val="20"/>
              </w:rPr>
              <w:t>s</w:t>
            </w:r>
            <w:r w:rsidRPr="00783138">
              <w:rPr>
                <w:rFonts w:ascii="Verdana" w:hAnsi="Verdana" w:cs="Arial"/>
                <w:b/>
                <w:sz w:val="20"/>
                <w:szCs w:val="20"/>
              </w:rPr>
              <w:t xml:space="preserve"> </w:t>
            </w:r>
            <w:proofErr w:type="spellStart"/>
            <w:r w:rsidRPr="00783138">
              <w:rPr>
                <w:rFonts w:ascii="Verdana" w:hAnsi="Verdana" w:cs="Arial"/>
                <w:b/>
                <w:sz w:val="20"/>
                <w:szCs w:val="20"/>
              </w:rPr>
              <w:t>MédV</w:t>
            </w:r>
            <w:proofErr w:type="spellEnd"/>
          </w:p>
          <w:p w14:paraId="62D8EB77" w14:textId="77777777" w:rsidR="00DA2B01" w:rsidRPr="00783138" w:rsidRDefault="00DA2B01"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p w14:paraId="36CE25D3" w14:textId="5C2FB189" w:rsidR="0056482F" w:rsidRPr="00783138" w:rsidRDefault="00673A1F" w:rsidP="00783138">
            <w:pPr>
              <w:pStyle w:val="Listenabsatz"/>
              <w:numPr>
                <w:ilvl w:val="0"/>
                <w:numId w:val="2"/>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proofErr w:type="spellStart"/>
            <w:r w:rsidRPr="00783138">
              <w:rPr>
                <w:rFonts w:ascii="Verdana" w:hAnsi="Verdana" w:cs="Arial"/>
                <w:bCs/>
                <w:lang w:val="fr-CH"/>
              </w:rPr>
              <w:t>MédV</w:t>
            </w:r>
            <w:proofErr w:type="spellEnd"/>
            <w:r w:rsidR="00BC3F8C" w:rsidRPr="00783138">
              <w:rPr>
                <w:rFonts w:ascii="Verdana" w:hAnsi="Verdana" w:cs="Arial"/>
                <w:bCs/>
                <w:lang w:val="fr-CH"/>
              </w:rPr>
              <w:t xml:space="preserve"> les plus courants, médecine complémentaire</w:t>
            </w:r>
            <w:r w:rsidR="00E96516" w:rsidRPr="00783138">
              <w:rPr>
                <w:rFonts w:ascii="Verdana" w:hAnsi="Verdana" w:cs="Arial"/>
                <w:bCs/>
                <w:lang w:val="fr-CH"/>
              </w:rPr>
              <w:t xml:space="preserve"> </w:t>
            </w:r>
          </w:p>
          <w:p w14:paraId="1D8DD138" w14:textId="77777777" w:rsidR="0056482F" w:rsidRPr="00783138" w:rsidRDefault="00BC3F8C" w:rsidP="00783138">
            <w:pPr>
              <w:pStyle w:val="Listenabsatz"/>
              <w:numPr>
                <w:ilvl w:val="0"/>
                <w:numId w:val="2"/>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783138">
              <w:rPr>
                <w:rFonts w:ascii="Verdana" w:hAnsi="Verdana" w:cs="Arial"/>
                <w:bCs/>
                <w:lang w:val="fr-CH"/>
              </w:rPr>
              <w:t>Respecter la notice d'emballage, les consignes d'utilisation</w:t>
            </w:r>
          </w:p>
          <w:p w14:paraId="64A00258" w14:textId="77777777" w:rsidR="0056482F" w:rsidRPr="00783138" w:rsidRDefault="00807350" w:rsidP="00783138">
            <w:pPr>
              <w:pStyle w:val="Listenabsatz"/>
              <w:numPr>
                <w:ilvl w:val="0"/>
                <w:numId w:val="2"/>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lang w:val="fr-CH"/>
              </w:rPr>
            </w:pPr>
            <w:r w:rsidRPr="00783138">
              <w:rPr>
                <w:rFonts w:ascii="Verdana" w:hAnsi="Verdana" w:cs="Arial"/>
                <w:bCs/>
                <w:lang w:val="fr-CH"/>
              </w:rPr>
              <w:t>Tenir</w:t>
            </w:r>
            <w:r w:rsidR="00BC3F8C" w:rsidRPr="00783138">
              <w:rPr>
                <w:rFonts w:ascii="Verdana" w:hAnsi="Verdana" w:cs="Arial"/>
                <w:bCs/>
                <w:lang w:val="fr-CH"/>
              </w:rPr>
              <w:t xml:space="preserve"> un journal des traitements </w:t>
            </w:r>
          </w:p>
        </w:tc>
        <w:tc>
          <w:tcPr>
            <w:tcW w:w="4110" w:type="dxa"/>
          </w:tcPr>
          <w:p w14:paraId="6986E23A" w14:textId="77777777" w:rsidR="0056482F" w:rsidRPr="00783138" w:rsidRDefault="00BC3F8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83138">
              <w:rPr>
                <w:rFonts w:ascii="Verdana" w:eastAsia="Century Gothic" w:hAnsi="Verdana" w:cs="Arial"/>
                <w:b/>
                <w:bCs/>
                <w:color w:val="000000"/>
                <w:sz w:val="20"/>
                <w:szCs w:val="20"/>
              </w:rPr>
              <w:t xml:space="preserve">Travail en groupe </w:t>
            </w:r>
            <w:r w:rsidR="00680B48" w:rsidRPr="00783138">
              <w:rPr>
                <w:rFonts w:ascii="Verdana" w:eastAsia="Century Gothic" w:hAnsi="Verdana" w:cs="Arial"/>
                <w:b/>
                <w:bCs/>
                <w:color w:val="000000"/>
                <w:sz w:val="20"/>
                <w:szCs w:val="20"/>
              </w:rPr>
              <w:t xml:space="preserve">avec </w:t>
            </w:r>
            <w:r w:rsidR="00CA5C99" w:rsidRPr="00783138">
              <w:rPr>
                <w:rFonts w:ascii="Verdana" w:eastAsia="Century Gothic" w:hAnsi="Verdana" w:cs="Arial"/>
                <w:b/>
                <w:bCs/>
                <w:color w:val="000000"/>
                <w:sz w:val="20"/>
                <w:szCs w:val="20"/>
              </w:rPr>
              <w:t xml:space="preserve">des missions </w:t>
            </w:r>
            <w:r w:rsidRPr="00783138">
              <w:rPr>
                <w:rFonts w:ascii="Verdana" w:eastAsia="Century Gothic" w:hAnsi="Verdana" w:cs="Arial"/>
                <w:color w:val="000000"/>
                <w:sz w:val="20"/>
                <w:szCs w:val="20"/>
              </w:rPr>
              <w:t xml:space="preserve">(scénario) (min. 1 mission avec le thème de la médecine complémentaire, différentes espèces animales) </w:t>
            </w:r>
            <w:r w:rsidR="00CA5C99" w:rsidRPr="00783138">
              <w:rPr>
                <w:rFonts w:ascii="Verdana" w:eastAsia="Century Gothic" w:hAnsi="Verdana" w:cs="Arial"/>
                <w:color w:val="000000"/>
                <w:sz w:val="20"/>
                <w:szCs w:val="20"/>
              </w:rPr>
              <w:t>:</w:t>
            </w:r>
          </w:p>
          <w:p w14:paraId="76A1B95D" w14:textId="11C94420" w:rsidR="0056482F" w:rsidRPr="00783138" w:rsidRDefault="00673A1F">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83138">
              <w:rPr>
                <w:rFonts w:ascii="Verdana" w:eastAsia="Century Gothic" w:hAnsi="Verdana" w:cs="Arial"/>
                <w:color w:val="000000"/>
                <w:sz w:val="20"/>
                <w:szCs w:val="20"/>
              </w:rPr>
              <w:t xml:space="preserve">Pour chaque </w:t>
            </w:r>
            <w:r w:rsidR="00E96516" w:rsidRPr="00783138">
              <w:rPr>
                <w:rFonts w:ascii="Verdana" w:eastAsia="Century Gothic" w:hAnsi="Verdana" w:cs="Arial"/>
                <w:color w:val="000000"/>
                <w:sz w:val="20"/>
                <w:szCs w:val="20"/>
              </w:rPr>
              <w:t>exemple :</w:t>
            </w:r>
            <w:r w:rsidR="00BC3F8C" w:rsidRPr="00783138">
              <w:rPr>
                <w:rFonts w:ascii="Verdana" w:eastAsia="Century Gothic" w:hAnsi="Verdana" w:cs="Arial"/>
                <w:color w:val="000000"/>
                <w:sz w:val="20"/>
                <w:szCs w:val="20"/>
              </w:rPr>
              <w:t xml:space="preserve"> </w:t>
            </w:r>
            <w:r w:rsidR="00C67069" w:rsidRPr="00783138">
              <w:rPr>
                <w:rFonts w:ascii="Verdana" w:eastAsia="Century Gothic" w:hAnsi="Verdana" w:cs="Arial"/>
                <w:color w:val="000000"/>
                <w:sz w:val="20"/>
                <w:szCs w:val="20"/>
              </w:rPr>
              <w:t>c</w:t>
            </w:r>
            <w:r w:rsidR="0099741C" w:rsidRPr="00783138">
              <w:rPr>
                <w:rFonts w:ascii="Verdana" w:eastAsia="Century Gothic" w:hAnsi="Verdana" w:cs="Arial"/>
                <w:color w:val="000000"/>
                <w:sz w:val="20"/>
                <w:szCs w:val="20"/>
              </w:rPr>
              <w:t xml:space="preserve">omment </w:t>
            </w:r>
            <w:r w:rsidRPr="00783138">
              <w:rPr>
                <w:rFonts w:ascii="Verdana" w:eastAsia="Century Gothic" w:hAnsi="Verdana" w:cs="Arial"/>
                <w:color w:val="000000"/>
                <w:sz w:val="20"/>
                <w:szCs w:val="20"/>
              </w:rPr>
              <w:t xml:space="preserve">utiliser les </w:t>
            </w:r>
            <w:proofErr w:type="spellStart"/>
            <w:r w:rsidRPr="00783138">
              <w:rPr>
                <w:rFonts w:ascii="Verdana" w:eastAsia="Century Gothic" w:hAnsi="Verdana" w:cs="Arial"/>
                <w:color w:val="000000"/>
                <w:sz w:val="20"/>
                <w:szCs w:val="20"/>
              </w:rPr>
              <w:t>MédV</w:t>
            </w:r>
            <w:proofErr w:type="spellEnd"/>
            <w:r w:rsidR="00BC3F8C" w:rsidRPr="00783138">
              <w:rPr>
                <w:rFonts w:ascii="Verdana" w:eastAsia="Century Gothic" w:hAnsi="Verdana" w:cs="Arial"/>
                <w:color w:val="000000"/>
                <w:sz w:val="20"/>
                <w:szCs w:val="20"/>
              </w:rPr>
              <w:t>/médecine complémentaire</w:t>
            </w:r>
            <w:r w:rsidR="0099741C" w:rsidRPr="00783138">
              <w:rPr>
                <w:rFonts w:ascii="Verdana" w:eastAsia="Century Gothic" w:hAnsi="Verdana" w:cs="Arial"/>
                <w:color w:val="000000"/>
                <w:sz w:val="20"/>
                <w:szCs w:val="20"/>
              </w:rPr>
              <w:t xml:space="preserve">, sécurité, </w:t>
            </w:r>
            <w:r w:rsidR="00BC3F8C" w:rsidRPr="00783138">
              <w:rPr>
                <w:rFonts w:ascii="Verdana" w:eastAsia="Century Gothic" w:hAnsi="Verdana" w:cs="Arial"/>
                <w:color w:val="000000"/>
                <w:sz w:val="20"/>
                <w:szCs w:val="20"/>
              </w:rPr>
              <w:t>comment documenter</w:t>
            </w:r>
            <w:r w:rsidR="0099741C" w:rsidRPr="00783138">
              <w:rPr>
                <w:rFonts w:ascii="Verdana" w:eastAsia="Century Gothic" w:hAnsi="Verdana" w:cs="Arial"/>
                <w:color w:val="000000"/>
                <w:sz w:val="20"/>
                <w:szCs w:val="20"/>
              </w:rPr>
              <w:t>)</w:t>
            </w:r>
            <w:r w:rsidR="00C67069" w:rsidRPr="00783138">
              <w:rPr>
                <w:rFonts w:ascii="Verdana" w:eastAsia="Century Gothic" w:hAnsi="Verdana" w:cs="Arial"/>
                <w:color w:val="000000"/>
                <w:sz w:val="20"/>
                <w:szCs w:val="20"/>
              </w:rPr>
              <w:t> ?</w:t>
            </w:r>
          </w:p>
          <w:p w14:paraId="35510D03" w14:textId="77777777" w:rsidR="0056482F" w:rsidRPr="00783138" w:rsidRDefault="00BC3F8C" w:rsidP="00783138">
            <w:pPr>
              <w:pStyle w:val="Listenabsatz"/>
              <w:numPr>
                <w:ilvl w:val="0"/>
                <w:numId w:val="2"/>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 xml:space="preserve">Donner des médicaments aux veaux souffrant de diarrhée </w:t>
            </w:r>
            <w:r w:rsidR="0099741C" w:rsidRPr="00783138">
              <w:rPr>
                <w:rFonts w:ascii="Verdana" w:eastAsia="Century Gothic" w:hAnsi="Verdana" w:cs="Arial"/>
                <w:color w:val="000000"/>
                <w:lang w:val="fr-CH"/>
              </w:rPr>
              <w:t xml:space="preserve">(p. ex. </w:t>
            </w:r>
            <w:r w:rsidR="00DE65F7" w:rsidRPr="00783138">
              <w:rPr>
                <w:rFonts w:ascii="Verdana" w:eastAsia="Century Gothic" w:hAnsi="Verdana" w:cs="Arial"/>
                <w:color w:val="000000"/>
                <w:lang w:val="fr-CH"/>
              </w:rPr>
              <w:t xml:space="preserve">prendre la température, calculer le </w:t>
            </w:r>
            <w:r w:rsidR="0099741C" w:rsidRPr="00783138">
              <w:rPr>
                <w:rFonts w:ascii="Verdana" w:eastAsia="Century Gothic" w:hAnsi="Verdana" w:cs="Arial"/>
                <w:color w:val="000000"/>
                <w:lang w:val="fr-CH"/>
              </w:rPr>
              <w:t>poids et la quantité)</w:t>
            </w:r>
          </w:p>
          <w:p w14:paraId="016CF90C" w14:textId="05B15259" w:rsidR="0056482F" w:rsidRPr="00783138" w:rsidRDefault="00BC3F8C" w:rsidP="00783138">
            <w:pPr>
              <w:pStyle w:val="Listenabsatz"/>
              <w:numPr>
                <w:ilvl w:val="0"/>
                <w:numId w:val="2"/>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 xml:space="preserve">Vache avec </w:t>
            </w:r>
            <w:r w:rsidR="00CA5C99" w:rsidRPr="00783138">
              <w:rPr>
                <w:rFonts w:ascii="Verdana" w:eastAsia="Century Gothic" w:hAnsi="Verdana" w:cs="Arial"/>
                <w:color w:val="000000"/>
                <w:lang w:val="fr-CH"/>
              </w:rPr>
              <w:t xml:space="preserve">test de Schalm </w:t>
            </w:r>
            <w:r w:rsidR="00673A1F" w:rsidRPr="00783138">
              <w:rPr>
                <w:rFonts w:ascii="Verdana" w:eastAsia="Century Gothic" w:hAnsi="Verdana" w:cs="Arial"/>
                <w:color w:val="000000"/>
                <w:lang w:val="fr-CH"/>
              </w:rPr>
              <w:t>positif (</w:t>
            </w:r>
            <w:proofErr w:type="spellStart"/>
            <w:r w:rsidR="00673A1F" w:rsidRPr="00783138">
              <w:rPr>
                <w:rFonts w:ascii="Verdana" w:eastAsia="Century Gothic" w:hAnsi="Verdana" w:cs="Arial"/>
                <w:color w:val="000000"/>
                <w:lang w:val="fr-CH"/>
              </w:rPr>
              <w:t>MédV</w:t>
            </w:r>
            <w:proofErr w:type="spellEnd"/>
            <w:r w:rsidRPr="00783138">
              <w:rPr>
                <w:rFonts w:ascii="Verdana" w:eastAsia="Century Gothic" w:hAnsi="Verdana" w:cs="Arial"/>
                <w:color w:val="000000"/>
                <w:lang w:val="fr-CH"/>
              </w:rPr>
              <w:t xml:space="preserve"> ou homéopathie)</w:t>
            </w:r>
          </w:p>
          <w:p w14:paraId="4C9AE360" w14:textId="71473F89" w:rsidR="0056482F" w:rsidRPr="00783138" w:rsidRDefault="00BC3F8C" w:rsidP="00783138">
            <w:pPr>
              <w:pStyle w:val="Listenabsatz"/>
              <w:numPr>
                <w:ilvl w:val="0"/>
                <w:numId w:val="2"/>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roofErr w:type="spellStart"/>
            <w:r w:rsidRPr="00783138">
              <w:rPr>
                <w:rFonts w:ascii="Verdana" w:eastAsia="Century Gothic" w:hAnsi="Verdana" w:cs="Arial"/>
                <w:color w:val="000000"/>
                <w:lang w:val="fr-CH"/>
              </w:rPr>
              <w:t>Vermifugation</w:t>
            </w:r>
            <w:proofErr w:type="spellEnd"/>
            <w:r w:rsidRPr="00783138">
              <w:rPr>
                <w:rFonts w:ascii="Verdana" w:eastAsia="Century Gothic" w:hAnsi="Verdana" w:cs="Arial"/>
                <w:color w:val="000000"/>
                <w:lang w:val="fr-CH"/>
              </w:rPr>
              <w:t xml:space="preserve"> </w:t>
            </w:r>
            <w:r w:rsidR="00C67069" w:rsidRPr="00783138">
              <w:rPr>
                <w:rFonts w:ascii="Verdana" w:eastAsia="Century Gothic" w:hAnsi="Verdana" w:cs="Arial"/>
                <w:color w:val="000000"/>
                <w:lang w:val="fr-CH"/>
              </w:rPr>
              <w:t xml:space="preserve">par application cutanée (préparation </w:t>
            </w:r>
            <w:r w:rsidR="00C67069" w:rsidRPr="00783138">
              <w:rPr>
                <w:rFonts w:ascii="Verdana" w:eastAsia="Century Gothic" w:hAnsi="Verdana" w:cs="Arial"/>
                <w:i/>
                <w:iCs/>
                <w:color w:val="000000"/>
                <w:lang w:val="fr-CH"/>
              </w:rPr>
              <w:t>pour-on</w:t>
            </w:r>
            <w:r w:rsidR="00C67069" w:rsidRPr="00783138">
              <w:rPr>
                <w:rFonts w:ascii="Verdana" w:eastAsia="Century Gothic" w:hAnsi="Verdana" w:cs="Arial"/>
                <w:color w:val="000000"/>
                <w:lang w:val="fr-CH"/>
              </w:rPr>
              <w:t>)</w:t>
            </w:r>
          </w:p>
          <w:p w14:paraId="6D11C58C" w14:textId="77777777" w:rsidR="0099741C" w:rsidRPr="00783138" w:rsidRDefault="0099741C" w:rsidP="0099741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p w14:paraId="5DD471D6" w14:textId="7B848822" w:rsidR="0056482F" w:rsidRPr="00783138" w:rsidRDefault="00BC3F8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83138">
              <w:rPr>
                <w:rFonts w:ascii="Verdana" w:eastAsia="Century Gothic" w:hAnsi="Verdana" w:cs="Arial"/>
                <w:color w:val="000000"/>
                <w:sz w:val="20"/>
                <w:szCs w:val="20"/>
              </w:rPr>
              <w:t xml:space="preserve">Les groupes présentent leur résultat </w:t>
            </w:r>
            <w:r w:rsidR="00673A1F" w:rsidRPr="00783138">
              <w:rPr>
                <w:rFonts w:ascii="Verdana" w:eastAsia="Century Gothic" w:hAnsi="Verdana" w:cs="Arial"/>
                <w:color w:val="000000"/>
                <w:sz w:val="20"/>
                <w:szCs w:val="20"/>
              </w:rPr>
              <w:t>en</w:t>
            </w:r>
            <w:r w:rsidR="00C67069" w:rsidRPr="00783138">
              <w:rPr>
                <w:rFonts w:ascii="Verdana" w:eastAsia="Century Gothic" w:hAnsi="Verdana" w:cs="Arial"/>
                <w:color w:val="000000"/>
                <w:sz w:val="20"/>
                <w:szCs w:val="20"/>
              </w:rPr>
              <w:t xml:space="preserve"> plénière</w:t>
            </w:r>
            <w:r w:rsidR="00D85E48" w:rsidRPr="00783138">
              <w:rPr>
                <w:rFonts w:ascii="Verdana" w:eastAsia="Century Gothic" w:hAnsi="Verdana" w:cs="Arial"/>
                <w:color w:val="000000"/>
                <w:sz w:val="20"/>
                <w:szCs w:val="20"/>
              </w:rPr>
              <w:t>.</w:t>
            </w:r>
          </w:p>
        </w:tc>
        <w:tc>
          <w:tcPr>
            <w:tcW w:w="2977" w:type="dxa"/>
          </w:tcPr>
          <w:p w14:paraId="3A2000D3" w14:textId="77777777" w:rsidR="0013135C" w:rsidRPr="00783138" w:rsidRDefault="0013135C"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276" w:type="dxa"/>
          </w:tcPr>
          <w:p w14:paraId="78CC6F92" w14:textId="77777777" w:rsidR="0056482F" w:rsidRPr="00783138" w:rsidRDefault="00BC3F8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70'</w:t>
            </w:r>
          </w:p>
        </w:tc>
      </w:tr>
      <w:tr w:rsidR="00CA5C99" w:rsidRPr="00783138" w14:paraId="558397B0" w14:textId="77777777" w:rsidTr="004F1E34">
        <w:tc>
          <w:tcPr>
            <w:cnfStyle w:val="001000000000" w:firstRow="0" w:lastRow="0" w:firstColumn="1" w:lastColumn="0" w:oddVBand="0" w:evenVBand="0" w:oddHBand="0" w:evenHBand="0" w:firstRowFirstColumn="0" w:firstRowLastColumn="0" w:lastRowFirstColumn="0" w:lastRowLastColumn="0"/>
            <w:tcW w:w="1591" w:type="dxa"/>
          </w:tcPr>
          <w:p w14:paraId="3C9AF4E4" w14:textId="77777777" w:rsidR="0056482F" w:rsidRPr="00783138" w:rsidRDefault="00BC3F8C">
            <w:pPr>
              <w:spacing w:before="60" w:after="60"/>
              <w:rPr>
                <w:rFonts w:ascii="Verdana" w:hAnsi="Verdana" w:cs="Arial"/>
                <w:sz w:val="20"/>
                <w:szCs w:val="20"/>
              </w:rPr>
            </w:pPr>
            <w:r w:rsidRPr="00783138">
              <w:rPr>
                <w:rFonts w:ascii="Verdana" w:hAnsi="Verdana" w:cs="Arial"/>
                <w:sz w:val="20"/>
                <w:szCs w:val="20"/>
              </w:rPr>
              <w:lastRenderedPageBreak/>
              <w:t>d3.4</w:t>
            </w:r>
          </w:p>
        </w:tc>
        <w:tc>
          <w:tcPr>
            <w:tcW w:w="4500" w:type="dxa"/>
          </w:tcPr>
          <w:p w14:paraId="1FB19DCE" w14:textId="62C5A655" w:rsidR="0056482F" w:rsidRPr="00783138" w:rsidRDefault="00673A1F">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 xml:space="preserve">Autres infos sur les </w:t>
            </w:r>
            <w:proofErr w:type="spellStart"/>
            <w:r w:rsidRPr="00783138">
              <w:rPr>
                <w:rFonts w:ascii="Verdana" w:hAnsi="Verdana" w:cs="Arial"/>
                <w:b/>
                <w:sz w:val="20"/>
                <w:szCs w:val="20"/>
              </w:rPr>
              <w:t>MédV</w:t>
            </w:r>
            <w:proofErr w:type="spellEnd"/>
          </w:p>
        </w:tc>
        <w:tc>
          <w:tcPr>
            <w:tcW w:w="4110" w:type="dxa"/>
          </w:tcPr>
          <w:p w14:paraId="7BFFAC8B" w14:textId="10045B24" w:rsidR="0056482F" w:rsidRPr="00783138" w:rsidRDefault="00673A1F">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783138">
              <w:rPr>
                <w:rFonts w:ascii="Verdana" w:eastAsia="Century Gothic" w:hAnsi="Verdana" w:cs="Arial"/>
                <w:b/>
                <w:bCs/>
                <w:color w:val="000000"/>
                <w:sz w:val="20"/>
                <w:szCs w:val="20"/>
              </w:rPr>
              <w:t>Discussion</w:t>
            </w:r>
            <w:r w:rsidR="00BC3F8C" w:rsidRPr="00783138">
              <w:rPr>
                <w:rFonts w:ascii="Verdana" w:eastAsia="Century Gothic" w:hAnsi="Verdana" w:cs="Arial"/>
                <w:b/>
                <w:bCs/>
                <w:color w:val="000000"/>
                <w:sz w:val="20"/>
                <w:szCs w:val="20"/>
              </w:rPr>
              <w:t xml:space="preserve"> avec un</w:t>
            </w:r>
            <w:r w:rsidR="00E96516" w:rsidRPr="00783138">
              <w:rPr>
                <w:rFonts w:ascii="Verdana" w:eastAsia="Century Gothic" w:hAnsi="Verdana" w:cs="Arial"/>
                <w:b/>
                <w:bCs/>
                <w:color w:val="000000"/>
                <w:sz w:val="20"/>
                <w:szCs w:val="20"/>
              </w:rPr>
              <w:t>/une</w:t>
            </w:r>
            <w:r w:rsidR="00BC3F8C" w:rsidRPr="00783138">
              <w:rPr>
                <w:rFonts w:ascii="Verdana" w:eastAsia="Century Gothic" w:hAnsi="Verdana" w:cs="Arial"/>
                <w:b/>
                <w:bCs/>
                <w:color w:val="000000"/>
                <w:sz w:val="20"/>
                <w:szCs w:val="20"/>
              </w:rPr>
              <w:t xml:space="preserve"> vétérinaire </w:t>
            </w:r>
            <w:r w:rsidR="00DE65F7" w:rsidRPr="00783138">
              <w:rPr>
                <w:rFonts w:ascii="Verdana" w:eastAsia="Century Gothic" w:hAnsi="Verdana" w:cs="Arial"/>
                <w:b/>
                <w:bCs/>
                <w:color w:val="000000"/>
                <w:sz w:val="20"/>
                <w:szCs w:val="20"/>
              </w:rPr>
              <w:t>(ou un instructeur</w:t>
            </w:r>
            <w:r w:rsidR="00E96516" w:rsidRPr="00783138">
              <w:rPr>
                <w:rFonts w:ascii="Verdana" w:eastAsia="Century Gothic" w:hAnsi="Verdana" w:cs="Arial"/>
                <w:b/>
                <w:bCs/>
                <w:color w:val="000000"/>
                <w:sz w:val="20"/>
                <w:szCs w:val="20"/>
              </w:rPr>
              <w:t>/</w:t>
            </w:r>
            <w:proofErr w:type="spellStart"/>
            <w:r w:rsidR="00E96516" w:rsidRPr="00783138">
              <w:rPr>
                <w:rFonts w:ascii="Verdana" w:eastAsia="Century Gothic" w:hAnsi="Verdana" w:cs="Arial"/>
                <w:b/>
                <w:bCs/>
                <w:color w:val="000000"/>
                <w:sz w:val="20"/>
                <w:szCs w:val="20"/>
              </w:rPr>
              <w:t>trice</w:t>
            </w:r>
            <w:proofErr w:type="spellEnd"/>
            <w:r w:rsidR="00DE65F7" w:rsidRPr="00783138">
              <w:rPr>
                <w:rFonts w:ascii="Verdana" w:eastAsia="Century Gothic" w:hAnsi="Verdana" w:cs="Arial"/>
                <w:b/>
                <w:bCs/>
                <w:color w:val="000000"/>
                <w:sz w:val="20"/>
                <w:szCs w:val="20"/>
              </w:rPr>
              <w:t xml:space="preserve">) </w:t>
            </w:r>
            <w:r w:rsidR="00BC3F8C" w:rsidRPr="00783138">
              <w:rPr>
                <w:rFonts w:ascii="Verdana" w:eastAsia="Century Gothic" w:hAnsi="Verdana" w:cs="Arial"/>
                <w:b/>
                <w:bCs/>
                <w:color w:val="000000"/>
                <w:sz w:val="20"/>
                <w:szCs w:val="20"/>
              </w:rPr>
              <w:t xml:space="preserve">: </w:t>
            </w:r>
          </w:p>
          <w:p w14:paraId="1A8B3FFE" w14:textId="77777777" w:rsidR="0056482F" w:rsidRPr="00783138" w:rsidRDefault="00BC3F8C" w:rsidP="00783138">
            <w:pPr>
              <w:pStyle w:val="Listenabsatz"/>
              <w:numPr>
                <w:ilvl w:val="0"/>
                <w:numId w:val="2"/>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Seringues (où sur l'animal)</w:t>
            </w:r>
          </w:p>
          <w:p w14:paraId="6B22B189" w14:textId="77777777" w:rsidR="0056482F" w:rsidRPr="00783138" w:rsidRDefault="00EE1F2D" w:rsidP="00783138">
            <w:pPr>
              <w:pStyle w:val="Listenabsatz"/>
              <w:numPr>
                <w:ilvl w:val="0"/>
                <w:numId w:val="2"/>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lang w:val="fr-CH"/>
              </w:rPr>
            </w:pPr>
            <w:r w:rsidRPr="00783138">
              <w:rPr>
                <w:rFonts w:ascii="Verdana" w:eastAsia="Century Gothic" w:hAnsi="Verdana" w:cs="Arial"/>
                <w:lang w:val="fr-CH"/>
              </w:rPr>
              <w:t>Sonde œsophagienne</w:t>
            </w:r>
          </w:p>
          <w:p w14:paraId="2D01D2CD" w14:textId="77777777" w:rsidR="0056482F" w:rsidRPr="00783138" w:rsidRDefault="00BC3F8C" w:rsidP="00783138">
            <w:pPr>
              <w:pStyle w:val="Listenabsatz"/>
              <w:numPr>
                <w:ilvl w:val="0"/>
                <w:numId w:val="2"/>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Pince de hanche</w:t>
            </w:r>
          </w:p>
          <w:p w14:paraId="3A00CA08" w14:textId="77777777" w:rsidR="0056482F" w:rsidRPr="00783138" w:rsidRDefault="00BC3F8C" w:rsidP="00783138">
            <w:pPr>
              <w:pStyle w:val="Listenabsatz"/>
              <w:numPr>
                <w:ilvl w:val="0"/>
                <w:numId w:val="2"/>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Trocart</w:t>
            </w:r>
          </w:p>
        </w:tc>
        <w:tc>
          <w:tcPr>
            <w:tcW w:w="2977" w:type="dxa"/>
          </w:tcPr>
          <w:p w14:paraId="4B535A4A" w14:textId="77777777" w:rsidR="00CA5C99" w:rsidRPr="00783138" w:rsidRDefault="00CA5C99"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tc>
        <w:tc>
          <w:tcPr>
            <w:tcW w:w="1276" w:type="dxa"/>
          </w:tcPr>
          <w:p w14:paraId="57BBAA5D" w14:textId="77777777" w:rsidR="0056482F" w:rsidRPr="00783138" w:rsidRDefault="00BC3F8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60'</w:t>
            </w:r>
          </w:p>
        </w:tc>
      </w:tr>
      <w:tr w:rsidR="00CA5C99" w:rsidRPr="00783138" w14:paraId="594A83BD"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45F15FA" w14:textId="77777777" w:rsidR="0056482F" w:rsidRPr="00783138" w:rsidRDefault="00BC3F8C">
            <w:pPr>
              <w:spacing w:before="60" w:after="60"/>
              <w:rPr>
                <w:rFonts w:ascii="Verdana" w:hAnsi="Verdana" w:cs="Arial"/>
                <w:sz w:val="20"/>
                <w:szCs w:val="20"/>
              </w:rPr>
            </w:pPr>
            <w:r w:rsidRPr="00783138">
              <w:rPr>
                <w:rFonts w:ascii="Verdana" w:hAnsi="Verdana" w:cs="Arial"/>
                <w:sz w:val="20"/>
                <w:szCs w:val="20"/>
              </w:rPr>
              <w:t>d3.2</w:t>
            </w:r>
          </w:p>
        </w:tc>
        <w:tc>
          <w:tcPr>
            <w:tcW w:w="4500" w:type="dxa"/>
          </w:tcPr>
          <w:p w14:paraId="3EDAE5E5" w14:textId="77777777" w:rsidR="0056482F" w:rsidRPr="00783138" w:rsidRDefault="00BC3F8C">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 xml:space="preserve">Partie 2 : </w:t>
            </w:r>
            <w:r w:rsidR="00DE65F7" w:rsidRPr="00783138">
              <w:rPr>
                <w:rFonts w:ascii="Verdana" w:hAnsi="Verdana" w:cs="Arial"/>
                <w:b/>
                <w:sz w:val="20"/>
                <w:szCs w:val="20"/>
              </w:rPr>
              <w:t>Transport d'animaux</w:t>
            </w:r>
          </w:p>
        </w:tc>
        <w:tc>
          <w:tcPr>
            <w:tcW w:w="4110" w:type="dxa"/>
          </w:tcPr>
          <w:p w14:paraId="6EB2665E" w14:textId="77777777" w:rsidR="00CA5C99" w:rsidRPr="00783138" w:rsidRDefault="00CA5C99" w:rsidP="00E87C9D">
            <w:pPr>
              <w:pStyle w:val="Listenabsatz"/>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p>
        </w:tc>
        <w:tc>
          <w:tcPr>
            <w:tcW w:w="2977" w:type="dxa"/>
          </w:tcPr>
          <w:p w14:paraId="4D0E1EBB" w14:textId="77777777" w:rsidR="00CA5C99" w:rsidRPr="00783138" w:rsidRDefault="00CA5C99"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276" w:type="dxa"/>
          </w:tcPr>
          <w:p w14:paraId="31BDCC11" w14:textId="77777777" w:rsidR="00CA5C99" w:rsidRPr="00783138" w:rsidRDefault="00CA5C99"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p>
        </w:tc>
      </w:tr>
      <w:tr w:rsidR="00CA5C99" w:rsidRPr="00783138" w14:paraId="6551F184" w14:textId="77777777" w:rsidTr="004F1E34">
        <w:tc>
          <w:tcPr>
            <w:cnfStyle w:val="001000000000" w:firstRow="0" w:lastRow="0" w:firstColumn="1" w:lastColumn="0" w:oddVBand="0" w:evenVBand="0" w:oddHBand="0" w:evenHBand="0" w:firstRowFirstColumn="0" w:firstRowLastColumn="0" w:lastRowFirstColumn="0" w:lastRowLastColumn="0"/>
            <w:tcW w:w="1591" w:type="dxa"/>
          </w:tcPr>
          <w:p w14:paraId="1AACC227" w14:textId="77777777" w:rsidR="00CA5C99" w:rsidRPr="00783138" w:rsidRDefault="00CA5C99" w:rsidP="0013135C">
            <w:pPr>
              <w:spacing w:before="60" w:after="60"/>
              <w:rPr>
                <w:rFonts w:ascii="Verdana" w:hAnsi="Verdana" w:cs="Arial"/>
                <w:sz w:val="20"/>
                <w:szCs w:val="20"/>
              </w:rPr>
            </w:pPr>
          </w:p>
        </w:tc>
        <w:tc>
          <w:tcPr>
            <w:tcW w:w="4500" w:type="dxa"/>
          </w:tcPr>
          <w:p w14:paraId="70A1197F" w14:textId="77777777" w:rsidR="0056482F" w:rsidRPr="00783138" w:rsidRDefault="00BC3F8C">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Exigences légales</w:t>
            </w:r>
          </w:p>
          <w:p w14:paraId="6F5C1A57" w14:textId="26678CC5" w:rsidR="0056482F" w:rsidRPr="00783138" w:rsidRDefault="00C67069" w:rsidP="00783138">
            <w:pPr>
              <w:pStyle w:val="Listenabsatz"/>
              <w:numPr>
                <w:ilvl w:val="0"/>
                <w:numId w:val="4"/>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lang w:val="fr-CH"/>
              </w:rPr>
            </w:pPr>
            <w:r w:rsidRPr="00783138">
              <w:rPr>
                <w:rFonts w:ascii="Verdana" w:hAnsi="Verdana" w:cs="Arial"/>
                <w:bCs/>
                <w:lang w:val="fr-CH"/>
              </w:rPr>
              <w:t>Quel animal puis-je</w:t>
            </w:r>
            <w:r w:rsidR="00BC3F8C" w:rsidRPr="00783138">
              <w:rPr>
                <w:rFonts w:ascii="Verdana" w:hAnsi="Verdana" w:cs="Arial"/>
                <w:bCs/>
                <w:lang w:val="fr-CH"/>
              </w:rPr>
              <w:t xml:space="preserve"> transporter ? </w:t>
            </w:r>
          </w:p>
          <w:p w14:paraId="3B6B6987" w14:textId="77777777" w:rsidR="0056482F" w:rsidRPr="00783138" w:rsidRDefault="00BC3F8C" w:rsidP="00783138">
            <w:pPr>
              <w:pStyle w:val="Listenabsatz"/>
              <w:numPr>
                <w:ilvl w:val="0"/>
                <w:numId w:val="4"/>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lang w:val="fr-CH"/>
              </w:rPr>
            </w:pPr>
            <w:r w:rsidRPr="00783138">
              <w:rPr>
                <w:rFonts w:ascii="Verdana" w:hAnsi="Verdana" w:cs="Arial"/>
                <w:bCs/>
                <w:lang w:val="fr-CH"/>
              </w:rPr>
              <w:t>Quand un animal est-il apte à être transporté ?</w:t>
            </w:r>
          </w:p>
          <w:p w14:paraId="22BC2581" w14:textId="77777777" w:rsidR="0056482F" w:rsidRPr="00783138" w:rsidRDefault="00BC3F8C" w:rsidP="00783138">
            <w:pPr>
              <w:pStyle w:val="Listenabsatz"/>
              <w:numPr>
                <w:ilvl w:val="0"/>
                <w:numId w:val="4"/>
              </w:num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lang w:val="fr-CH"/>
              </w:rPr>
            </w:pPr>
            <w:r w:rsidRPr="00783138">
              <w:rPr>
                <w:rFonts w:ascii="Verdana" w:hAnsi="Verdana" w:cs="Arial"/>
                <w:bCs/>
                <w:lang w:val="fr-CH"/>
              </w:rPr>
              <w:t>Transport d'animaux, temps de transport</w:t>
            </w:r>
          </w:p>
          <w:p w14:paraId="26F787F4" w14:textId="77777777" w:rsidR="00DE65F7" w:rsidRPr="00783138" w:rsidRDefault="00DE65F7" w:rsidP="00B35F97">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Cs/>
                <w:sz w:val="20"/>
                <w:szCs w:val="20"/>
              </w:rPr>
            </w:pPr>
          </w:p>
        </w:tc>
        <w:tc>
          <w:tcPr>
            <w:tcW w:w="4110" w:type="dxa"/>
          </w:tcPr>
          <w:p w14:paraId="2B7BD5F7" w14:textId="77777777" w:rsidR="00C67069" w:rsidRPr="00783138" w:rsidRDefault="00C67069" w:rsidP="00C6706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783138">
              <w:rPr>
                <w:rFonts w:ascii="Verdana" w:eastAsia="Century Gothic" w:hAnsi="Verdana" w:cs="Arial"/>
                <w:b/>
                <w:bCs/>
                <w:color w:val="000000"/>
                <w:sz w:val="20"/>
                <w:szCs w:val="20"/>
              </w:rPr>
              <w:t>Partage d’informations en plénière</w:t>
            </w:r>
          </w:p>
          <w:p w14:paraId="5D43B5DC" w14:textId="77777777" w:rsidR="00C87FF5" w:rsidRPr="00783138" w:rsidRDefault="00C87FF5" w:rsidP="00C87FF5">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p>
        </w:tc>
        <w:tc>
          <w:tcPr>
            <w:tcW w:w="2977" w:type="dxa"/>
          </w:tcPr>
          <w:p w14:paraId="09A4A9D8" w14:textId="77777777" w:rsidR="00CA5C99" w:rsidRPr="00783138" w:rsidRDefault="00CA5C99"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tc>
        <w:tc>
          <w:tcPr>
            <w:tcW w:w="1276" w:type="dxa"/>
          </w:tcPr>
          <w:p w14:paraId="0D147826" w14:textId="77777777" w:rsidR="0056482F" w:rsidRPr="00783138" w:rsidRDefault="00BC3F8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30</w:t>
            </w:r>
            <w:r w:rsidR="00601F26" w:rsidRPr="00783138">
              <w:rPr>
                <w:rFonts w:ascii="Verdana" w:hAnsi="Verdana" w:cs="Arial"/>
                <w:b/>
                <w:sz w:val="20"/>
                <w:szCs w:val="20"/>
              </w:rPr>
              <w:t>'</w:t>
            </w:r>
          </w:p>
        </w:tc>
      </w:tr>
      <w:tr w:rsidR="00C87FF5" w:rsidRPr="00783138" w14:paraId="68A3A841"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13AB3923" w14:textId="77777777" w:rsidR="0056482F" w:rsidRPr="00783138" w:rsidRDefault="00BC3F8C">
            <w:pPr>
              <w:spacing w:before="60" w:after="60"/>
              <w:rPr>
                <w:rFonts w:ascii="Verdana" w:hAnsi="Verdana" w:cs="Arial"/>
                <w:sz w:val="20"/>
                <w:szCs w:val="20"/>
              </w:rPr>
            </w:pPr>
            <w:r w:rsidRPr="00783138">
              <w:rPr>
                <w:rFonts w:ascii="Verdana" w:hAnsi="Verdana" w:cs="Arial"/>
                <w:sz w:val="20"/>
                <w:szCs w:val="20"/>
              </w:rPr>
              <w:t>d3.2</w:t>
            </w:r>
          </w:p>
        </w:tc>
        <w:tc>
          <w:tcPr>
            <w:tcW w:w="4500" w:type="dxa"/>
          </w:tcPr>
          <w:p w14:paraId="2ABBA193" w14:textId="77777777" w:rsidR="0056482F" w:rsidRPr="00783138" w:rsidRDefault="00BC3F8C">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Transports d'animaux et contraintes d'espace</w:t>
            </w:r>
          </w:p>
          <w:p w14:paraId="7B323E2B" w14:textId="77777777" w:rsidR="0056482F" w:rsidRPr="00783138" w:rsidRDefault="00BC3F8C" w:rsidP="00783138">
            <w:pPr>
              <w:pStyle w:val="Listenabsatz"/>
              <w:numPr>
                <w:ilvl w:val="0"/>
                <w:numId w:val="2"/>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783138">
              <w:rPr>
                <w:rFonts w:ascii="Verdana" w:hAnsi="Verdana" w:cs="Arial"/>
                <w:bCs/>
                <w:lang w:val="fr-CH"/>
              </w:rPr>
              <w:t>Objectifs, différentes espèces animales</w:t>
            </w:r>
          </w:p>
          <w:p w14:paraId="5187F98C" w14:textId="77777777" w:rsidR="0056482F" w:rsidRPr="00783138" w:rsidRDefault="00BC3F8C" w:rsidP="00783138">
            <w:pPr>
              <w:pStyle w:val="Listenabsatz"/>
              <w:numPr>
                <w:ilvl w:val="0"/>
                <w:numId w:val="2"/>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lang w:val="fr-CH"/>
              </w:rPr>
            </w:pPr>
            <w:r w:rsidRPr="00783138">
              <w:rPr>
                <w:rFonts w:ascii="Verdana" w:hAnsi="Verdana" w:cs="Arial"/>
                <w:bCs/>
                <w:lang w:val="fr-CH"/>
              </w:rPr>
              <w:t>différents transporteurs d'animaux</w:t>
            </w:r>
          </w:p>
        </w:tc>
        <w:tc>
          <w:tcPr>
            <w:tcW w:w="4110" w:type="dxa"/>
          </w:tcPr>
          <w:p w14:paraId="687D487F" w14:textId="77777777" w:rsidR="0056482F" w:rsidRPr="00783138" w:rsidRDefault="00BC3F8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83138">
              <w:rPr>
                <w:rFonts w:ascii="Verdana" w:eastAsia="Century Gothic" w:hAnsi="Verdana" w:cs="Arial"/>
                <w:b/>
                <w:bCs/>
                <w:color w:val="000000"/>
                <w:sz w:val="20"/>
                <w:szCs w:val="20"/>
              </w:rPr>
              <w:t xml:space="preserve">Exercice pratique </w:t>
            </w:r>
            <w:r w:rsidRPr="00783138">
              <w:rPr>
                <w:rFonts w:ascii="Verdana" w:eastAsia="Century Gothic" w:hAnsi="Verdana" w:cs="Arial"/>
                <w:color w:val="000000"/>
                <w:sz w:val="20"/>
                <w:szCs w:val="20"/>
              </w:rPr>
              <w:t>à l'exemple de différentes espèces animales :</w:t>
            </w:r>
          </w:p>
          <w:p w14:paraId="29532BC5" w14:textId="77777777" w:rsidR="0056482F" w:rsidRPr="00783138" w:rsidRDefault="00BC3F8C" w:rsidP="00783138">
            <w:pPr>
              <w:pStyle w:val="Listenabsatz"/>
              <w:numPr>
                <w:ilvl w:val="0"/>
                <w:numId w:val="2"/>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Consulter les directives</w:t>
            </w:r>
          </w:p>
          <w:p w14:paraId="76C2F32A" w14:textId="77777777" w:rsidR="0056482F" w:rsidRPr="00783138" w:rsidRDefault="00BC3F8C" w:rsidP="00783138">
            <w:pPr>
              <w:pStyle w:val="Listenabsatz"/>
              <w:numPr>
                <w:ilvl w:val="0"/>
                <w:numId w:val="2"/>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Mesurer et calculer l'espace nécessaire</w:t>
            </w:r>
          </w:p>
          <w:p w14:paraId="2FF780DA" w14:textId="77777777" w:rsidR="0056482F" w:rsidRPr="00783138" w:rsidRDefault="00BC3F8C" w:rsidP="00783138">
            <w:pPr>
              <w:pStyle w:val="Listenabsatz"/>
              <w:numPr>
                <w:ilvl w:val="0"/>
                <w:numId w:val="2"/>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Évaluer les transporteurs</w:t>
            </w:r>
          </w:p>
        </w:tc>
        <w:tc>
          <w:tcPr>
            <w:tcW w:w="2977" w:type="dxa"/>
          </w:tcPr>
          <w:p w14:paraId="451708EE" w14:textId="77777777" w:rsidR="00C87FF5" w:rsidRPr="00783138" w:rsidRDefault="00C87FF5"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276" w:type="dxa"/>
          </w:tcPr>
          <w:p w14:paraId="1FBE7538" w14:textId="77777777" w:rsidR="0056482F" w:rsidRPr="00783138" w:rsidRDefault="00BC3F8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30'</w:t>
            </w:r>
          </w:p>
        </w:tc>
      </w:tr>
      <w:tr w:rsidR="00136BC1" w:rsidRPr="00783138" w14:paraId="17C43493" w14:textId="77777777" w:rsidTr="004F1E34">
        <w:tc>
          <w:tcPr>
            <w:cnfStyle w:val="001000000000" w:firstRow="0" w:lastRow="0" w:firstColumn="1" w:lastColumn="0" w:oddVBand="0" w:evenVBand="0" w:oddHBand="0" w:evenHBand="0" w:firstRowFirstColumn="0" w:firstRowLastColumn="0" w:lastRowFirstColumn="0" w:lastRowLastColumn="0"/>
            <w:tcW w:w="1591" w:type="dxa"/>
          </w:tcPr>
          <w:p w14:paraId="697AA751" w14:textId="77777777" w:rsidR="0056482F" w:rsidRPr="00783138" w:rsidRDefault="00BC3F8C">
            <w:pPr>
              <w:spacing w:before="60" w:after="60"/>
              <w:rPr>
                <w:rFonts w:ascii="Verdana" w:hAnsi="Verdana" w:cs="Arial"/>
                <w:sz w:val="20"/>
                <w:szCs w:val="20"/>
              </w:rPr>
            </w:pPr>
            <w:r w:rsidRPr="00783138">
              <w:rPr>
                <w:rFonts w:ascii="Verdana" w:hAnsi="Verdana" w:cs="Arial"/>
                <w:sz w:val="20"/>
                <w:szCs w:val="20"/>
              </w:rPr>
              <w:t>d3.2</w:t>
            </w:r>
          </w:p>
        </w:tc>
        <w:tc>
          <w:tcPr>
            <w:tcW w:w="4500" w:type="dxa"/>
          </w:tcPr>
          <w:p w14:paraId="2171C93C" w14:textId="77777777" w:rsidR="0056482F" w:rsidRPr="00783138" w:rsidRDefault="00BC3F8C">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Remplir le document d'accompagnement</w:t>
            </w:r>
          </w:p>
        </w:tc>
        <w:tc>
          <w:tcPr>
            <w:tcW w:w="4110" w:type="dxa"/>
          </w:tcPr>
          <w:p w14:paraId="2541D179" w14:textId="147093CF" w:rsidR="0056482F" w:rsidRPr="00783138" w:rsidRDefault="00BC3F8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783138">
              <w:rPr>
                <w:rFonts w:ascii="Verdana" w:eastAsia="Century Gothic" w:hAnsi="Verdana" w:cs="Arial"/>
                <w:b/>
                <w:bCs/>
                <w:color w:val="000000"/>
                <w:sz w:val="20"/>
                <w:szCs w:val="20"/>
              </w:rPr>
              <w:t xml:space="preserve">Travail individuel : </w:t>
            </w:r>
            <w:r w:rsidRPr="00783138">
              <w:rPr>
                <w:rFonts w:ascii="Verdana" w:eastAsia="Century Gothic" w:hAnsi="Verdana" w:cs="Arial"/>
                <w:color w:val="000000"/>
                <w:sz w:val="20"/>
                <w:szCs w:val="20"/>
              </w:rPr>
              <w:t>Remplir le document d'accompagnement à l'aide d'exemples de cas (à la main et/ou numériquement), introduire</w:t>
            </w:r>
            <w:r w:rsidR="00C67069" w:rsidRPr="00783138">
              <w:rPr>
                <w:rFonts w:ascii="Verdana" w:eastAsia="Century Gothic" w:hAnsi="Verdana" w:cs="Arial"/>
                <w:color w:val="000000"/>
                <w:sz w:val="20"/>
                <w:szCs w:val="20"/>
              </w:rPr>
              <w:t xml:space="preserve"> dans</w:t>
            </w:r>
            <w:r w:rsidRPr="00783138">
              <w:rPr>
                <w:rFonts w:ascii="Verdana" w:eastAsia="Century Gothic" w:hAnsi="Verdana" w:cs="Arial"/>
                <w:color w:val="000000"/>
                <w:sz w:val="20"/>
                <w:szCs w:val="20"/>
              </w:rPr>
              <w:t xml:space="preserve"> la BDTA</w:t>
            </w:r>
          </w:p>
        </w:tc>
        <w:tc>
          <w:tcPr>
            <w:tcW w:w="2977" w:type="dxa"/>
          </w:tcPr>
          <w:p w14:paraId="690DDE27" w14:textId="77777777" w:rsidR="00136BC1" w:rsidRPr="00783138" w:rsidRDefault="00136BC1"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tc>
        <w:tc>
          <w:tcPr>
            <w:tcW w:w="1276" w:type="dxa"/>
          </w:tcPr>
          <w:p w14:paraId="54107E25" w14:textId="77777777" w:rsidR="0056482F" w:rsidRPr="00783138" w:rsidRDefault="00BC3F8C">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30'</w:t>
            </w:r>
          </w:p>
        </w:tc>
      </w:tr>
      <w:tr w:rsidR="002A6F8E" w:rsidRPr="00783138" w14:paraId="01C1E231"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D21AACA" w14:textId="77777777" w:rsidR="0056482F" w:rsidRPr="00783138" w:rsidRDefault="00BC3F8C">
            <w:pPr>
              <w:spacing w:before="60" w:after="60"/>
              <w:rPr>
                <w:rFonts w:ascii="Verdana" w:hAnsi="Verdana" w:cs="Arial"/>
                <w:sz w:val="20"/>
                <w:szCs w:val="20"/>
              </w:rPr>
            </w:pPr>
            <w:r w:rsidRPr="00783138">
              <w:rPr>
                <w:rFonts w:ascii="Verdana" w:hAnsi="Verdana" w:cs="Arial"/>
                <w:sz w:val="20"/>
                <w:szCs w:val="20"/>
              </w:rPr>
              <w:t>d3.2</w:t>
            </w:r>
          </w:p>
        </w:tc>
        <w:tc>
          <w:tcPr>
            <w:tcW w:w="4500" w:type="dxa"/>
          </w:tcPr>
          <w:p w14:paraId="6FA1FAD8" w14:textId="77777777" w:rsidR="0056482F" w:rsidRPr="00783138" w:rsidRDefault="00BC3F8C">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Préparer le transport des animaux</w:t>
            </w:r>
          </w:p>
          <w:p w14:paraId="34212D27" w14:textId="77777777" w:rsidR="0056482F" w:rsidRPr="00783138" w:rsidRDefault="00BC3F8C" w:rsidP="00783138">
            <w:pPr>
              <w:pStyle w:val="Listenabsatz"/>
              <w:numPr>
                <w:ilvl w:val="0"/>
                <w:numId w:val="2"/>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783138">
              <w:rPr>
                <w:rFonts w:ascii="Verdana" w:hAnsi="Verdana" w:cs="Arial"/>
                <w:bCs/>
                <w:lang w:val="fr-CH"/>
              </w:rPr>
              <w:t>Préparer le transporteur</w:t>
            </w:r>
          </w:p>
          <w:p w14:paraId="77CDEE3B" w14:textId="77777777" w:rsidR="0056482F" w:rsidRPr="00783138" w:rsidRDefault="00BC3F8C" w:rsidP="00783138">
            <w:pPr>
              <w:pStyle w:val="Listenabsatz"/>
              <w:numPr>
                <w:ilvl w:val="0"/>
                <w:numId w:val="2"/>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lang w:val="fr-CH"/>
              </w:rPr>
            </w:pPr>
            <w:r w:rsidRPr="00783138">
              <w:rPr>
                <w:rFonts w:ascii="Verdana" w:hAnsi="Verdana" w:cs="Arial"/>
                <w:bCs/>
                <w:lang w:val="fr-CH"/>
              </w:rPr>
              <w:t>Aptitude au transport</w:t>
            </w:r>
          </w:p>
        </w:tc>
        <w:tc>
          <w:tcPr>
            <w:tcW w:w="4110" w:type="dxa"/>
          </w:tcPr>
          <w:p w14:paraId="32394F10" w14:textId="4DCE7E49" w:rsidR="0056482F" w:rsidRPr="00783138" w:rsidRDefault="00C670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r w:rsidRPr="00783138">
              <w:rPr>
                <w:rFonts w:ascii="Verdana" w:eastAsia="Century Gothic" w:hAnsi="Verdana" w:cs="Arial"/>
                <w:b/>
                <w:bCs/>
                <w:color w:val="000000"/>
                <w:sz w:val="20"/>
                <w:szCs w:val="20"/>
              </w:rPr>
              <w:t>Travail par poste ou groupe</w:t>
            </w:r>
            <w:r w:rsidR="00BC3F8C" w:rsidRPr="00783138">
              <w:rPr>
                <w:rFonts w:ascii="Verdana" w:eastAsia="Century Gothic" w:hAnsi="Verdana" w:cs="Arial"/>
                <w:b/>
                <w:bCs/>
                <w:color w:val="000000"/>
                <w:sz w:val="20"/>
                <w:szCs w:val="20"/>
              </w:rPr>
              <w:t xml:space="preserve"> :</w:t>
            </w:r>
          </w:p>
          <w:p w14:paraId="5B9AD594" w14:textId="77777777" w:rsidR="0056482F" w:rsidRPr="00783138" w:rsidRDefault="00BC3F8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83138">
              <w:rPr>
                <w:rFonts w:ascii="Verdana" w:eastAsia="Century Gothic" w:hAnsi="Verdana" w:cs="Arial"/>
                <w:color w:val="000000"/>
                <w:sz w:val="20"/>
                <w:szCs w:val="20"/>
              </w:rPr>
              <w:t xml:space="preserve">Préparation : préparer le </w:t>
            </w:r>
            <w:r w:rsidR="00136BC1" w:rsidRPr="00783138">
              <w:rPr>
                <w:rFonts w:ascii="Verdana" w:eastAsia="Century Gothic" w:hAnsi="Verdana" w:cs="Arial"/>
                <w:color w:val="000000"/>
                <w:sz w:val="20"/>
                <w:szCs w:val="20"/>
              </w:rPr>
              <w:t>transporteur</w:t>
            </w:r>
            <w:r w:rsidRPr="00783138">
              <w:rPr>
                <w:rFonts w:ascii="Verdana" w:eastAsia="Century Gothic" w:hAnsi="Verdana" w:cs="Arial"/>
                <w:color w:val="000000"/>
                <w:sz w:val="20"/>
                <w:szCs w:val="20"/>
              </w:rPr>
              <w:t xml:space="preserve"> d'animaux (litière), évaluer la capacité de transport de l'animal</w:t>
            </w:r>
          </w:p>
        </w:tc>
        <w:tc>
          <w:tcPr>
            <w:tcW w:w="2977" w:type="dxa"/>
          </w:tcPr>
          <w:p w14:paraId="5E007484" w14:textId="77777777" w:rsidR="002A6F8E" w:rsidRPr="00783138" w:rsidRDefault="002A6F8E"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276" w:type="dxa"/>
          </w:tcPr>
          <w:p w14:paraId="5282DF6B" w14:textId="77777777" w:rsidR="0056482F" w:rsidRPr="00783138" w:rsidRDefault="00BC3F8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30'</w:t>
            </w:r>
          </w:p>
        </w:tc>
      </w:tr>
      <w:tr w:rsidR="00601F26" w:rsidRPr="00783138" w14:paraId="4D057BAF" w14:textId="77777777" w:rsidTr="004F1E34">
        <w:tc>
          <w:tcPr>
            <w:cnfStyle w:val="001000000000" w:firstRow="0" w:lastRow="0" w:firstColumn="1" w:lastColumn="0" w:oddVBand="0" w:evenVBand="0" w:oddHBand="0" w:evenHBand="0" w:firstRowFirstColumn="0" w:firstRowLastColumn="0" w:lastRowFirstColumn="0" w:lastRowLastColumn="0"/>
            <w:tcW w:w="1591" w:type="dxa"/>
          </w:tcPr>
          <w:p w14:paraId="060F2EDF" w14:textId="77777777" w:rsidR="0056482F" w:rsidRPr="00783138" w:rsidRDefault="00BC3F8C">
            <w:pPr>
              <w:spacing w:before="60" w:after="60"/>
              <w:rPr>
                <w:rFonts w:ascii="Verdana" w:hAnsi="Verdana" w:cs="Arial"/>
                <w:sz w:val="20"/>
                <w:szCs w:val="20"/>
              </w:rPr>
            </w:pPr>
            <w:r w:rsidRPr="00783138">
              <w:rPr>
                <w:rFonts w:ascii="Verdana" w:hAnsi="Verdana" w:cs="Arial"/>
                <w:sz w:val="20"/>
                <w:szCs w:val="20"/>
              </w:rPr>
              <w:t>d3.2</w:t>
            </w:r>
          </w:p>
        </w:tc>
        <w:tc>
          <w:tcPr>
            <w:tcW w:w="4500" w:type="dxa"/>
          </w:tcPr>
          <w:p w14:paraId="0F85D5EB" w14:textId="77777777" w:rsidR="0056482F" w:rsidRPr="00783138" w:rsidRDefault="00BC3F8C">
            <w:pPr>
              <w:spacing w:before="60" w:after="60"/>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Comportement animal</w:t>
            </w:r>
          </w:p>
          <w:p w14:paraId="1C6C459F" w14:textId="77777777" w:rsidR="0056482F" w:rsidRPr="00783138" w:rsidRDefault="00BC3F8C">
            <w:p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sz w:val="20"/>
                <w:szCs w:val="20"/>
              </w:rPr>
            </w:pPr>
            <w:r w:rsidRPr="00783138">
              <w:rPr>
                <w:rFonts w:ascii="Verdana" w:eastAsia="Century Gothic" w:hAnsi="Verdana" w:cs="Arial"/>
                <w:color w:val="000000"/>
                <w:sz w:val="20"/>
                <w:szCs w:val="20"/>
              </w:rPr>
              <w:t xml:space="preserve">Conseils et astuces pour s'occuper de différentes espèces animales : </w:t>
            </w:r>
          </w:p>
          <w:p w14:paraId="00B7A445" w14:textId="77777777" w:rsidR="0056482F" w:rsidRPr="00783138" w:rsidRDefault="00BC3F8C" w:rsidP="00783138">
            <w:pPr>
              <w:pStyle w:val="Listenabsatz"/>
              <w:numPr>
                <w:ilvl w:val="0"/>
                <w:numId w:val="2"/>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lastRenderedPageBreak/>
              <w:t>Règles de conduite</w:t>
            </w:r>
          </w:p>
          <w:p w14:paraId="20258914" w14:textId="77777777" w:rsidR="0056482F" w:rsidRPr="00783138" w:rsidRDefault="00BC3F8C" w:rsidP="00783138">
            <w:pPr>
              <w:pStyle w:val="Listenabsatz"/>
              <w:numPr>
                <w:ilvl w:val="0"/>
                <w:numId w:val="2"/>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 xml:space="preserve">Perception </w:t>
            </w:r>
          </w:p>
          <w:p w14:paraId="5B088138" w14:textId="77777777" w:rsidR="0056482F" w:rsidRPr="00783138" w:rsidRDefault="00BC3F8C" w:rsidP="00783138">
            <w:pPr>
              <w:pStyle w:val="Listenabsatz"/>
              <w:numPr>
                <w:ilvl w:val="0"/>
                <w:numId w:val="2"/>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Distances</w:t>
            </w:r>
          </w:p>
          <w:p w14:paraId="126B41F8" w14:textId="77777777" w:rsidR="0056482F" w:rsidRPr="00783138" w:rsidRDefault="00BC3F8C" w:rsidP="00783138">
            <w:pPr>
              <w:pStyle w:val="Listenabsatz"/>
              <w:numPr>
                <w:ilvl w:val="0"/>
                <w:numId w:val="2"/>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Sécurité</w:t>
            </w:r>
          </w:p>
          <w:p w14:paraId="705230D6" w14:textId="05CF935C" w:rsidR="00E96516" w:rsidRPr="00783138" w:rsidRDefault="00783138" w:rsidP="00783138">
            <w:pPr>
              <w:pStyle w:val="Listenabsatz"/>
              <w:numPr>
                <w:ilvl w:val="0"/>
                <w:numId w:val="2"/>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r w:rsidRPr="00783138">
              <w:rPr>
                <w:rFonts w:ascii="Verdana" w:eastAsia="Century Gothic" w:hAnsi="Verdana" w:cs="Arial"/>
                <w:color w:val="000000"/>
                <w:lang w:val="fr-CH"/>
              </w:rPr>
              <w:t>gestion du bétail visant à limiter le stress (« </w:t>
            </w:r>
            <w:proofErr w:type="spellStart"/>
            <w:r w:rsidRPr="00783138">
              <w:rPr>
                <w:rFonts w:ascii="Verdana" w:eastAsia="Century Gothic" w:hAnsi="Verdana" w:cs="Arial"/>
                <w:color w:val="000000"/>
                <w:lang w:val="fr-CH"/>
              </w:rPr>
              <w:t>low</w:t>
            </w:r>
            <w:proofErr w:type="spellEnd"/>
            <w:r w:rsidRPr="00783138">
              <w:rPr>
                <w:rFonts w:ascii="Verdana" w:eastAsia="Century Gothic" w:hAnsi="Verdana" w:cs="Arial"/>
                <w:color w:val="000000"/>
                <w:lang w:val="fr-CH"/>
              </w:rPr>
              <w:t xml:space="preserve"> stress </w:t>
            </w:r>
            <w:proofErr w:type="spellStart"/>
            <w:r w:rsidRPr="00783138">
              <w:rPr>
                <w:rFonts w:ascii="Verdana" w:eastAsia="Century Gothic" w:hAnsi="Verdana" w:cs="Arial"/>
                <w:color w:val="000000"/>
                <w:lang w:val="fr-CH"/>
              </w:rPr>
              <w:t>stockmanship</w:t>
            </w:r>
            <w:proofErr w:type="spellEnd"/>
            <w:r w:rsidRPr="00783138">
              <w:rPr>
                <w:rFonts w:ascii="Verdana" w:eastAsia="Century Gothic" w:hAnsi="Verdana" w:cs="Arial"/>
                <w:color w:val="000000"/>
                <w:lang w:val="fr-CH"/>
              </w:rPr>
              <w:t> »)</w:t>
            </w:r>
          </w:p>
        </w:tc>
        <w:tc>
          <w:tcPr>
            <w:tcW w:w="4110" w:type="dxa"/>
          </w:tcPr>
          <w:p w14:paraId="32E0277D" w14:textId="77777777" w:rsidR="00C67069" w:rsidRPr="00783138" w:rsidRDefault="00C67069" w:rsidP="00C6706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r w:rsidRPr="00783138">
              <w:rPr>
                <w:rFonts w:ascii="Verdana" w:eastAsia="Century Gothic" w:hAnsi="Verdana" w:cs="Arial"/>
                <w:b/>
                <w:bCs/>
                <w:color w:val="000000"/>
                <w:sz w:val="20"/>
                <w:szCs w:val="20"/>
              </w:rPr>
              <w:lastRenderedPageBreak/>
              <w:t>Partage d’informations en plénière</w:t>
            </w:r>
          </w:p>
          <w:p w14:paraId="54EC2240" w14:textId="77777777" w:rsidR="00601F26" w:rsidRPr="00783138" w:rsidRDefault="00601F26" w:rsidP="00783138">
            <w:pPr>
              <w:pStyle w:val="Listenabsatz"/>
              <w:numPr>
                <w:ilvl w:val="0"/>
                <w:numId w:val="2"/>
              </w:numPr>
              <w:spacing w:beforeLines="20" w:before="48" w:afterLines="20" w:after="48"/>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color w:val="000000"/>
                <w:lang w:val="fr-CH"/>
              </w:rPr>
            </w:pPr>
          </w:p>
        </w:tc>
        <w:tc>
          <w:tcPr>
            <w:tcW w:w="2977" w:type="dxa"/>
          </w:tcPr>
          <w:p w14:paraId="01EAE5FE" w14:textId="77777777" w:rsidR="00601F26" w:rsidRPr="00783138" w:rsidRDefault="00601F26" w:rsidP="00013829">
            <w:pPr>
              <w:spacing w:beforeLines="20" w:before="48" w:afterLines="20" w:after="48"/>
              <w:ind w:left="85"/>
              <w:cnfStyle w:val="000000000000" w:firstRow="0" w:lastRow="0" w:firstColumn="0" w:lastColumn="0" w:oddVBand="0" w:evenVBand="0" w:oddHBand="0" w:evenHBand="0" w:firstRowFirstColumn="0" w:firstRowLastColumn="0" w:lastRowFirstColumn="0" w:lastRowLastColumn="0"/>
              <w:rPr>
                <w:rFonts w:ascii="Verdana" w:eastAsia="Century Gothic" w:hAnsi="Verdana" w:cs="Arial"/>
                <w:b/>
                <w:bCs/>
                <w:color w:val="000000"/>
                <w:sz w:val="20"/>
                <w:szCs w:val="20"/>
              </w:rPr>
            </w:pPr>
          </w:p>
        </w:tc>
        <w:tc>
          <w:tcPr>
            <w:tcW w:w="1276" w:type="dxa"/>
          </w:tcPr>
          <w:p w14:paraId="2B85F49A" w14:textId="77777777" w:rsidR="0056482F" w:rsidRPr="00783138" w:rsidRDefault="00601F26">
            <w:pPr>
              <w:spacing w:before="60" w:after="60"/>
              <w:jc w:val="center"/>
              <w:cnfStyle w:val="000000000000" w:firstRow="0" w:lastRow="0" w:firstColumn="0" w:lastColumn="0" w:oddVBand="0" w:evenVBand="0" w:oddHBand="0"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30'</w:t>
            </w:r>
          </w:p>
        </w:tc>
      </w:tr>
      <w:tr w:rsidR="00DE65F7" w:rsidRPr="00783138" w14:paraId="355FB976" w14:textId="77777777" w:rsidTr="004F1E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6666BAD8" w14:textId="77777777" w:rsidR="0056482F" w:rsidRPr="00783138" w:rsidRDefault="00BC3F8C">
            <w:pPr>
              <w:spacing w:before="60" w:after="60"/>
              <w:rPr>
                <w:rFonts w:ascii="Verdana" w:hAnsi="Verdana" w:cs="Arial"/>
                <w:sz w:val="20"/>
                <w:szCs w:val="20"/>
              </w:rPr>
            </w:pPr>
            <w:r w:rsidRPr="00783138">
              <w:rPr>
                <w:rFonts w:ascii="Verdana" w:hAnsi="Verdana" w:cs="Arial"/>
                <w:sz w:val="20"/>
                <w:szCs w:val="20"/>
              </w:rPr>
              <w:t>d3.2</w:t>
            </w:r>
          </w:p>
        </w:tc>
        <w:tc>
          <w:tcPr>
            <w:tcW w:w="4500" w:type="dxa"/>
          </w:tcPr>
          <w:p w14:paraId="0E1ADB3F" w14:textId="77777777" w:rsidR="0056482F" w:rsidRPr="00783138" w:rsidRDefault="00BC3F8C">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Chargement des animaux</w:t>
            </w:r>
          </w:p>
          <w:p w14:paraId="3759AD25" w14:textId="6BC37581" w:rsidR="0056482F" w:rsidRPr="00783138" w:rsidRDefault="00C67069" w:rsidP="00783138">
            <w:pPr>
              <w:pStyle w:val="Listenabsatz"/>
              <w:numPr>
                <w:ilvl w:val="0"/>
                <w:numId w:val="2"/>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783138">
              <w:rPr>
                <w:rFonts w:ascii="Verdana" w:hAnsi="Verdana" w:cs="Arial"/>
                <w:bCs/>
                <w:lang w:val="fr-CH"/>
              </w:rPr>
              <w:t>D</w:t>
            </w:r>
            <w:r w:rsidR="00BC3F8C" w:rsidRPr="00783138">
              <w:rPr>
                <w:rFonts w:ascii="Verdana" w:hAnsi="Verdana" w:cs="Arial"/>
                <w:bCs/>
                <w:lang w:val="fr-CH"/>
              </w:rPr>
              <w:t>ifférents transporteurs d'animaux</w:t>
            </w:r>
          </w:p>
          <w:p w14:paraId="06543332" w14:textId="447FD491" w:rsidR="0056482F" w:rsidRPr="00783138" w:rsidRDefault="00C67069" w:rsidP="00783138">
            <w:pPr>
              <w:pStyle w:val="Listenabsatz"/>
              <w:numPr>
                <w:ilvl w:val="0"/>
                <w:numId w:val="2"/>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Cs/>
                <w:lang w:val="fr-CH"/>
              </w:rPr>
            </w:pPr>
            <w:r w:rsidRPr="00783138">
              <w:rPr>
                <w:rFonts w:ascii="Verdana" w:hAnsi="Verdana" w:cs="Arial"/>
                <w:bCs/>
                <w:lang w:val="fr-CH"/>
              </w:rPr>
              <w:t>D</w:t>
            </w:r>
            <w:r w:rsidR="00BC3F8C" w:rsidRPr="00783138">
              <w:rPr>
                <w:rFonts w:ascii="Verdana" w:hAnsi="Verdana" w:cs="Arial"/>
                <w:bCs/>
                <w:lang w:val="fr-CH"/>
              </w:rPr>
              <w:t>ifférentes manières de charger</w:t>
            </w:r>
          </w:p>
          <w:p w14:paraId="673CB4F7" w14:textId="77777777" w:rsidR="0056482F" w:rsidRPr="00783138" w:rsidRDefault="00BC3F8C" w:rsidP="00783138">
            <w:pPr>
              <w:pStyle w:val="Listenabsatz"/>
              <w:numPr>
                <w:ilvl w:val="0"/>
                <w:numId w:val="2"/>
              </w:num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lang w:val="fr-CH"/>
              </w:rPr>
            </w:pPr>
            <w:r w:rsidRPr="00783138">
              <w:rPr>
                <w:rFonts w:ascii="Verdana" w:hAnsi="Verdana" w:cs="Arial"/>
                <w:bCs/>
                <w:lang w:val="fr-CH"/>
              </w:rPr>
              <w:t>Dérive</w:t>
            </w:r>
          </w:p>
        </w:tc>
        <w:tc>
          <w:tcPr>
            <w:tcW w:w="4110" w:type="dxa"/>
          </w:tcPr>
          <w:p w14:paraId="1EF76397" w14:textId="1D08133B" w:rsidR="0056482F" w:rsidRPr="00783138" w:rsidRDefault="00BC3F8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83138">
              <w:rPr>
                <w:rFonts w:ascii="Verdana" w:eastAsia="Century Gothic" w:hAnsi="Verdana" w:cs="Arial"/>
                <w:b/>
                <w:bCs/>
                <w:color w:val="000000"/>
                <w:sz w:val="20"/>
                <w:szCs w:val="20"/>
              </w:rPr>
              <w:t>Parcours de poste</w:t>
            </w:r>
            <w:r w:rsidR="00C67069" w:rsidRPr="00783138">
              <w:rPr>
                <w:rFonts w:ascii="Verdana" w:eastAsia="Century Gothic" w:hAnsi="Verdana" w:cs="Arial"/>
                <w:b/>
                <w:bCs/>
                <w:color w:val="000000"/>
                <w:sz w:val="20"/>
                <w:szCs w:val="20"/>
              </w:rPr>
              <w:t>s</w:t>
            </w:r>
            <w:r w:rsidRPr="00783138">
              <w:rPr>
                <w:rFonts w:ascii="Verdana" w:eastAsia="Century Gothic" w:hAnsi="Verdana" w:cs="Arial"/>
                <w:b/>
                <w:bCs/>
                <w:color w:val="000000"/>
                <w:sz w:val="20"/>
                <w:szCs w:val="20"/>
              </w:rPr>
              <w:t xml:space="preserve"> ou travail de groupe </w:t>
            </w:r>
            <w:r w:rsidR="00136BC1" w:rsidRPr="00783138">
              <w:rPr>
                <w:rFonts w:ascii="Verdana" w:eastAsia="Century Gothic" w:hAnsi="Verdana" w:cs="Arial"/>
                <w:color w:val="000000"/>
                <w:sz w:val="20"/>
                <w:szCs w:val="20"/>
              </w:rPr>
              <w:t xml:space="preserve">avec différents </w:t>
            </w:r>
            <w:r w:rsidR="00C67069" w:rsidRPr="00783138">
              <w:rPr>
                <w:rFonts w:ascii="Verdana" w:eastAsia="Century Gothic" w:hAnsi="Verdana" w:cs="Arial"/>
                <w:color w:val="000000"/>
                <w:sz w:val="20"/>
                <w:szCs w:val="20"/>
              </w:rPr>
              <w:t xml:space="preserve">exemples de </w:t>
            </w:r>
            <w:r w:rsidR="00136BC1" w:rsidRPr="00783138">
              <w:rPr>
                <w:rFonts w:ascii="Verdana" w:eastAsia="Century Gothic" w:hAnsi="Verdana" w:cs="Arial"/>
                <w:color w:val="000000"/>
                <w:sz w:val="20"/>
                <w:szCs w:val="20"/>
              </w:rPr>
              <w:t xml:space="preserve">transports d'animaux, suffisamment d'animaux pour le travail de groupe : </w:t>
            </w:r>
          </w:p>
          <w:p w14:paraId="13B45500" w14:textId="743CD7EA" w:rsidR="0056482F" w:rsidRPr="00783138" w:rsidRDefault="00BC3F8C">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83138">
              <w:rPr>
                <w:rFonts w:ascii="Verdana" w:eastAsia="Century Gothic" w:hAnsi="Verdana" w:cs="Arial"/>
                <w:color w:val="000000"/>
                <w:sz w:val="20"/>
                <w:szCs w:val="20"/>
              </w:rPr>
              <w:t>Préparer différentes espèces d'animaux pour le chargement (p. ex. séparation, couloir d'acheminement, immobilisation)</w:t>
            </w:r>
            <w:r w:rsidR="00C67069" w:rsidRPr="00783138">
              <w:rPr>
                <w:rFonts w:ascii="Verdana" w:eastAsia="Century Gothic" w:hAnsi="Verdana" w:cs="Arial"/>
                <w:color w:val="000000"/>
                <w:sz w:val="20"/>
                <w:szCs w:val="20"/>
              </w:rPr>
              <w:t> ;</w:t>
            </w:r>
            <w:r w:rsidRPr="00783138">
              <w:rPr>
                <w:rFonts w:ascii="Verdana" w:eastAsia="Century Gothic" w:hAnsi="Verdana" w:cs="Arial"/>
                <w:color w:val="000000"/>
                <w:sz w:val="20"/>
                <w:szCs w:val="20"/>
              </w:rPr>
              <w:t xml:space="preserve"> </w:t>
            </w:r>
            <w:r w:rsidR="00C67069" w:rsidRPr="00783138">
              <w:rPr>
                <w:rFonts w:ascii="Verdana" w:eastAsia="Century Gothic" w:hAnsi="Verdana" w:cs="Arial"/>
                <w:color w:val="000000"/>
                <w:sz w:val="20"/>
                <w:szCs w:val="20"/>
              </w:rPr>
              <w:t>c</w:t>
            </w:r>
            <w:r w:rsidRPr="00783138">
              <w:rPr>
                <w:rFonts w:ascii="Verdana" w:eastAsia="Century Gothic" w:hAnsi="Verdana" w:cs="Arial"/>
                <w:color w:val="000000"/>
                <w:sz w:val="20"/>
                <w:szCs w:val="20"/>
              </w:rPr>
              <w:t>omportement des animaux, sécurité (p. ex. chemin de fuite)</w:t>
            </w:r>
          </w:p>
          <w:p w14:paraId="082D9CDF" w14:textId="77777777" w:rsidR="002A6F8E" w:rsidRPr="00783138" w:rsidRDefault="002A6F8E" w:rsidP="002A6F8E">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p w14:paraId="58E7CF82" w14:textId="5D342637" w:rsidR="0056482F" w:rsidRPr="00783138" w:rsidRDefault="00DD1FD3">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83138">
              <w:rPr>
                <w:rFonts w:ascii="Verdana" w:eastAsia="Century Gothic" w:hAnsi="Verdana" w:cs="Arial"/>
                <w:color w:val="000000"/>
                <w:sz w:val="20"/>
                <w:szCs w:val="20"/>
              </w:rPr>
              <w:t>Charger/conduire</w:t>
            </w:r>
            <w:r w:rsidR="00BC3F8C" w:rsidRPr="00783138">
              <w:rPr>
                <w:rFonts w:ascii="Verdana" w:eastAsia="Century Gothic" w:hAnsi="Verdana" w:cs="Arial"/>
                <w:color w:val="000000"/>
                <w:sz w:val="20"/>
                <w:szCs w:val="20"/>
              </w:rPr>
              <w:t xml:space="preserve"> des animaux individuels ou des groupes</w:t>
            </w:r>
            <w:r w:rsidR="00C67069" w:rsidRPr="00783138">
              <w:rPr>
                <w:rFonts w:ascii="Verdana" w:eastAsia="Century Gothic" w:hAnsi="Verdana" w:cs="Arial"/>
                <w:color w:val="000000"/>
                <w:sz w:val="20"/>
                <w:szCs w:val="20"/>
              </w:rPr>
              <w:t> </w:t>
            </w:r>
            <w:r w:rsidR="00BC3F8C" w:rsidRPr="00783138">
              <w:rPr>
                <w:rFonts w:ascii="Verdana" w:eastAsia="Century Gothic" w:hAnsi="Verdana" w:cs="Arial"/>
                <w:color w:val="000000"/>
                <w:sz w:val="20"/>
                <w:szCs w:val="20"/>
              </w:rPr>
              <w:t>: comportement animal, sécurité</w:t>
            </w:r>
          </w:p>
          <w:p w14:paraId="5010866B" w14:textId="77777777" w:rsidR="00136BC1" w:rsidRPr="00783138" w:rsidRDefault="00136BC1" w:rsidP="00C87FF5">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p>
          <w:p w14:paraId="250188B2" w14:textId="34AAEFB6" w:rsidR="0056482F" w:rsidRPr="00783138" w:rsidRDefault="00C67069">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0"/>
                <w:szCs w:val="20"/>
              </w:rPr>
            </w:pPr>
            <w:r w:rsidRPr="00783138">
              <w:rPr>
                <w:rFonts w:ascii="Verdana" w:eastAsia="Century Gothic" w:hAnsi="Verdana" w:cs="Arial"/>
                <w:color w:val="000000"/>
                <w:sz w:val="20"/>
                <w:szCs w:val="20"/>
              </w:rPr>
              <w:t xml:space="preserve">Plénière </w:t>
            </w:r>
            <w:r w:rsidR="00BC3F8C" w:rsidRPr="00783138">
              <w:rPr>
                <w:rFonts w:ascii="Verdana" w:eastAsia="Century Gothic" w:hAnsi="Verdana" w:cs="Arial"/>
                <w:color w:val="000000"/>
                <w:sz w:val="20"/>
                <w:szCs w:val="20"/>
              </w:rPr>
              <w:t xml:space="preserve">: feedback </w:t>
            </w:r>
            <w:r w:rsidRPr="00783138">
              <w:rPr>
                <w:rFonts w:ascii="Verdana" w:eastAsia="Century Gothic" w:hAnsi="Verdana" w:cs="Arial"/>
                <w:color w:val="000000"/>
                <w:sz w:val="20"/>
                <w:szCs w:val="20"/>
              </w:rPr>
              <w:t xml:space="preserve">du </w:t>
            </w:r>
            <w:r w:rsidR="00BC3F8C" w:rsidRPr="00783138">
              <w:rPr>
                <w:rFonts w:ascii="Verdana" w:eastAsia="Century Gothic" w:hAnsi="Verdana" w:cs="Arial"/>
                <w:color w:val="000000"/>
                <w:sz w:val="20"/>
                <w:szCs w:val="20"/>
              </w:rPr>
              <w:t>travail de groupe</w:t>
            </w:r>
          </w:p>
        </w:tc>
        <w:tc>
          <w:tcPr>
            <w:tcW w:w="2977" w:type="dxa"/>
          </w:tcPr>
          <w:p w14:paraId="46E5D5A0" w14:textId="77777777" w:rsidR="00DE65F7" w:rsidRPr="00783138" w:rsidRDefault="00DE65F7"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sz w:val="20"/>
                <w:szCs w:val="20"/>
              </w:rPr>
            </w:pPr>
          </w:p>
        </w:tc>
        <w:tc>
          <w:tcPr>
            <w:tcW w:w="1276" w:type="dxa"/>
          </w:tcPr>
          <w:p w14:paraId="7A414778" w14:textId="77777777" w:rsidR="0056482F" w:rsidRPr="00783138" w:rsidRDefault="00136BC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0"/>
                <w:szCs w:val="20"/>
              </w:rPr>
            </w:pPr>
            <w:r w:rsidRPr="00783138">
              <w:rPr>
                <w:rFonts w:ascii="Verdana" w:hAnsi="Verdana" w:cs="Arial"/>
                <w:b/>
                <w:sz w:val="20"/>
                <w:szCs w:val="20"/>
              </w:rPr>
              <w:t>90'</w:t>
            </w:r>
          </w:p>
        </w:tc>
      </w:tr>
    </w:tbl>
    <w:p w14:paraId="2645A870" w14:textId="77777777" w:rsidR="009E06C5" w:rsidRPr="00783138" w:rsidRDefault="009E06C5">
      <w:pPr>
        <w:spacing w:after="160" w:line="259" w:lineRule="auto"/>
        <w:rPr>
          <w:rFonts w:ascii="Verdana" w:eastAsiaTheme="majorEastAsia" w:hAnsi="Verdana" w:cs="Arial"/>
          <w:b/>
          <w:bCs/>
        </w:rPr>
      </w:pPr>
      <w:r w:rsidRPr="00783138">
        <w:rPr>
          <w:rFonts w:ascii="Verdana" w:eastAsiaTheme="majorEastAsia" w:hAnsi="Verdana" w:cs="Arial"/>
          <w:b/>
          <w:bCs/>
        </w:rPr>
        <w:br w:type="page"/>
      </w:r>
    </w:p>
    <w:p w14:paraId="03783FC5" w14:textId="5E0FFC0F" w:rsidR="0056482F" w:rsidRPr="00783138" w:rsidRDefault="00BC3F8C">
      <w:pPr>
        <w:spacing w:after="160" w:line="259" w:lineRule="auto"/>
        <w:rPr>
          <w:rFonts w:ascii="Verdana" w:eastAsiaTheme="majorEastAsia" w:hAnsi="Verdana" w:cs="Arial"/>
          <w:b/>
          <w:bCs/>
        </w:rPr>
      </w:pPr>
      <w:r w:rsidRPr="00783138">
        <w:rPr>
          <w:rFonts w:ascii="Verdana" w:eastAsiaTheme="majorEastAsia" w:hAnsi="Verdana" w:cs="Arial"/>
          <w:b/>
          <w:bCs/>
        </w:rPr>
        <w:lastRenderedPageBreak/>
        <w:t xml:space="preserve">Annexe Extrait du </w:t>
      </w:r>
      <w:r w:rsidR="0013135C" w:rsidRPr="00783138">
        <w:rPr>
          <w:rFonts w:ascii="Verdana" w:eastAsiaTheme="majorEastAsia" w:hAnsi="Verdana" w:cs="Arial"/>
          <w:b/>
          <w:bCs/>
        </w:rPr>
        <w:t>plan</w:t>
      </w:r>
      <w:r w:rsidRPr="00783138">
        <w:rPr>
          <w:rFonts w:ascii="Verdana" w:eastAsiaTheme="majorEastAsia" w:hAnsi="Verdana" w:cs="Arial"/>
          <w:b/>
          <w:bCs/>
        </w:rPr>
        <w:t xml:space="preserve"> de formation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Look w:val="01E0" w:firstRow="1" w:lastRow="1" w:firstColumn="1" w:lastColumn="1" w:noHBand="0" w:noVBand="0"/>
      </w:tblPr>
      <w:tblGrid>
        <w:gridCol w:w="805"/>
        <w:gridCol w:w="4382"/>
        <w:gridCol w:w="4382"/>
        <w:gridCol w:w="4379"/>
      </w:tblGrid>
      <w:tr w:rsidR="00214726" w:rsidRPr="00783138" w14:paraId="7A66CFA1" w14:textId="77777777" w:rsidTr="00D0440D">
        <w:trPr>
          <w:trHeight w:val="752"/>
        </w:trPr>
        <w:tc>
          <w:tcPr>
            <w:tcW w:w="5000" w:type="pct"/>
            <w:gridSpan w:val="4"/>
            <w:tcBorders>
              <w:top w:val="single" w:sz="4" w:space="0" w:color="auto"/>
              <w:left w:val="single" w:sz="4" w:space="0" w:color="auto"/>
              <w:bottom w:val="single" w:sz="4" w:space="0" w:color="auto"/>
              <w:right w:val="single" w:sz="4" w:space="0" w:color="auto"/>
            </w:tcBorders>
          </w:tcPr>
          <w:p w14:paraId="373321E3" w14:textId="1CBAE9E4" w:rsidR="0056482F" w:rsidRPr="00783138" w:rsidRDefault="00BC3F8C">
            <w:pPr>
              <w:jc w:val="both"/>
              <w:rPr>
                <w:rFonts w:ascii="Verdana" w:hAnsi="Verdana" w:cs="Arial"/>
                <w:b/>
                <w:bCs/>
                <w:sz w:val="20"/>
                <w:szCs w:val="20"/>
              </w:rPr>
            </w:pPr>
            <w:r w:rsidRPr="00783138">
              <w:rPr>
                <w:rFonts w:ascii="Verdana" w:hAnsi="Verdana" w:cs="Arial"/>
                <w:b/>
                <w:bCs/>
                <w:sz w:val="20"/>
                <w:szCs w:val="20"/>
              </w:rPr>
              <w:t xml:space="preserve">Compétence opérationnelle d3 : Soigner et </w:t>
            </w:r>
            <w:r w:rsidR="00F64126" w:rsidRPr="00783138">
              <w:rPr>
                <w:rFonts w:ascii="Verdana" w:hAnsi="Verdana" w:cs="Arial"/>
                <w:b/>
                <w:bCs/>
                <w:sz w:val="20"/>
                <w:szCs w:val="20"/>
              </w:rPr>
              <w:t xml:space="preserve">s’occuper </w:t>
            </w:r>
            <w:r w:rsidRPr="00783138">
              <w:rPr>
                <w:rFonts w:ascii="Verdana" w:hAnsi="Verdana" w:cs="Arial"/>
                <w:b/>
                <w:bCs/>
                <w:sz w:val="20"/>
                <w:szCs w:val="20"/>
              </w:rPr>
              <w:t>des animaux de rente</w:t>
            </w:r>
          </w:p>
          <w:p w14:paraId="3FA7D995" w14:textId="77777777" w:rsidR="0056482F" w:rsidRPr="00783138" w:rsidRDefault="00BC3F8C">
            <w:pPr>
              <w:jc w:val="both"/>
              <w:rPr>
                <w:rFonts w:ascii="Verdana" w:hAnsi="Verdana" w:cs="Arial"/>
                <w:i/>
                <w:iCs/>
                <w:sz w:val="20"/>
                <w:szCs w:val="20"/>
              </w:rPr>
            </w:pPr>
            <w:r w:rsidRPr="00783138">
              <w:rPr>
                <w:rFonts w:ascii="Verdana" w:hAnsi="Verdana" w:cs="Arial"/>
                <w:i/>
                <w:iCs/>
                <w:sz w:val="20"/>
                <w:szCs w:val="20"/>
              </w:rPr>
              <w:t xml:space="preserve">Les agriculteurs et agricultrices soignent et s'occupent des animaux de rente sur leur exploitation en respectant leur espèce. Ils se distinguent par un comportement calme et respectueux et par un bon sens de l'observation. Ils reconnaissent ainsi rapidement les mesures de soins nécessaires dans les situations quotidiennes et extraordinaires. </w:t>
            </w:r>
          </w:p>
          <w:p w14:paraId="2552F3FC" w14:textId="77777777" w:rsidR="0056482F" w:rsidRPr="00783138" w:rsidRDefault="00BC3F8C">
            <w:pPr>
              <w:jc w:val="both"/>
              <w:rPr>
                <w:rFonts w:ascii="Verdana" w:hAnsi="Verdana" w:cs="Arial"/>
                <w:sz w:val="20"/>
                <w:szCs w:val="20"/>
              </w:rPr>
            </w:pPr>
            <w:r w:rsidRPr="00783138">
              <w:rPr>
                <w:rFonts w:ascii="Verdana" w:hAnsi="Verdana" w:cs="Arial"/>
                <w:sz w:val="20"/>
                <w:szCs w:val="20"/>
              </w:rPr>
              <w:t>L'agriculteur/</w:t>
            </w:r>
            <w:proofErr w:type="spellStart"/>
            <w:r w:rsidRPr="00783138">
              <w:rPr>
                <w:rFonts w:ascii="Verdana" w:hAnsi="Verdana" w:cs="Arial"/>
                <w:sz w:val="20"/>
                <w:szCs w:val="20"/>
              </w:rPr>
              <w:t>trice</w:t>
            </w:r>
            <w:proofErr w:type="spellEnd"/>
            <w:r w:rsidRPr="00783138">
              <w:rPr>
                <w:rFonts w:ascii="Verdana" w:hAnsi="Verdana" w:cs="Arial"/>
                <w:sz w:val="20"/>
                <w:szCs w:val="20"/>
              </w:rPr>
              <w:t xml:space="preserve"> entre en contact avec les animaux de manière adaptée à leur espèce et se déplace dans le troupeau avec calme, sécurité et respect. Selon les besoins, ils effectuent des mesures de routine (p. ex. vermifuge, soins du pelage) ou des mesures plus poussées (p. ex. parage des onglons) pour maintenir les animaux en bonne santé. Lors de la mise bas, ils soutiennent les animaux en fonction des besoins. Ils nettoient quotidiennement ou périodiquement l'aire de l'étable et maintiennent les animaux propres. Ils préparent le fourrage et le présentent aux animaux. </w:t>
            </w:r>
          </w:p>
        </w:tc>
      </w:tr>
      <w:tr w:rsidR="00214726" w:rsidRPr="00783138" w14:paraId="494603DA" w14:textId="77777777" w:rsidTr="00D0440D">
        <w:trPr>
          <w:trHeight w:val="351"/>
        </w:trPr>
        <w:tc>
          <w:tcPr>
            <w:tcW w:w="279" w:type="pct"/>
            <w:tcBorders>
              <w:top w:val="single" w:sz="4" w:space="0" w:color="auto"/>
              <w:left w:val="single" w:sz="4" w:space="0" w:color="auto"/>
              <w:bottom w:val="single" w:sz="4" w:space="0" w:color="auto"/>
              <w:right w:val="single" w:sz="4" w:space="0" w:color="auto"/>
            </w:tcBorders>
          </w:tcPr>
          <w:p w14:paraId="55383F76" w14:textId="77777777" w:rsidR="00214726" w:rsidRPr="00783138" w:rsidRDefault="00214726" w:rsidP="00D0440D">
            <w:pPr>
              <w:rPr>
                <w:rFonts w:ascii="Verdana" w:hAnsi="Verdana" w:cs="Arial"/>
                <w:b/>
                <w:bCs/>
                <w:sz w:val="20"/>
                <w:szCs w:val="20"/>
              </w:rPr>
            </w:pPr>
          </w:p>
        </w:tc>
        <w:tc>
          <w:tcPr>
            <w:tcW w:w="1574" w:type="pct"/>
            <w:tcBorders>
              <w:top w:val="single" w:sz="4" w:space="0" w:color="auto"/>
              <w:left w:val="single" w:sz="4" w:space="0" w:color="auto"/>
              <w:bottom w:val="single" w:sz="4" w:space="0" w:color="auto"/>
              <w:right w:val="single" w:sz="4" w:space="0" w:color="auto"/>
            </w:tcBorders>
            <w:hideMark/>
          </w:tcPr>
          <w:p w14:paraId="69E761F7" w14:textId="587F2377" w:rsidR="0056482F" w:rsidRPr="00783138" w:rsidRDefault="00BC3F8C">
            <w:pPr>
              <w:rPr>
                <w:rFonts w:ascii="Verdana" w:hAnsi="Verdana" w:cs="Arial"/>
                <w:b/>
                <w:bCs/>
                <w:sz w:val="20"/>
                <w:szCs w:val="20"/>
                <w:lang w:eastAsia="de-DE"/>
              </w:rPr>
            </w:pPr>
            <w:r w:rsidRPr="00783138">
              <w:rPr>
                <w:rFonts w:ascii="Verdana" w:hAnsi="Verdana" w:cs="Arial"/>
                <w:b/>
                <w:bCs/>
                <w:sz w:val="20"/>
                <w:szCs w:val="20"/>
              </w:rPr>
              <w:t xml:space="preserve">Objectifs </w:t>
            </w:r>
            <w:r w:rsidR="00C67069" w:rsidRPr="00783138">
              <w:rPr>
                <w:rFonts w:ascii="Verdana" w:hAnsi="Verdana" w:cs="Arial"/>
                <w:b/>
                <w:bCs/>
                <w:sz w:val="20"/>
                <w:szCs w:val="20"/>
              </w:rPr>
              <w:t xml:space="preserve">évaluateurs </w:t>
            </w:r>
            <w:r w:rsidRPr="00783138">
              <w:rPr>
                <w:rFonts w:ascii="Verdana" w:hAnsi="Verdana" w:cs="Arial"/>
                <w:b/>
                <w:bCs/>
                <w:sz w:val="20"/>
                <w:szCs w:val="20"/>
              </w:rPr>
              <w:t>entreprise</w:t>
            </w:r>
          </w:p>
        </w:tc>
        <w:tc>
          <w:tcPr>
            <w:tcW w:w="1574" w:type="pct"/>
            <w:tcBorders>
              <w:top w:val="single" w:sz="4" w:space="0" w:color="auto"/>
              <w:left w:val="single" w:sz="4" w:space="0" w:color="auto"/>
              <w:bottom w:val="single" w:sz="4" w:space="0" w:color="auto"/>
              <w:right w:val="single" w:sz="4" w:space="0" w:color="auto"/>
            </w:tcBorders>
            <w:hideMark/>
          </w:tcPr>
          <w:p w14:paraId="6CA6213C" w14:textId="208079DA" w:rsidR="0056482F" w:rsidRPr="00783138" w:rsidRDefault="00BC3F8C">
            <w:pPr>
              <w:rPr>
                <w:rFonts w:ascii="Verdana" w:hAnsi="Verdana" w:cs="Arial"/>
                <w:b/>
                <w:bCs/>
                <w:sz w:val="20"/>
                <w:szCs w:val="20"/>
                <w:lang w:eastAsia="de-DE"/>
              </w:rPr>
            </w:pPr>
            <w:r w:rsidRPr="00783138">
              <w:rPr>
                <w:rFonts w:ascii="Verdana" w:hAnsi="Verdana" w:cs="Arial"/>
                <w:b/>
                <w:bCs/>
                <w:sz w:val="20"/>
                <w:szCs w:val="20"/>
              </w:rPr>
              <w:t>Objectifs évaluateurs école professionnelle</w:t>
            </w:r>
          </w:p>
        </w:tc>
        <w:tc>
          <w:tcPr>
            <w:tcW w:w="1573" w:type="pct"/>
            <w:tcBorders>
              <w:top w:val="single" w:sz="4" w:space="0" w:color="auto"/>
              <w:left w:val="single" w:sz="4" w:space="0" w:color="auto"/>
              <w:bottom w:val="single" w:sz="4" w:space="0" w:color="auto"/>
              <w:right w:val="single" w:sz="4" w:space="0" w:color="auto"/>
            </w:tcBorders>
            <w:hideMark/>
          </w:tcPr>
          <w:p w14:paraId="3C55F934" w14:textId="047D5C74" w:rsidR="0056482F" w:rsidRPr="00783138" w:rsidRDefault="00BC3F8C">
            <w:pPr>
              <w:rPr>
                <w:rFonts w:ascii="Verdana" w:hAnsi="Verdana" w:cs="Arial"/>
                <w:b/>
                <w:bCs/>
                <w:sz w:val="20"/>
                <w:szCs w:val="20"/>
                <w:lang w:eastAsia="de-DE"/>
              </w:rPr>
            </w:pPr>
            <w:r w:rsidRPr="00783138">
              <w:rPr>
                <w:rFonts w:ascii="Verdana" w:hAnsi="Verdana" w:cs="Arial"/>
                <w:b/>
                <w:bCs/>
                <w:sz w:val="20"/>
                <w:szCs w:val="20"/>
              </w:rPr>
              <w:t xml:space="preserve">Objectifs évaluateurs </w:t>
            </w:r>
            <w:r w:rsidR="00783138" w:rsidRPr="00783138">
              <w:rPr>
                <w:rFonts w:ascii="Verdana" w:hAnsi="Verdana" w:cs="Arial"/>
                <w:b/>
                <w:bCs/>
                <w:sz w:val="20"/>
                <w:szCs w:val="20"/>
              </w:rPr>
              <w:t>CI</w:t>
            </w:r>
          </w:p>
        </w:tc>
      </w:tr>
      <w:tr w:rsidR="00214726" w:rsidRPr="00783138" w14:paraId="470F4E68" w14:textId="77777777" w:rsidTr="00D0440D">
        <w:trPr>
          <w:trHeight w:val="752"/>
        </w:trPr>
        <w:tc>
          <w:tcPr>
            <w:tcW w:w="279" w:type="pct"/>
            <w:tcBorders>
              <w:top w:val="single" w:sz="4" w:space="0" w:color="auto"/>
              <w:left w:val="single" w:sz="4" w:space="0" w:color="auto"/>
              <w:bottom w:val="single" w:sz="4" w:space="0" w:color="auto"/>
              <w:right w:val="single" w:sz="4" w:space="0" w:color="auto"/>
            </w:tcBorders>
          </w:tcPr>
          <w:p w14:paraId="1E0E925F" w14:textId="77777777" w:rsidR="0056482F" w:rsidRPr="00783138" w:rsidRDefault="00BC3F8C">
            <w:pPr>
              <w:rPr>
                <w:rFonts w:ascii="Verdana" w:hAnsi="Verdana" w:cs="Arial"/>
                <w:sz w:val="20"/>
                <w:szCs w:val="20"/>
                <w:lang w:eastAsia="de-DE"/>
              </w:rPr>
            </w:pPr>
            <w:r w:rsidRPr="00783138">
              <w:rPr>
                <w:rFonts w:ascii="Verdana" w:hAnsi="Verdana" w:cs="Arial"/>
                <w:sz w:val="20"/>
                <w:szCs w:val="20"/>
                <w:lang w:eastAsia="de-DE"/>
              </w:rPr>
              <w:t>d3.1</w:t>
            </w:r>
          </w:p>
        </w:tc>
        <w:tc>
          <w:tcPr>
            <w:tcW w:w="1574" w:type="pct"/>
            <w:tcBorders>
              <w:top w:val="single" w:sz="4" w:space="0" w:color="auto"/>
              <w:left w:val="single" w:sz="4" w:space="0" w:color="auto"/>
              <w:bottom w:val="single" w:sz="4" w:space="0" w:color="auto"/>
              <w:right w:val="single" w:sz="4" w:space="0" w:color="auto"/>
            </w:tcBorders>
          </w:tcPr>
          <w:p w14:paraId="301207A0" w14:textId="140A0EF4" w:rsidR="0056482F" w:rsidRPr="00783138" w:rsidRDefault="00FD07B4">
            <w:pPr>
              <w:rPr>
                <w:rFonts w:ascii="Verdana" w:hAnsi="Verdana" w:cs="Arial"/>
                <w:sz w:val="20"/>
                <w:szCs w:val="20"/>
              </w:rPr>
            </w:pPr>
            <w:r w:rsidRPr="00783138">
              <w:rPr>
                <w:rFonts w:ascii="Verdana" w:hAnsi="Verdana" w:cs="Arial"/>
                <w:sz w:val="20"/>
                <w:szCs w:val="20"/>
              </w:rPr>
              <w:t>Ils entrent en contact avec les animaux de manière respectueuse et adaptée à l'espèce (p. ex. frapper à la porte du poulailler). (C3)</w:t>
            </w:r>
          </w:p>
        </w:tc>
        <w:tc>
          <w:tcPr>
            <w:tcW w:w="1574" w:type="pct"/>
            <w:tcBorders>
              <w:top w:val="single" w:sz="4" w:space="0" w:color="auto"/>
              <w:left w:val="single" w:sz="4" w:space="0" w:color="auto"/>
              <w:bottom w:val="single" w:sz="4" w:space="0" w:color="auto"/>
              <w:right w:val="single" w:sz="4" w:space="0" w:color="auto"/>
            </w:tcBorders>
            <w:shd w:val="clear" w:color="auto" w:fill="FFFFFF"/>
            <w:hideMark/>
          </w:tcPr>
          <w:p w14:paraId="4EDDC244" w14:textId="77777777" w:rsidR="00FD07B4" w:rsidRPr="00783138" w:rsidRDefault="00FD07B4" w:rsidP="00FD07B4">
            <w:pPr>
              <w:spacing w:after="120"/>
              <w:rPr>
                <w:rFonts w:ascii="Verdana" w:hAnsi="Verdana" w:cs="Arial"/>
                <w:sz w:val="20"/>
                <w:szCs w:val="20"/>
              </w:rPr>
            </w:pPr>
            <w:r w:rsidRPr="00783138">
              <w:rPr>
                <w:rFonts w:ascii="Verdana" w:hAnsi="Verdana" w:cs="Arial"/>
                <w:sz w:val="20"/>
                <w:szCs w:val="20"/>
              </w:rPr>
              <w:t>Ils décrivent le comportement typique des différents animaux de rente lors de la prise de contact. (C2)</w:t>
            </w:r>
          </w:p>
          <w:p w14:paraId="3453E59F" w14:textId="2C727B8D" w:rsidR="0056482F" w:rsidRPr="00783138" w:rsidRDefault="00FD07B4" w:rsidP="00FD07B4">
            <w:pPr>
              <w:rPr>
                <w:rFonts w:ascii="Verdana" w:hAnsi="Verdana" w:cs="Arial"/>
                <w:sz w:val="20"/>
                <w:szCs w:val="20"/>
              </w:rPr>
            </w:pPr>
            <w:r w:rsidRPr="00783138">
              <w:rPr>
                <w:rFonts w:ascii="Verdana" w:hAnsi="Verdana" w:cs="Arial"/>
                <w:sz w:val="20"/>
                <w:szCs w:val="20"/>
              </w:rPr>
              <w:t>Ils expliquent les principes d'un maniement calme et respectueux des animaux, à l'aide d'exemples. (C2)</w:t>
            </w: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119CCA73" w14:textId="77777777" w:rsidR="00214726" w:rsidRPr="00783138" w:rsidRDefault="00214726" w:rsidP="00D0440D">
            <w:pPr>
              <w:rPr>
                <w:rFonts w:ascii="Verdana" w:hAnsi="Verdana" w:cs="Arial"/>
                <w:sz w:val="20"/>
                <w:szCs w:val="20"/>
              </w:rPr>
            </w:pPr>
          </w:p>
        </w:tc>
      </w:tr>
      <w:tr w:rsidR="00214726" w:rsidRPr="00783138" w14:paraId="623BBB7A" w14:textId="77777777" w:rsidTr="00D0440D">
        <w:trPr>
          <w:trHeight w:val="752"/>
        </w:trPr>
        <w:tc>
          <w:tcPr>
            <w:tcW w:w="279" w:type="pct"/>
            <w:tcBorders>
              <w:top w:val="single" w:sz="4" w:space="0" w:color="auto"/>
              <w:left w:val="single" w:sz="4" w:space="0" w:color="auto"/>
              <w:bottom w:val="single" w:sz="4" w:space="0" w:color="auto"/>
              <w:right w:val="single" w:sz="4" w:space="0" w:color="auto"/>
            </w:tcBorders>
          </w:tcPr>
          <w:p w14:paraId="313FC133" w14:textId="77777777" w:rsidR="0056482F" w:rsidRPr="00783138" w:rsidRDefault="00BC3F8C">
            <w:pPr>
              <w:rPr>
                <w:rFonts w:ascii="Verdana" w:hAnsi="Verdana" w:cs="Arial"/>
                <w:sz w:val="20"/>
                <w:szCs w:val="20"/>
              </w:rPr>
            </w:pPr>
            <w:r w:rsidRPr="00783138">
              <w:rPr>
                <w:rFonts w:ascii="Verdana" w:hAnsi="Verdana" w:cs="Arial"/>
                <w:sz w:val="20"/>
                <w:szCs w:val="20"/>
              </w:rPr>
              <w:t>d3.2</w:t>
            </w:r>
          </w:p>
        </w:tc>
        <w:tc>
          <w:tcPr>
            <w:tcW w:w="1574" w:type="pct"/>
            <w:tcBorders>
              <w:top w:val="single" w:sz="4" w:space="0" w:color="auto"/>
              <w:left w:val="single" w:sz="4" w:space="0" w:color="auto"/>
              <w:bottom w:val="single" w:sz="4" w:space="0" w:color="auto"/>
              <w:right w:val="single" w:sz="4" w:space="0" w:color="auto"/>
            </w:tcBorders>
          </w:tcPr>
          <w:p w14:paraId="75E39E10" w14:textId="600B2E24" w:rsidR="0056482F" w:rsidRPr="00783138" w:rsidRDefault="0082760B">
            <w:pPr>
              <w:rPr>
                <w:rFonts w:ascii="Verdana" w:hAnsi="Verdana" w:cs="Arial"/>
                <w:sz w:val="20"/>
                <w:szCs w:val="20"/>
              </w:rPr>
            </w:pPr>
            <w:r w:rsidRPr="00783138">
              <w:rPr>
                <w:rFonts w:ascii="Verdana" w:hAnsi="Verdana" w:cs="Arial"/>
                <w:sz w:val="20"/>
                <w:szCs w:val="20"/>
              </w:rPr>
              <w:t>Ils se déplacent dans le troupeau de manière calme, sûre et adaptée à la situation (p. ex. attacher, guider, conduire, charger). (C3)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3833B22A" w14:textId="3AA303F5" w:rsidR="0056482F" w:rsidRPr="00783138" w:rsidRDefault="0082760B">
            <w:pPr>
              <w:rPr>
                <w:rFonts w:ascii="Verdana" w:hAnsi="Verdana" w:cs="Arial"/>
                <w:color w:val="FF0000"/>
                <w:sz w:val="20"/>
                <w:szCs w:val="20"/>
              </w:rPr>
            </w:pPr>
            <w:r w:rsidRPr="00783138">
              <w:rPr>
                <w:rFonts w:ascii="Verdana" w:hAnsi="Verdana" w:cs="Arial"/>
                <w:sz w:val="20"/>
                <w:szCs w:val="20"/>
              </w:rPr>
              <w:t>Ils expliquent les possibilités et les formes de contact direct avec les animaux de rente (p. ex. pour attacher, guider, conduire, charger). (C2)</w:t>
            </w: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3246D3E5" w14:textId="2C6B1859" w:rsidR="0056482F" w:rsidRPr="00783138" w:rsidRDefault="0082760B">
            <w:pPr>
              <w:rPr>
                <w:rFonts w:ascii="Verdana" w:hAnsi="Verdana" w:cs="Arial"/>
                <w:sz w:val="20"/>
                <w:szCs w:val="20"/>
              </w:rPr>
            </w:pPr>
            <w:r w:rsidRPr="00783138">
              <w:rPr>
                <w:rFonts w:ascii="Verdana" w:hAnsi="Verdana" w:cs="Arial"/>
                <w:sz w:val="20"/>
                <w:szCs w:val="20"/>
              </w:rPr>
              <w:t>Ils appliquent les dispositions de sécurité importantes ainsi que les exigences légales en matière de transport d'animaux en fonction de la situation. (C3)</w:t>
            </w:r>
          </w:p>
        </w:tc>
      </w:tr>
      <w:tr w:rsidR="00214726" w:rsidRPr="00783138" w14:paraId="25131C8A" w14:textId="77777777" w:rsidTr="00D0440D">
        <w:trPr>
          <w:trHeight w:val="752"/>
        </w:trPr>
        <w:tc>
          <w:tcPr>
            <w:tcW w:w="279" w:type="pct"/>
            <w:tcBorders>
              <w:top w:val="single" w:sz="4" w:space="0" w:color="auto"/>
              <w:left w:val="single" w:sz="4" w:space="0" w:color="auto"/>
              <w:bottom w:val="single" w:sz="4" w:space="0" w:color="auto"/>
              <w:right w:val="single" w:sz="4" w:space="0" w:color="auto"/>
            </w:tcBorders>
          </w:tcPr>
          <w:p w14:paraId="28941582" w14:textId="77777777" w:rsidR="0056482F" w:rsidRPr="00783138" w:rsidRDefault="00BC3F8C">
            <w:pPr>
              <w:rPr>
                <w:rFonts w:ascii="Verdana" w:hAnsi="Verdana" w:cs="Arial"/>
                <w:sz w:val="20"/>
                <w:szCs w:val="20"/>
              </w:rPr>
            </w:pPr>
            <w:r w:rsidRPr="00783138">
              <w:rPr>
                <w:rFonts w:ascii="Verdana" w:hAnsi="Verdana" w:cs="Arial"/>
                <w:sz w:val="20"/>
                <w:szCs w:val="20"/>
              </w:rPr>
              <w:t>d3.3</w:t>
            </w:r>
          </w:p>
        </w:tc>
        <w:tc>
          <w:tcPr>
            <w:tcW w:w="1574" w:type="pct"/>
            <w:tcBorders>
              <w:top w:val="single" w:sz="4" w:space="0" w:color="auto"/>
              <w:left w:val="single" w:sz="4" w:space="0" w:color="auto"/>
              <w:bottom w:val="single" w:sz="4" w:space="0" w:color="auto"/>
              <w:right w:val="single" w:sz="4" w:space="0" w:color="auto"/>
            </w:tcBorders>
          </w:tcPr>
          <w:p w14:paraId="5409DC11" w14:textId="5E9DE516" w:rsidR="0056482F" w:rsidRPr="00783138" w:rsidRDefault="00FD07B4">
            <w:pPr>
              <w:rPr>
                <w:rFonts w:ascii="Verdana" w:hAnsi="Verdana" w:cs="Arial"/>
                <w:sz w:val="20"/>
                <w:szCs w:val="20"/>
              </w:rPr>
            </w:pPr>
            <w:r w:rsidRPr="00783138">
              <w:rPr>
                <w:rFonts w:ascii="Verdana" w:hAnsi="Verdana" w:cs="Arial"/>
                <w:sz w:val="20"/>
                <w:szCs w:val="20"/>
              </w:rPr>
              <w:t>Ils définissent des mesures de routine simples et les exécutent de manière professionnelle (p. ex. vermifuger, soins au pelage). (C3)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462B831B" w14:textId="77777777" w:rsidR="00FD07B4" w:rsidRPr="00783138" w:rsidRDefault="00FD07B4" w:rsidP="00FD07B4">
            <w:pPr>
              <w:spacing w:after="120"/>
              <w:rPr>
                <w:rFonts w:ascii="Verdana" w:hAnsi="Verdana" w:cs="Arial"/>
                <w:sz w:val="20"/>
                <w:szCs w:val="20"/>
              </w:rPr>
            </w:pPr>
            <w:r w:rsidRPr="00783138">
              <w:rPr>
                <w:rFonts w:ascii="Verdana" w:hAnsi="Verdana" w:cs="Arial"/>
                <w:sz w:val="20"/>
                <w:szCs w:val="20"/>
              </w:rPr>
              <w:t>Ils décrivent, dans les grandes lignes, l'anatomie des différents animaux de rente. (C2)</w:t>
            </w:r>
          </w:p>
          <w:p w14:paraId="1E8EC52A" w14:textId="0E51838B" w:rsidR="0056482F" w:rsidRPr="00783138" w:rsidRDefault="00FD07B4" w:rsidP="00FD07B4">
            <w:pPr>
              <w:rPr>
                <w:rFonts w:ascii="Verdana" w:hAnsi="Verdana" w:cs="Arial"/>
                <w:sz w:val="20"/>
                <w:szCs w:val="20"/>
              </w:rPr>
            </w:pPr>
            <w:r w:rsidRPr="00783138">
              <w:rPr>
                <w:rFonts w:ascii="Verdana" w:hAnsi="Verdana" w:cs="Arial"/>
                <w:sz w:val="20"/>
                <w:szCs w:val="20"/>
              </w:rPr>
              <w:t>Ils démontrent les conséquences d'un écart par rapport à un état nutritionnel et sanitaire optimal. (C2)</w:t>
            </w: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662E9B92" w14:textId="77777777" w:rsidR="00214726" w:rsidRPr="00783138" w:rsidRDefault="00214726" w:rsidP="00D0440D">
            <w:pPr>
              <w:rPr>
                <w:rFonts w:ascii="Verdana" w:hAnsi="Verdana" w:cs="Arial"/>
                <w:sz w:val="20"/>
                <w:szCs w:val="20"/>
              </w:rPr>
            </w:pPr>
          </w:p>
        </w:tc>
      </w:tr>
      <w:tr w:rsidR="00214726" w:rsidRPr="00783138" w14:paraId="2FF41655" w14:textId="77777777" w:rsidTr="00D0440D">
        <w:trPr>
          <w:trHeight w:val="752"/>
        </w:trPr>
        <w:tc>
          <w:tcPr>
            <w:tcW w:w="279" w:type="pct"/>
            <w:tcBorders>
              <w:top w:val="single" w:sz="4" w:space="0" w:color="auto"/>
              <w:left w:val="single" w:sz="4" w:space="0" w:color="auto"/>
              <w:bottom w:val="single" w:sz="4" w:space="0" w:color="auto"/>
              <w:right w:val="single" w:sz="4" w:space="0" w:color="auto"/>
            </w:tcBorders>
          </w:tcPr>
          <w:p w14:paraId="693A8E35" w14:textId="77777777" w:rsidR="0056482F" w:rsidRPr="00783138" w:rsidRDefault="00BC3F8C">
            <w:pPr>
              <w:rPr>
                <w:rFonts w:ascii="Verdana" w:hAnsi="Verdana" w:cs="Arial"/>
                <w:sz w:val="20"/>
                <w:szCs w:val="20"/>
              </w:rPr>
            </w:pPr>
            <w:r w:rsidRPr="00783138">
              <w:rPr>
                <w:rFonts w:ascii="Verdana" w:hAnsi="Verdana" w:cs="Arial"/>
                <w:sz w:val="20"/>
                <w:szCs w:val="20"/>
              </w:rPr>
              <w:t>d3.4</w:t>
            </w:r>
          </w:p>
        </w:tc>
        <w:tc>
          <w:tcPr>
            <w:tcW w:w="1574" w:type="pct"/>
            <w:tcBorders>
              <w:top w:val="single" w:sz="4" w:space="0" w:color="auto"/>
              <w:left w:val="single" w:sz="4" w:space="0" w:color="auto"/>
              <w:bottom w:val="single" w:sz="4" w:space="0" w:color="auto"/>
              <w:right w:val="single" w:sz="4" w:space="0" w:color="auto"/>
            </w:tcBorders>
          </w:tcPr>
          <w:p w14:paraId="066E6A50" w14:textId="3E5BA2FC" w:rsidR="0056482F" w:rsidRPr="00783138" w:rsidRDefault="00FD07B4" w:rsidP="00FD07B4">
            <w:pPr>
              <w:spacing w:after="120"/>
              <w:rPr>
                <w:rFonts w:ascii="Verdana" w:hAnsi="Verdana" w:cs="Arial"/>
                <w:sz w:val="20"/>
                <w:szCs w:val="20"/>
              </w:rPr>
            </w:pPr>
            <w:r w:rsidRPr="00783138">
              <w:rPr>
                <w:rFonts w:ascii="Verdana" w:hAnsi="Verdana" w:cs="Arial"/>
                <w:sz w:val="20"/>
                <w:szCs w:val="20"/>
              </w:rPr>
              <w:t xml:space="preserve">Ils définissent des mesures supplémentaires et les exécutent après concertation (p. ex. parage fonctionnel </w:t>
            </w:r>
            <w:r w:rsidRPr="00783138">
              <w:rPr>
                <w:rFonts w:ascii="Verdana" w:hAnsi="Verdana" w:cs="Arial"/>
                <w:sz w:val="20"/>
                <w:szCs w:val="20"/>
              </w:rPr>
              <w:lastRenderedPageBreak/>
              <w:t>des onglons ou en cas de maladie grave). (C3)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1D890526" w14:textId="77777777" w:rsidR="00FD07B4" w:rsidRPr="00783138" w:rsidRDefault="00FD07B4" w:rsidP="00FD07B4">
            <w:pPr>
              <w:spacing w:after="120"/>
              <w:rPr>
                <w:rFonts w:ascii="Verdana" w:hAnsi="Verdana" w:cs="Arial"/>
                <w:sz w:val="20"/>
                <w:szCs w:val="20"/>
              </w:rPr>
            </w:pPr>
            <w:r w:rsidRPr="00783138">
              <w:rPr>
                <w:rFonts w:ascii="Verdana" w:hAnsi="Verdana" w:cs="Arial"/>
                <w:sz w:val="20"/>
                <w:szCs w:val="20"/>
              </w:rPr>
              <w:lastRenderedPageBreak/>
              <w:t xml:space="preserve">Ils décrivent les maladies les plus fréquentes (y compris les zoonoses) des animaux de rente et les principales </w:t>
            </w:r>
            <w:r w:rsidRPr="00783138">
              <w:rPr>
                <w:rFonts w:ascii="Verdana" w:hAnsi="Verdana" w:cs="Arial"/>
                <w:sz w:val="20"/>
                <w:szCs w:val="20"/>
              </w:rPr>
              <w:lastRenderedPageBreak/>
              <w:t xml:space="preserve">possibilités et méthodes de traitement. (C2) </w:t>
            </w:r>
          </w:p>
          <w:p w14:paraId="44EA6145" w14:textId="2C973934" w:rsidR="0056482F" w:rsidRPr="00783138" w:rsidRDefault="00FD07B4" w:rsidP="00FD07B4">
            <w:pPr>
              <w:spacing w:after="120"/>
              <w:rPr>
                <w:rFonts w:ascii="Verdana" w:hAnsi="Verdana" w:cs="Arial"/>
                <w:sz w:val="20"/>
                <w:szCs w:val="20"/>
              </w:rPr>
            </w:pPr>
            <w:r w:rsidRPr="00783138">
              <w:rPr>
                <w:rFonts w:ascii="Verdana" w:hAnsi="Verdana" w:cs="Arial"/>
                <w:sz w:val="20"/>
                <w:szCs w:val="20"/>
              </w:rPr>
              <w:t>Ils expliquent les possibilités, les avantages et les limites de la médecine conventionnelle et complémentaire. (C2)</w:t>
            </w: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6719B00A" w14:textId="77777777" w:rsidR="00FD07B4" w:rsidRPr="00783138" w:rsidRDefault="00FD07B4" w:rsidP="00FD07B4">
            <w:pPr>
              <w:spacing w:after="120"/>
              <w:rPr>
                <w:rFonts w:ascii="Verdana" w:hAnsi="Verdana" w:cs="Arial"/>
                <w:sz w:val="20"/>
                <w:szCs w:val="20"/>
              </w:rPr>
            </w:pPr>
            <w:r w:rsidRPr="00783138">
              <w:rPr>
                <w:rFonts w:ascii="Verdana" w:hAnsi="Verdana" w:cs="Arial"/>
                <w:sz w:val="20"/>
                <w:szCs w:val="20"/>
              </w:rPr>
              <w:lastRenderedPageBreak/>
              <w:t>Ils stockent les médicaments vétérinaires de manière correcte. (C3)</w:t>
            </w:r>
          </w:p>
          <w:p w14:paraId="404B9DDE" w14:textId="5F83632C" w:rsidR="00214726" w:rsidRPr="00783138" w:rsidRDefault="00FD07B4" w:rsidP="00FD07B4">
            <w:pPr>
              <w:spacing w:after="120"/>
              <w:rPr>
                <w:rFonts w:ascii="Verdana" w:hAnsi="Verdana" w:cs="Arial"/>
                <w:sz w:val="20"/>
                <w:szCs w:val="20"/>
              </w:rPr>
            </w:pPr>
            <w:r w:rsidRPr="00783138">
              <w:rPr>
                <w:rFonts w:ascii="Verdana" w:hAnsi="Verdana" w:cs="Arial"/>
                <w:sz w:val="20"/>
                <w:szCs w:val="20"/>
              </w:rPr>
              <w:lastRenderedPageBreak/>
              <w:t>Ils utilisent les médicaments vétérinaires (y compris les médicaments complémentaires) de manière sûre et correcte et documentent leur utilisation. (C3)</w:t>
            </w:r>
          </w:p>
        </w:tc>
      </w:tr>
      <w:tr w:rsidR="00214726" w:rsidRPr="00783138" w14:paraId="2F6AD9EB" w14:textId="77777777" w:rsidTr="00D0440D">
        <w:trPr>
          <w:trHeight w:val="752"/>
        </w:trPr>
        <w:tc>
          <w:tcPr>
            <w:tcW w:w="279" w:type="pct"/>
            <w:tcBorders>
              <w:top w:val="single" w:sz="4" w:space="0" w:color="auto"/>
              <w:left w:val="single" w:sz="4" w:space="0" w:color="auto"/>
              <w:bottom w:val="single" w:sz="4" w:space="0" w:color="auto"/>
              <w:right w:val="single" w:sz="4" w:space="0" w:color="auto"/>
            </w:tcBorders>
          </w:tcPr>
          <w:p w14:paraId="420975B3" w14:textId="77777777" w:rsidR="0056482F" w:rsidRPr="00783138" w:rsidRDefault="00BC3F8C">
            <w:pPr>
              <w:rPr>
                <w:rFonts w:ascii="Verdana" w:hAnsi="Verdana" w:cs="Arial"/>
                <w:sz w:val="20"/>
                <w:szCs w:val="20"/>
              </w:rPr>
            </w:pPr>
            <w:r w:rsidRPr="00783138">
              <w:rPr>
                <w:rFonts w:ascii="Verdana" w:hAnsi="Verdana" w:cs="Arial"/>
                <w:sz w:val="20"/>
                <w:szCs w:val="20"/>
              </w:rPr>
              <w:lastRenderedPageBreak/>
              <w:t>d3.5</w:t>
            </w:r>
          </w:p>
        </w:tc>
        <w:tc>
          <w:tcPr>
            <w:tcW w:w="1574" w:type="pct"/>
            <w:tcBorders>
              <w:top w:val="single" w:sz="4" w:space="0" w:color="auto"/>
              <w:left w:val="single" w:sz="4" w:space="0" w:color="auto"/>
              <w:bottom w:val="single" w:sz="4" w:space="0" w:color="auto"/>
              <w:right w:val="single" w:sz="4" w:space="0" w:color="auto"/>
            </w:tcBorders>
          </w:tcPr>
          <w:p w14:paraId="7FF51E0E" w14:textId="3FAE6E89" w:rsidR="0056482F" w:rsidRPr="00783138" w:rsidRDefault="00FD07B4" w:rsidP="00FD07B4">
            <w:pPr>
              <w:spacing w:after="120"/>
              <w:rPr>
                <w:rFonts w:ascii="Verdana" w:hAnsi="Verdana" w:cs="Arial"/>
                <w:sz w:val="20"/>
                <w:szCs w:val="20"/>
              </w:rPr>
            </w:pPr>
            <w:r w:rsidRPr="00783138">
              <w:rPr>
                <w:rFonts w:ascii="Verdana" w:hAnsi="Verdana" w:cs="Arial"/>
                <w:sz w:val="20"/>
                <w:szCs w:val="20"/>
              </w:rPr>
              <w:t>Ils aident les animaux lors de la mise bas et prennent les mesures appropriées (« bases »). (C3)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13BCC6F8" w14:textId="77777777" w:rsidR="00FD07B4" w:rsidRPr="00783138" w:rsidRDefault="00FD07B4" w:rsidP="00FD07B4">
            <w:pPr>
              <w:spacing w:after="120"/>
              <w:rPr>
                <w:rFonts w:ascii="Verdana" w:hAnsi="Verdana" w:cs="Arial"/>
                <w:sz w:val="20"/>
                <w:szCs w:val="20"/>
              </w:rPr>
            </w:pPr>
            <w:r w:rsidRPr="00783138">
              <w:rPr>
                <w:rFonts w:ascii="Verdana" w:hAnsi="Verdana" w:cs="Arial"/>
                <w:sz w:val="20"/>
                <w:szCs w:val="20"/>
              </w:rPr>
              <w:t xml:space="preserve">Ils décrivent, dans les grandes lignes, le cycle de reproduction de différentes espèces d'animaux de rente. (C2) </w:t>
            </w:r>
          </w:p>
          <w:p w14:paraId="7ACB2F52" w14:textId="4C29C700" w:rsidR="0056482F" w:rsidRPr="00783138" w:rsidRDefault="00FD07B4" w:rsidP="00FD07B4">
            <w:pPr>
              <w:rPr>
                <w:rFonts w:ascii="Verdana" w:hAnsi="Verdana" w:cs="Arial"/>
                <w:sz w:val="20"/>
                <w:szCs w:val="20"/>
              </w:rPr>
            </w:pPr>
            <w:r w:rsidRPr="00783138">
              <w:rPr>
                <w:rFonts w:ascii="Verdana" w:hAnsi="Verdana" w:cs="Arial"/>
                <w:sz w:val="20"/>
                <w:szCs w:val="20"/>
              </w:rPr>
              <w:t>Ils expliquent les signes annonçant la mise-bas. (C2)</w:t>
            </w: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5FE35619" w14:textId="77777777" w:rsidR="00214726" w:rsidRPr="00783138" w:rsidRDefault="00214726" w:rsidP="00D0440D">
            <w:pPr>
              <w:rPr>
                <w:rFonts w:ascii="Verdana" w:hAnsi="Verdana" w:cs="Arial"/>
                <w:sz w:val="20"/>
                <w:szCs w:val="20"/>
              </w:rPr>
            </w:pPr>
          </w:p>
        </w:tc>
      </w:tr>
      <w:tr w:rsidR="00214726" w:rsidRPr="00783138" w14:paraId="0FBEAB58" w14:textId="77777777" w:rsidTr="00D0440D">
        <w:trPr>
          <w:trHeight w:val="752"/>
        </w:trPr>
        <w:tc>
          <w:tcPr>
            <w:tcW w:w="279" w:type="pct"/>
            <w:tcBorders>
              <w:top w:val="single" w:sz="4" w:space="0" w:color="auto"/>
              <w:left w:val="single" w:sz="4" w:space="0" w:color="auto"/>
              <w:bottom w:val="single" w:sz="4" w:space="0" w:color="auto"/>
              <w:right w:val="single" w:sz="4" w:space="0" w:color="auto"/>
            </w:tcBorders>
          </w:tcPr>
          <w:p w14:paraId="3136E83C" w14:textId="77777777" w:rsidR="0056482F" w:rsidRPr="00783138" w:rsidRDefault="00BC3F8C">
            <w:pPr>
              <w:rPr>
                <w:rFonts w:ascii="Verdana" w:hAnsi="Verdana" w:cs="Arial"/>
                <w:sz w:val="20"/>
                <w:szCs w:val="20"/>
              </w:rPr>
            </w:pPr>
            <w:r w:rsidRPr="00783138">
              <w:rPr>
                <w:rFonts w:ascii="Verdana" w:hAnsi="Verdana" w:cs="Arial"/>
                <w:sz w:val="20"/>
                <w:szCs w:val="20"/>
              </w:rPr>
              <w:t>d3.6</w:t>
            </w:r>
          </w:p>
        </w:tc>
        <w:tc>
          <w:tcPr>
            <w:tcW w:w="1574" w:type="pct"/>
            <w:tcBorders>
              <w:top w:val="single" w:sz="4" w:space="0" w:color="auto"/>
              <w:left w:val="single" w:sz="4" w:space="0" w:color="auto"/>
              <w:bottom w:val="single" w:sz="4" w:space="0" w:color="auto"/>
              <w:right w:val="single" w:sz="4" w:space="0" w:color="auto"/>
            </w:tcBorders>
          </w:tcPr>
          <w:p w14:paraId="227813CD" w14:textId="7A90EDB8" w:rsidR="0056482F" w:rsidRPr="00783138" w:rsidRDefault="00FD07B4">
            <w:pPr>
              <w:rPr>
                <w:rFonts w:ascii="Verdana" w:hAnsi="Verdana" w:cs="Arial"/>
                <w:sz w:val="20"/>
                <w:szCs w:val="20"/>
              </w:rPr>
            </w:pPr>
            <w:r w:rsidRPr="00783138">
              <w:rPr>
                <w:rFonts w:ascii="Verdana" w:hAnsi="Verdana" w:cs="Arial"/>
                <w:sz w:val="20"/>
                <w:szCs w:val="20"/>
              </w:rPr>
              <w:t>Ils maintiennent les animaux et les étables propres par des mesures appropriées (accent sur les animaux, soins et nettoyages quotidiens et périodiques). (C3)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63D179D0" w14:textId="77777777" w:rsidR="00FD07B4" w:rsidRPr="00783138" w:rsidRDefault="00FD07B4" w:rsidP="00FD07B4">
            <w:pPr>
              <w:spacing w:after="120"/>
              <w:rPr>
                <w:rFonts w:ascii="Verdana" w:hAnsi="Verdana" w:cs="Arial"/>
                <w:sz w:val="20"/>
                <w:szCs w:val="20"/>
              </w:rPr>
            </w:pPr>
            <w:r w:rsidRPr="00783138">
              <w:rPr>
                <w:rFonts w:ascii="Verdana" w:hAnsi="Verdana" w:cs="Arial"/>
                <w:sz w:val="20"/>
                <w:szCs w:val="20"/>
              </w:rPr>
              <w:t>Ils citent les différentes techniques de nettoyage. C1)</w:t>
            </w:r>
          </w:p>
          <w:p w14:paraId="4FA86021" w14:textId="763B09E9" w:rsidR="0056482F" w:rsidRPr="00783138" w:rsidRDefault="00FD07B4" w:rsidP="00FD07B4">
            <w:pPr>
              <w:rPr>
                <w:rFonts w:ascii="Verdana" w:hAnsi="Verdana" w:cs="Arial"/>
                <w:sz w:val="20"/>
                <w:szCs w:val="20"/>
              </w:rPr>
            </w:pPr>
            <w:r w:rsidRPr="00783138">
              <w:rPr>
                <w:rFonts w:ascii="Verdana" w:hAnsi="Verdana" w:cs="Arial"/>
                <w:sz w:val="20"/>
                <w:szCs w:val="20"/>
              </w:rPr>
              <w:t>Ils décrivent des produits de nettoyage typiques, leur domaine d'utilisation et leur application correcte. (C2)</w:t>
            </w: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097CB1D3" w14:textId="77777777" w:rsidR="00214726" w:rsidRPr="00783138" w:rsidRDefault="00214726" w:rsidP="00D0440D">
            <w:pPr>
              <w:rPr>
                <w:rFonts w:ascii="Verdana" w:hAnsi="Verdana" w:cs="Arial"/>
                <w:sz w:val="20"/>
                <w:szCs w:val="20"/>
              </w:rPr>
            </w:pPr>
          </w:p>
        </w:tc>
      </w:tr>
      <w:tr w:rsidR="00214726" w:rsidRPr="00783138" w14:paraId="6D16BBB8" w14:textId="77777777" w:rsidTr="00D0440D">
        <w:trPr>
          <w:trHeight w:val="752"/>
        </w:trPr>
        <w:tc>
          <w:tcPr>
            <w:tcW w:w="279" w:type="pct"/>
            <w:tcBorders>
              <w:top w:val="single" w:sz="4" w:space="0" w:color="auto"/>
              <w:left w:val="single" w:sz="4" w:space="0" w:color="auto"/>
              <w:bottom w:val="single" w:sz="4" w:space="0" w:color="auto"/>
              <w:right w:val="single" w:sz="4" w:space="0" w:color="auto"/>
            </w:tcBorders>
          </w:tcPr>
          <w:p w14:paraId="20C01195" w14:textId="77777777" w:rsidR="0056482F" w:rsidRPr="00783138" w:rsidRDefault="00BC3F8C">
            <w:pPr>
              <w:rPr>
                <w:rFonts w:ascii="Verdana" w:hAnsi="Verdana" w:cs="Arial"/>
                <w:sz w:val="20"/>
                <w:szCs w:val="20"/>
              </w:rPr>
            </w:pPr>
            <w:r w:rsidRPr="00783138">
              <w:rPr>
                <w:rFonts w:ascii="Verdana" w:hAnsi="Verdana" w:cs="Arial"/>
                <w:sz w:val="20"/>
                <w:szCs w:val="20"/>
              </w:rPr>
              <w:t>d3.7</w:t>
            </w:r>
          </w:p>
        </w:tc>
        <w:tc>
          <w:tcPr>
            <w:tcW w:w="1574" w:type="pct"/>
            <w:tcBorders>
              <w:top w:val="single" w:sz="4" w:space="0" w:color="auto"/>
              <w:left w:val="single" w:sz="4" w:space="0" w:color="auto"/>
              <w:bottom w:val="single" w:sz="4" w:space="0" w:color="auto"/>
              <w:right w:val="single" w:sz="4" w:space="0" w:color="auto"/>
            </w:tcBorders>
          </w:tcPr>
          <w:p w14:paraId="036F46F7" w14:textId="24EE3DB8" w:rsidR="0056482F" w:rsidRPr="00783138" w:rsidRDefault="00FD07B4">
            <w:pPr>
              <w:rPr>
                <w:rFonts w:ascii="Verdana" w:hAnsi="Verdana" w:cs="Arial"/>
                <w:sz w:val="20"/>
                <w:szCs w:val="20"/>
              </w:rPr>
            </w:pPr>
            <w:r w:rsidRPr="00783138">
              <w:rPr>
                <w:rFonts w:ascii="Verdana" w:hAnsi="Verdana" w:cs="Arial"/>
                <w:sz w:val="20"/>
                <w:szCs w:val="20"/>
              </w:rPr>
              <w:t>Ils préparent l'alimentation et la distribuent aux animaux selon les besoins de l'espèce ? (C3)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38AFE374" w14:textId="77777777" w:rsidR="00FD07B4" w:rsidRPr="00783138" w:rsidRDefault="00FD07B4" w:rsidP="00FD07B4">
            <w:pPr>
              <w:spacing w:after="120"/>
              <w:rPr>
                <w:rFonts w:ascii="Verdana" w:hAnsi="Verdana" w:cs="Arial"/>
                <w:sz w:val="20"/>
                <w:szCs w:val="20"/>
              </w:rPr>
            </w:pPr>
            <w:r w:rsidRPr="00783138">
              <w:rPr>
                <w:rFonts w:ascii="Verdana" w:hAnsi="Verdana" w:cs="Arial"/>
                <w:sz w:val="20"/>
                <w:szCs w:val="20"/>
              </w:rPr>
              <w:t>Ils décrivent les différents aliments en fonction de l'espèce animale. (C2)</w:t>
            </w:r>
          </w:p>
          <w:p w14:paraId="7203A0C8" w14:textId="4EB59C20" w:rsidR="0056482F" w:rsidRPr="00783138" w:rsidRDefault="00FD07B4" w:rsidP="00FD07B4">
            <w:pPr>
              <w:rPr>
                <w:rFonts w:ascii="Verdana" w:hAnsi="Verdana" w:cs="Arial"/>
                <w:sz w:val="20"/>
                <w:szCs w:val="20"/>
              </w:rPr>
            </w:pPr>
            <w:r w:rsidRPr="00783138">
              <w:rPr>
                <w:rFonts w:ascii="Verdana" w:hAnsi="Verdana" w:cs="Arial"/>
                <w:sz w:val="20"/>
                <w:szCs w:val="20"/>
              </w:rPr>
              <w:t>Ils connaissent les principes d'une alimentation correcte en fonction de l'espèce animale. (C2)</w:t>
            </w: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103C1C4F" w14:textId="77777777" w:rsidR="00214726" w:rsidRPr="00783138" w:rsidRDefault="00214726" w:rsidP="00D0440D">
            <w:pPr>
              <w:rPr>
                <w:rFonts w:ascii="Verdana" w:hAnsi="Verdana" w:cs="Arial"/>
                <w:sz w:val="20"/>
                <w:szCs w:val="20"/>
              </w:rPr>
            </w:pPr>
          </w:p>
        </w:tc>
      </w:tr>
      <w:tr w:rsidR="00214726" w:rsidRPr="00783138" w14:paraId="38FFA1B9" w14:textId="77777777" w:rsidTr="00D0440D">
        <w:trPr>
          <w:trHeight w:val="752"/>
        </w:trPr>
        <w:tc>
          <w:tcPr>
            <w:tcW w:w="279" w:type="pct"/>
            <w:tcBorders>
              <w:top w:val="single" w:sz="4" w:space="0" w:color="auto"/>
              <w:left w:val="single" w:sz="4" w:space="0" w:color="auto"/>
              <w:bottom w:val="single" w:sz="4" w:space="0" w:color="auto"/>
              <w:right w:val="single" w:sz="4" w:space="0" w:color="auto"/>
            </w:tcBorders>
          </w:tcPr>
          <w:p w14:paraId="1C2C6474" w14:textId="77777777" w:rsidR="0056482F" w:rsidRPr="00783138" w:rsidRDefault="00BC3F8C">
            <w:pPr>
              <w:rPr>
                <w:rFonts w:ascii="Verdana" w:hAnsi="Verdana" w:cs="Arial"/>
                <w:sz w:val="20"/>
                <w:szCs w:val="20"/>
              </w:rPr>
            </w:pPr>
            <w:r w:rsidRPr="00783138">
              <w:rPr>
                <w:rFonts w:ascii="Verdana" w:hAnsi="Verdana" w:cs="Arial"/>
                <w:sz w:val="20"/>
                <w:szCs w:val="20"/>
              </w:rPr>
              <w:t>d3.8</w:t>
            </w:r>
          </w:p>
        </w:tc>
        <w:tc>
          <w:tcPr>
            <w:tcW w:w="1574" w:type="pct"/>
            <w:tcBorders>
              <w:top w:val="single" w:sz="4" w:space="0" w:color="auto"/>
              <w:left w:val="single" w:sz="4" w:space="0" w:color="auto"/>
              <w:bottom w:val="single" w:sz="4" w:space="0" w:color="auto"/>
              <w:right w:val="single" w:sz="4" w:space="0" w:color="auto"/>
            </w:tcBorders>
          </w:tcPr>
          <w:p w14:paraId="6E166B1D" w14:textId="2B55F5E8" w:rsidR="0056482F" w:rsidRPr="00783138" w:rsidRDefault="00FD07B4">
            <w:pPr>
              <w:rPr>
                <w:rFonts w:ascii="Verdana" w:hAnsi="Verdana" w:cs="Arial"/>
                <w:sz w:val="20"/>
                <w:szCs w:val="20"/>
              </w:rPr>
            </w:pPr>
            <w:r w:rsidRPr="00783138">
              <w:rPr>
                <w:rFonts w:ascii="Verdana" w:hAnsi="Verdana" w:cs="Arial"/>
                <w:sz w:val="20"/>
                <w:szCs w:val="20"/>
              </w:rPr>
              <w:t>Ils font sortir les animaux dans l'espace extérieur ou au pâturage conformément aux obligations légales. (C3)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00455159" w14:textId="77777777" w:rsidR="00FD07B4" w:rsidRPr="00783138" w:rsidRDefault="00FD07B4" w:rsidP="00FD07B4">
            <w:pPr>
              <w:spacing w:after="120"/>
              <w:rPr>
                <w:rFonts w:ascii="Verdana" w:hAnsi="Verdana" w:cs="Arial"/>
                <w:sz w:val="20"/>
                <w:szCs w:val="20"/>
              </w:rPr>
            </w:pPr>
            <w:r w:rsidRPr="00783138">
              <w:rPr>
                <w:rFonts w:ascii="Verdana" w:hAnsi="Verdana" w:cs="Arial"/>
                <w:sz w:val="20"/>
                <w:szCs w:val="20"/>
              </w:rPr>
              <w:t>Ils citent les obligations légales en matière de sorties et de pâture. (C1)</w:t>
            </w:r>
          </w:p>
          <w:p w14:paraId="51C965E4" w14:textId="7E4E84F7" w:rsidR="0056482F" w:rsidRPr="00783138" w:rsidRDefault="00FD07B4" w:rsidP="00FD07B4">
            <w:pPr>
              <w:rPr>
                <w:rFonts w:ascii="Verdana" w:hAnsi="Verdana" w:cs="Arial"/>
                <w:sz w:val="20"/>
                <w:szCs w:val="20"/>
              </w:rPr>
            </w:pPr>
            <w:r w:rsidRPr="00783138">
              <w:rPr>
                <w:rFonts w:ascii="Verdana" w:hAnsi="Verdana" w:cs="Arial"/>
                <w:sz w:val="20"/>
                <w:szCs w:val="20"/>
              </w:rPr>
              <w:t>Ils expliquent les avantages de l'exercice et de l'exposition à la lumière du soleil pour la santé des animaux de rente. (C2)</w:t>
            </w:r>
          </w:p>
        </w:tc>
        <w:tc>
          <w:tcPr>
            <w:tcW w:w="1573" w:type="pct"/>
            <w:tcBorders>
              <w:top w:val="single" w:sz="4" w:space="0" w:color="auto"/>
              <w:left w:val="single" w:sz="4" w:space="0" w:color="auto"/>
              <w:bottom w:val="single" w:sz="4" w:space="0" w:color="auto"/>
              <w:right w:val="single" w:sz="4" w:space="0" w:color="auto"/>
            </w:tcBorders>
            <w:shd w:val="clear" w:color="auto" w:fill="FFFFFF"/>
          </w:tcPr>
          <w:p w14:paraId="3656BF8F" w14:textId="77777777" w:rsidR="00214726" w:rsidRPr="00783138" w:rsidRDefault="00214726" w:rsidP="00D0440D">
            <w:pPr>
              <w:rPr>
                <w:rFonts w:ascii="Verdana" w:hAnsi="Verdana" w:cs="Arial"/>
                <w:sz w:val="20"/>
                <w:szCs w:val="20"/>
              </w:rPr>
            </w:pPr>
          </w:p>
        </w:tc>
      </w:tr>
      <w:tr w:rsidR="00214726" w:rsidRPr="00783138" w14:paraId="0A6FCA56" w14:textId="77777777" w:rsidTr="00D0440D">
        <w:trPr>
          <w:trHeight w:val="752"/>
        </w:trPr>
        <w:tc>
          <w:tcPr>
            <w:tcW w:w="279" w:type="pct"/>
            <w:tcBorders>
              <w:top w:val="single" w:sz="4" w:space="0" w:color="auto"/>
              <w:left w:val="single" w:sz="4" w:space="0" w:color="auto"/>
              <w:bottom w:val="single" w:sz="4" w:space="0" w:color="auto"/>
              <w:right w:val="single" w:sz="4" w:space="0" w:color="auto"/>
            </w:tcBorders>
          </w:tcPr>
          <w:p w14:paraId="41EC08B4" w14:textId="77777777" w:rsidR="0056482F" w:rsidRPr="00783138" w:rsidRDefault="00BC3F8C">
            <w:pPr>
              <w:rPr>
                <w:rFonts w:ascii="Verdana" w:hAnsi="Verdana" w:cs="Arial"/>
                <w:sz w:val="20"/>
                <w:szCs w:val="20"/>
              </w:rPr>
            </w:pPr>
            <w:r w:rsidRPr="00783138">
              <w:rPr>
                <w:rFonts w:ascii="Verdana" w:hAnsi="Verdana" w:cs="Arial"/>
                <w:sz w:val="20"/>
                <w:szCs w:val="20"/>
              </w:rPr>
              <w:t>d3.9</w:t>
            </w:r>
          </w:p>
        </w:tc>
        <w:tc>
          <w:tcPr>
            <w:tcW w:w="1574" w:type="pct"/>
            <w:tcBorders>
              <w:top w:val="single" w:sz="4" w:space="0" w:color="auto"/>
              <w:left w:val="single" w:sz="4" w:space="0" w:color="auto"/>
              <w:bottom w:val="single" w:sz="4" w:space="0" w:color="auto"/>
              <w:right w:val="single" w:sz="4" w:space="0" w:color="auto"/>
            </w:tcBorders>
          </w:tcPr>
          <w:p w14:paraId="1716BAB5" w14:textId="410A0DAC" w:rsidR="0056482F" w:rsidRPr="00783138" w:rsidRDefault="00FD07B4">
            <w:pPr>
              <w:rPr>
                <w:rFonts w:ascii="Verdana" w:hAnsi="Verdana" w:cs="Arial"/>
                <w:sz w:val="20"/>
                <w:szCs w:val="20"/>
              </w:rPr>
            </w:pPr>
            <w:r w:rsidRPr="00783138">
              <w:rPr>
                <w:rFonts w:ascii="Verdana" w:hAnsi="Verdana" w:cs="Arial"/>
                <w:sz w:val="20"/>
                <w:szCs w:val="20"/>
              </w:rPr>
              <w:t>Ils analysent les points faibles en matière de détention d'animaux de rente et d'installations et en déduisent des mesures appropriées. (C4)</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5E057902" w14:textId="6DCB7B78" w:rsidR="0056482F" w:rsidRPr="00783138" w:rsidRDefault="00FD07B4">
            <w:pPr>
              <w:rPr>
                <w:rFonts w:ascii="Verdana" w:hAnsi="Verdana" w:cs="Arial"/>
                <w:sz w:val="20"/>
                <w:szCs w:val="20"/>
              </w:rPr>
            </w:pPr>
            <w:r w:rsidRPr="00783138">
              <w:rPr>
                <w:rFonts w:ascii="Verdana" w:hAnsi="Verdana" w:cs="Arial"/>
                <w:sz w:val="20"/>
                <w:szCs w:val="20"/>
              </w:rPr>
              <w:t>Ils expliquent, à l'aide d'exemples, différentes mesures pour remédier aux points faibles. (C2)</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130037F7" w14:textId="77777777" w:rsidR="00214726" w:rsidRPr="00783138" w:rsidRDefault="00214726" w:rsidP="00D0440D">
            <w:pPr>
              <w:rPr>
                <w:rFonts w:ascii="Verdana" w:hAnsi="Verdana" w:cs="Arial"/>
                <w:sz w:val="20"/>
                <w:szCs w:val="20"/>
              </w:rPr>
            </w:pPr>
          </w:p>
        </w:tc>
      </w:tr>
      <w:tr w:rsidR="00214726" w:rsidRPr="00783138" w14:paraId="218F6DD6" w14:textId="77777777" w:rsidTr="00D0440D">
        <w:trPr>
          <w:trHeight w:val="752"/>
        </w:trPr>
        <w:tc>
          <w:tcPr>
            <w:tcW w:w="279" w:type="pct"/>
            <w:tcBorders>
              <w:top w:val="single" w:sz="4" w:space="0" w:color="auto"/>
              <w:left w:val="single" w:sz="4" w:space="0" w:color="auto"/>
              <w:bottom w:val="single" w:sz="4" w:space="0" w:color="auto"/>
              <w:right w:val="single" w:sz="4" w:space="0" w:color="auto"/>
            </w:tcBorders>
          </w:tcPr>
          <w:p w14:paraId="7DB20348" w14:textId="77777777" w:rsidR="0056482F" w:rsidRPr="00783138" w:rsidRDefault="00BC3F8C">
            <w:pPr>
              <w:rPr>
                <w:rFonts w:ascii="Verdana" w:hAnsi="Verdana" w:cs="Arial"/>
                <w:sz w:val="20"/>
                <w:szCs w:val="20"/>
              </w:rPr>
            </w:pPr>
            <w:r w:rsidRPr="00783138">
              <w:rPr>
                <w:rFonts w:ascii="Verdana" w:hAnsi="Verdana" w:cs="Arial"/>
                <w:sz w:val="20"/>
                <w:szCs w:val="20"/>
              </w:rPr>
              <w:lastRenderedPageBreak/>
              <w:t>d3.10</w:t>
            </w:r>
          </w:p>
        </w:tc>
        <w:tc>
          <w:tcPr>
            <w:tcW w:w="1574" w:type="pct"/>
            <w:tcBorders>
              <w:top w:val="single" w:sz="4" w:space="0" w:color="auto"/>
              <w:left w:val="single" w:sz="4" w:space="0" w:color="auto"/>
              <w:bottom w:val="single" w:sz="4" w:space="0" w:color="auto"/>
              <w:right w:val="single" w:sz="4" w:space="0" w:color="auto"/>
            </w:tcBorders>
          </w:tcPr>
          <w:p w14:paraId="3134CA48" w14:textId="4A183A65" w:rsidR="0056482F" w:rsidRPr="00783138" w:rsidRDefault="00FD07B4">
            <w:pPr>
              <w:rPr>
                <w:rFonts w:ascii="Verdana" w:hAnsi="Verdana" w:cs="Arial"/>
                <w:sz w:val="20"/>
                <w:szCs w:val="20"/>
              </w:rPr>
            </w:pPr>
            <w:r w:rsidRPr="00783138">
              <w:rPr>
                <w:rFonts w:ascii="Verdana" w:hAnsi="Verdana" w:cs="Arial"/>
                <w:sz w:val="20"/>
                <w:szCs w:val="20"/>
              </w:rPr>
              <w:t>Ils mettent en œuvre des mesures permettant de remédier aux points faibles, de manière autonome ou après concertation. (C3)</w:t>
            </w: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51410000" w14:textId="77777777" w:rsidR="00214726" w:rsidRPr="00783138" w:rsidRDefault="00214726" w:rsidP="00D0440D">
            <w:pPr>
              <w:rPr>
                <w:rFonts w:ascii="Verdana" w:hAnsi="Verdana" w:cs="Arial"/>
                <w:sz w:val="20"/>
                <w:szCs w:val="20"/>
              </w:rPr>
            </w:pPr>
          </w:p>
        </w:tc>
        <w:tc>
          <w:tcPr>
            <w:tcW w:w="1574" w:type="pct"/>
            <w:tcBorders>
              <w:top w:val="single" w:sz="4" w:space="0" w:color="auto"/>
              <w:left w:val="single" w:sz="4" w:space="0" w:color="auto"/>
              <w:bottom w:val="single" w:sz="4" w:space="0" w:color="auto"/>
              <w:right w:val="single" w:sz="4" w:space="0" w:color="auto"/>
            </w:tcBorders>
            <w:shd w:val="clear" w:color="auto" w:fill="FFFFFF"/>
          </w:tcPr>
          <w:p w14:paraId="45A9E3A8" w14:textId="77777777" w:rsidR="00214726" w:rsidRPr="00783138" w:rsidRDefault="00214726" w:rsidP="00D0440D">
            <w:pPr>
              <w:rPr>
                <w:rFonts w:ascii="Verdana" w:hAnsi="Verdana" w:cs="Arial"/>
                <w:sz w:val="20"/>
                <w:szCs w:val="20"/>
              </w:rPr>
            </w:pPr>
          </w:p>
        </w:tc>
      </w:tr>
    </w:tbl>
    <w:p w14:paraId="1675815D" w14:textId="77777777" w:rsidR="00214726" w:rsidRPr="00783138" w:rsidRDefault="00214726" w:rsidP="003C2943">
      <w:pPr>
        <w:rPr>
          <w:rFonts w:ascii="Verdana" w:hAnsi="Verdana" w:cs="Arial"/>
        </w:rPr>
      </w:pPr>
    </w:p>
    <w:p w14:paraId="744B4C95" w14:textId="77777777" w:rsidR="009E06C5" w:rsidRPr="00783138" w:rsidRDefault="009E06C5" w:rsidP="009E06C5">
      <w:pPr>
        <w:rPr>
          <w:rFonts w:ascii="Verdana" w:hAnsi="Verdana" w:cstheme="minorHAnsi"/>
          <w:b/>
          <w:bCs/>
          <w:sz w:val="20"/>
          <w:szCs w:val="20"/>
        </w:rPr>
      </w:pPr>
      <w:bookmarkStart w:id="10" w:name="_Hlk196307053"/>
      <w:r w:rsidRPr="00783138">
        <w:rPr>
          <w:rFonts w:ascii="Verdana" w:hAnsi="Verdana" w:cstheme="minorHAnsi"/>
          <w:b/>
          <w:bCs/>
          <w:sz w:val="20"/>
          <w:szCs w:val="20"/>
        </w:rPr>
        <w:t>Valable à partir de l’année d’apprentissage 2026/2027</w:t>
      </w:r>
    </w:p>
    <w:p w14:paraId="3E1EA035" w14:textId="437065E9" w:rsidR="009E06C5" w:rsidRPr="00783138" w:rsidRDefault="00340E2A" w:rsidP="009E06C5">
      <w:pPr>
        <w:rPr>
          <w:rFonts w:ascii="Verdana" w:hAnsi="Verdana" w:cstheme="minorHAnsi"/>
          <w:b/>
          <w:bCs/>
          <w:sz w:val="20"/>
          <w:szCs w:val="20"/>
        </w:rPr>
      </w:pPr>
      <w:r w:rsidRPr="00783138">
        <w:rPr>
          <w:rFonts w:ascii="Verdana" w:hAnsi="Verdana" w:cstheme="minorHAnsi"/>
          <w:b/>
          <w:bCs/>
          <w:sz w:val="20"/>
          <w:szCs w:val="20"/>
        </w:rPr>
        <w:t>É</w:t>
      </w:r>
      <w:r w:rsidR="009E06C5" w:rsidRPr="00783138">
        <w:rPr>
          <w:rFonts w:ascii="Verdana" w:hAnsi="Verdana" w:cstheme="minorHAnsi"/>
          <w:b/>
          <w:bCs/>
          <w:sz w:val="20"/>
          <w:szCs w:val="20"/>
        </w:rPr>
        <w:t>tat au 30</w:t>
      </w:r>
      <w:r w:rsidRPr="00783138">
        <w:rPr>
          <w:rFonts w:ascii="Verdana" w:hAnsi="Verdana" w:cstheme="minorHAnsi"/>
          <w:b/>
          <w:bCs/>
          <w:sz w:val="20"/>
          <w:szCs w:val="20"/>
        </w:rPr>
        <w:t xml:space="preserve"> avril</w:t>
      </w:r>
      <w:r w:rsidR="009819BB">
        <w:rPr>
          <w:rFonts w:ascii="Verdana" w:hAnsi="Verdana" w:cstheme="minorHAnsi"/>
          <w:b/>
          <w:bCs/>
          <w:sz w:val="20"/>
          <w:szCs w:val="20"/>
        </w:rPr>
        <w:t> </w:t>
      </w:r>
      <w:r w:rsidR="009E06C5" w:rsidRPr="00783138">
        <w:rPr>
          <w:rFonts w:ascii="Verdana" w:hAnsi="Verdana" w:cstheme="minorHAnsi"/>
          <w:b/>
          <w:bCs/>
          <w:sz w:val="20"/>
          <w:szCs w:val="20"/>
        </w:rPr>
        <w:t>2025</w:t>
      </w:r>
      <w:bookmarkEnd w:id="10"/>
    </w:p>
    <w:sectPr w:rsidR="009E06C5" w:rsidRPr="00783138" w:rsidSect="009E06C5">
      <w:headerReference w:type="default" r:id="rId11"/>
      <w:footerReference w:type="default" r:id="rId12"/>
      <w:pgSz w:w="16838" w:h="11906" w:orient="landscape" w:code="9"/>
      <w:pgMar w:top="709" w:right="1440" w:bottom="709"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9D8B3" w14:textId="77777777" w:rsidR="00D601D4" w:rsidRDefault="00D601D4" w:rsidP="0013135C">
      <w:r>
        <w:separator/>
      </w:r>
    </w:p>
  </w:endnote>
  <w:endnote w:type="continuationSeparator" w:id="0">
    <w:p w14:paraId="5D416DA0" w14:textId="77777777" w:rsidR="00D601D4" w:rsidRDefault="00D601D4" w:rsidP="0013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41D471BF" w14:textId="77777777" w:rsidR="009E06C5" w:rsidRPr="009E06C5" w:rsidRDefault="00BC3F8C" w:rsidP="009E06C5">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9E06C5">
          <w:rPr>
            <w:rFonts w:ascii="Arial" w:hAnsi="Arial" w:cs="Arial"/>
            <w:sz w:val="22"/>
            <w:szCs w:val="22"/>
            <w:lang w:val="de-CH"/>
          </w:rPr>
          <w:instrText>PAGE   \* MERGEFORMAT</w:instrText>
        </w:r>
        <w:r w:rsidRPr="0099235D">
          <w:rPr>
            <w:rFonts w:ascii="Arial" w:hAnsi="Arial" w:cs="Arial"/>
            <w:sz w:val="22"/>
            <w:szCs w:val="22"/>
          </w:rPr>
          <w:fldChar w:fldCharType="separate"/>
        </w:r>
        <w:r w:rsidRPr="00BC3F8C">
          <w:rPr>
            <w:rFonts w:ascii="Arial" w:hAnsi="Arial" w:cs="Arial"/>
            <w:noProof/>
            <w:sz w:val="22"/>
            <w:szCs w:val="22"/>
            <w:lang w:val="de-DE"/>
          </w:rPr>
          <w:t>8</w:t>
        </w:r>
        <w:r w:rsidRPr="0099235D">
          <w:rPr>
            <w:rFonts w:ascii="Arial" w:hAnsi="Arial" w:cs="Arial"/>
            <w:sz w:val="22"/>
            <w:szCs w:val="22"/>
          </w:rPr>
          <w:fldChar w:fldCharType="end"/>
        </w:r>
        <w:bookmarkStart w:id="11" w:name="_Hlk194920330"/>
        <w:bookmarkStart w:id="12" w:name="_Hlk194920331"/>
        <w:bookmarkStart w:id="13" w:name="_Hlk194920579"/>
        <w:bookmarkStart w:id="14" w:name="_Hlk194920580"/>
        <w:bookmarkStart w:id="15" w:name="_Hlk194920650"/>
        <w:bookmarkStart w:id="16" w:name="_Hlk194920651"/>
        <w:bookmarkStart w:id="17" w:name="_Hlk194992916"/>
        <w:bookmarkStart w:id="18" w:name="_Hlk194992917"/>
        <w:bookmarkStart w:id="19" w:name="_Hlk194993022"/>
        <w:bookmarkStart w:id="20" w:name="_Hlk194993023"/>
        <w:bookmarkStart w:id="21" w:name="_Hlk194993211"/>
        <w:bookmarkStart w:id="22" w:name="_Hlk194993212"/>
        <w:bookmarkStart w:id="23" w:name="_Hlk194995033"/>
        <w:bookmarkStart w:id="24" w:name="_Hlk194995034"/>
        <w:bookmarkStart w:id="25" w:name="_Hlk194995335"/>
        <w:bookmarkStart w:id="26" w:name="_Hlk194995336"/>
        <w:bookmarkStart w:id="27" w:name="_Hlk194996127"/>
        <w:bookmarkStart w:id="28" w:name="_Hlk194996128"/>
        <w:bookmarkStart w:id="29" w:name="_Hlk194997226"/>
        <w:bookmarkStart w:id="30" w:name="_Hlk194997227"/>
        <w:bookmarkStart w:id="31" w:name="_Hlk194997232"/>
        <w:bookmarkStart w:id="32" w:name="_Hlk194997233"/>
        <w:bookmarkStart w:id="33" w:name="_Hlk194998093"/>
        <w:bookmarkStart w:id="34" w:name="_Hlk194998094"/>
        <w:bookmarkStart w:id="35" w:name="_Hlk194998098"/>
        <w:bookmarkStart w:id="36" w:name="_Hlk194998099"/>
        <w:bookmarkStart w:id="37" w:name="_Hlk194998264"/>
        <w:bookmarkStart w:id="38" w:name="_Hlk194998265"/>
        <w:bookmarkStart w:id="39" w:name="_Hlk194999094"/>
        <w:bookmarkStart w:id="40" w:name="_Hlk194999095"/>
        <w:bookmarkStart w:id="41" w:name="_Hlk194999097"/>
        <w:bookmarkStart w:id="42" w:name="_Hlk194999098"/>
        <w:bookmarkStart w:id="43" w:name="_Hlk195002779"/>
        <w:bookmarkStart w:id="44" w:name="_Hlk195002780"/>
        <w:bookmarkStart w:id="45" w:name="_Hlk195002948"/>
        <w:bookmarkStart w:id="46" w:name="_Hlk195002949"/>
        <w:bookmarkStart w:id="47" w:name="_Hlk195006835"/>
        <w:bookmarkStart w:id="48" w:name="_Hlk195006836"/>
        <w:bookmarkStart w:id="49" w:name="_Hlk195006878"/>
        <w:bookmarkStart w:id="50" w:name="_Hlk195006879"/>
        <w:bookmarkStart w:id="51" w:name="_Hlk195007172"/>
        <w:bookmarkStart w:id="52" w:name="_Hlk195007173"/>
        <w:bookmarkStart w:id="53" w:name="_Hlk195007209"/>
        <w:bookmarkStart w:id="54" w:name="_Hlk195007210"/>
        <w:bookmarkStart w:id="55" w:name="_Hlk195007791"/>
        <w:bookmarkStart w:id="56" w:name="_Hlk195007792"/>
        <w:bookmarkStart w:id="57" w:name="_Hlk195007840"/>
        <w:bookmarkStart w:id="58" w:name="_Hlk195007841"/>
        <w:bookmarkStart w:id="59" w:name="_Hlk195008148"/>
        <w:bookmarkStart w:id="60" w:name="_Hlk195008149"/>
        <w:bookmarkStart w:id="61" w:name="_Hlk195008208"/>
        <w:bookmarkStart w:id="62" w:name="_Hlk195008209"/>
        <w:bookmarkStart w:id="63" w:name="_Hlk195011205"/>
        <w:bookmarkStart w:id="64" w:name="_Hlk195011206"/>
        <w:bookmarkStart w:id="65" w:name="_Hlk195011629"/>
        <w:bookmarkStart w:id="66" w:name="_Hlk195011630"/>
        <w:bookmarkStart w:id="67" w:name="_Hlk195011633"/>
        <w:bookmarkStart w:id="68" w:name="_Hlk195011634"/>
        <w:bookmarkStart w:id="69" w:name="_Hlk195012862"/>
        <w:bookmarkStart w:id="70" w:name="_Hlk195012863"/>
        <w:bookmarkStart w:id="71" w:name="_Hlk195013521"/>
        <w:bookmarkStart w:id="72" w:name="_Hlk195013522"/>
        <w:bookmarkStart w:id="73" w:name="_Hlk195013555"/>
        <w:bookmarkStart w:id="74" w:name="_Hlk195013556"/>
        <w:bookmarkStart w:id="75" w:name="_Hlk195013707"/>
        <w:bookmarkStart w:id="76" w:name="_Hlk195013708"/>
        <w:bookmarkStart w:id="77" w:name="_Hlk195022927"/>
        <w:bookmarkStart w:id="78" w:name="_Hlk195022928"/>
        <w:bookmarkStart w:id="79" w:name="_Hlk195022954"/>
        <w:bookmarkStart w:id="80" w:name="_Hlk195022955"/>
        <w:bookmarkStart w:id="81" w:name="_Hlk195023471"/>
        <w:bookmarkStart w:id="82" w:name="_Hlk195023472"/>
        <w:bookmarkStart w:id="83" w:name="_Hlk195081170"/>
        <w:bookmarkStart w:id="84" w:name="_Hlk195081171"/>
        <w:bookmarkStart w:id="85" w:name="_Hlk195081958"/>
        <w:bookmarkStart w:id="86" w:name="_Hlk195081959"/>
        <w:bookmarkStart w:id="87" w:name="_Hlk195082332"/>
        <w:bookmarkStart w:id="88" w:name="_Hlk195082333"/>
        <w:bookmarkStart w:id="89" w:name="_Hlk195082560"/>
        <w:bookmarkStart w:id="90" w:name="_Hlk195082561"/>
        <w:bookmarkStart w:id="91" w:name="_Hlk195083040"/>
        <w:bookmarkStart w:id="92" w:name="_Hlk195083041"/>
        <w:bookmarkStart w:id="93" w:name="_Hlk195084760"/>
        <w:bookmarkStart w:id="94" w:name="_Hlk195084761"/>
        <w:bookmarkStart w:id="95" w:name="_Hlk195085107"/>
        <w:bookmarkStart w:id="96" w:name="_Hlk195085108"/>
        <w:bookmarkStart w:id="97" w:name="_Hlk195085403"/>
        <w:bookmarkStart w:id="98" w:name="_Hlk195085404"/>
        <w:bookmarkStart w:id="99" w:name="_Hlk195085587"/>
        <w:bookmarkStart w:id="100" w:name="_Hlk195085588"/>
        <w:bookmarkStart w:id="101" w:name="_Hlk195087850"/>
        <w:bookmarkStart w:id="102" w:name="_Hlk195087851"/>
        <w:bookmarkStart w:id="103" w:name="_Hlk195088280"/>
        <w:bookmarkStart w:id="104" w:name="_Hlk195088281"/>
        <w:bookmarkStart w:id="105" w:name="_Hlk195088633"/>
        <w:bookmarkStart w:id="106" w:name="_Hlk195088634"/>
        <w:bookmarkStart w:id="107" w:name="_Hlk195089827"/>
        <w:bookmarkStart w:id="108" w:name="_Hlk195089828"/>
        <w:bookmarkStart w:id="109" w:name="_Hlk195090749"/>
        <w:bookmarkStart w:id="110" w:name="_Hlk195090750"/>
        <w:bookmarkStart w:id="111" w:name="_Hlk195091037"/>
        <w:bookmarkStart w:id="112" w:name="_Hlk195091038"/>
        <w:bookmarkStart w:id="113" w:name="_Hlk195092245"/>
        <w:bookmarkStart w:id="114" w:name="_Hlk195092246"/>
        <w:bookmarkStart w:id="115" w:name="_Hlk195098507"/>
        <w:bookmarkStart w:id="116" w:name="_Hlk195098508"/>
        <w:bookmarkStart w:id="117" w:name="_Hlk195099151"/>
        <w:bookmarkStart w:id="118" w:name="_Hlk195099152"/>
        <w:bookmarkStart w:id="119" w:name="_Hlk195099467"/>
        <w:bookmarkStart w:id="120" w:name="_Hlk195099468"/>
        <w:bookmarkStart w:id="121" w:name="_Hlk195100421"/>
        <w:bookmarkStart w:id="122" w:name="_Hlk195100422"/>
        <w:bookmarkStart w:id="123" w:name="_Hlk195100797"/>
        <w:bookmarkStart w:id="124" w:name="_Hlk195100798"/>
        <w:bookmarkStart w:id="125" w:name="_Hlk195100823"/>
        <w:bookmarkStart w:id="126" w:name="_Hlk195100824"/>
        <w:bookmarkStart w:id="127" w:name="_Hlk195101119"/>
        <w:bookmarkStart w:id="128" w:name="_Hlk195101120"/>
        <w:bookmarkStart w:id="129" w:name="_Hlk195101454"/>
        <w:bookmarkStart w:id="130" w:name="_Hlk195101455"/>
        <w:bookmarkStart w:id="131" w:name="_Hlk195102509"/>
        <w:bookmarkStart w:id="132" w:name="_Hlk195102510"/>
        <w:bookmarkStart w:id="133" w:name="_Hlk195169655"/>
        <w:bookmarkStart w:id="134" w:name="_Hlk195169656"/>
        <w:bookmarkStart w:id="135" w:name="_Hlk195253329"/>
        <w:bookmarkStart w:id="136" w:name="_Hlk195253330"/>
        <w:bookmarkStart w:id="137" w:name="_Hlk195253369"/>
        <w:bookmarkStart w:id="138" w:name="_Hlk195253370"/>
        <w:bookmarkStart w:id="139" w:name="_Hlk195256900"/>
        <w:bookmarkStart w:id="140" w:name="_Hlk195256901"/>
        <w:bookmarkStart w:id="141" w:name="_Hlk195256928"/>
        <w:bookmarkStart w:id="142" w:name="_Hlk195256929"/>
        <w:bookmarkStart w:id="143" w:name="_Hlk195257277"/>
        <w:bookmarkStart w:id="144" w:name="_Hlk195257278"/>
        <w:bookmarkStart w:id="145" w:name="_Hlk195257572"/>
        <w:bookmarkStart w:id="146" w:name="_Hlk195257573"/>
        <w:bookmarkStart w:id="147" w:name="_Hlk195258042"/>
        <w:bookmarkStart w:id="148" w:name="_Hlk195258043"/>
        <w:bookmarkStart w:id="149" w:name="_Hlk195258472"/>
        <w:bookmarkStart w:id="150" w:name="_Hlk195258473"/>
        <w:bookmarkStart w:id="151" w:name="_Hlk195258806"/>
        <w:bookmarkStart w:id="152" w:name="_Hlk195258807"/>
        <w:bookmarkStart w:id="153" w:name="_Hlk195261782"/>
        <w:bookmarkStart w:id="154" w:name="_Hlk195261783"/>
        <w:bookmarkStart w:id="155" w:name="_Hlk195264175"/>
        <w:bookmarkStart w:id="156" w:name="_Hlk195264176"/>
        <w:bookmarkStart w:id="157" w:name="_Hlk195264700"/>
        <w:bookmarkStart w:id="158" w:name="_Hlk195264701"/>
        <w:bookmarkStart w:id="159" w:name="_Hlk195265809"/>
        <w:bookmarkStart w:id="160" w:name="_Hlk195265810"/>
        <w:bookmarkStart w:id="161" w:name="_Hlk195266304"/>
        <w:bookmarkStart w:id="162" w:name="_Hlk195266305"/>
        <w:bookmarkStart w:id="163" w:name="_Hlk195266873"/>
        <w:bookmarkStart w:id="164" w:name="_Hlk195266874"/>
        <w:bookmarkStart w:id="165" w:name="_Hlk195267643"/>
        <w:bookmarkStart w:id="166" w:name="_Hlk195267644"/>
        <w:bookmarkStart w:id="167" w:name="_Hlk195271902"/>
        <w:bookmarkStart w:id="168" w:name="_Hlk195271903"/>
        <w:bookmarkStart w:id="169" w:name="_Hlk195272123"/>
        <w:bookmarkStart w:id="170" w:name="_Hlk195272124"/>
        <w:bookmarkStart w:id="171" w:name="_Hlk195273100"/>
        <w:bookmarkStart w:id="172" w:name="_Hlk195273101"/>
        <w:bookmarkStart w:id="173" w:name="_Hlk195278819"/>
        <w:bookmarkStart w:id="174" w:name="_Hlk195278820"/>
        <w:bookmarkStart w:id="175" w:name="_Hlk195279423"/>
        <w:bookmarkStart w:id="176" w:name="_Hlk195279424"/>
        <w:bookmarkStart w:id="177" w:name="_Hlk195279695"/>
        <w:bookmarkStart w:id="178" w:name="_Hlk195279696"/>
        <w:bookmarkStart w:id="179" w:name="_Hlk195597200"/>
        <w:bookmarkStart w:id="180" w:name="_Hlk195597201"/>
        <w:bookmarkStart w:id="181" w:name="_Hlk195597481"/>
        <w:bookmarkStart w:id="182" w:name="_Hlk195597482"/>
        <w:bookmarkStart w:id="183" w:name="_Hlk195597765"/>
        <w:bookmarkStart w:id="184" w:name="_Hlk195597766"/>
        <w:bookmarkStart w:id="185" w:name="_Hlk195597896"/>
        <w:bookmarkStart w:id="186" w:name="_Hlk195597897"/>
        <w:bookmarkStart w:id="187" w:name="_Hlk195598026"/>
        <w:bookmarkStart w:id="188" w:name="_Hlk195598027"/>
        <w:bookmarkStart w:id="189" w:name="_Hlk195598334"/>
        <w:bookmarkStart w:id="190" w:name="_Hlk195598335"/>
        <w:bookmarkStart w:id="191" w:name="_Hlk195598612"/>
        <w:bookmarkStart w:id="192" w:name="_Hlk195598613"/>
        <w:bookmarkStart w:id="193" w:name="_Hlk195598797"/>
        <w:bookmarkStart w:id="194" w:name="_Hlk195598798"/>
        <w:bookmarkStart w:id="195" w:name="_Hlk195599433"/>
        <w:bookmarkStart w:id="196" w:name="_Hlk195599434"/>
        <w:bookmarkStart w:id="197" w:name="_Hlk195599738"/>
        <w:bookmarkStart w:id="198" w:name="_Hlk195599739"/>
        <w:bookmarkStart w:id="199" w:name="_Hlk195600056"/>
        <w:bookmarkStart w:id="200" w:name="_Hlk195600057"/>
        <w:bookmarkStart w:id="201" w:name="_Hlk195601035"/>
        <w:bookmarkStart w:id="202" w:name="_Hlk195601036"/>
        <w:bookmarkStart w:id="203" w:name="_Hlk195601801"/>
        <w:bookmarkStart w:id="204" w:name="_Hlk195601802"/>
        <w:bookmarkStart w:id="205" w:name="_Hlk195602062"/>
        <w:bookmarkStart w:id="206" w:name="_Hlk195602063"/>
        <w:bookmarkStart w:id="207" w:name="_Hlk195602505"/>
        <w:bookmarkStart w:id="208" w:name="_Hlk195602506"/>
        <w:bookmarkStart w:id="209" w:name="_Hlk195603307"/>
        <w:bookmarkStart w:id="210" w:name="_Hlk195603308"/>
        <w:bookmarkStart w:id="211" w:name="_Hlk195603539"/>
        <w:bookmarkStart w:id="212" w:name="_Hlk195603540"/>
        <w:bookmarkStart w:id="213" w:name="_Hlk195603711"/>
        <w:bookmarkStart w:id="214" w:name="_Hlk195603712"/>
        <w:bookmarkStart w:id="215" w:name="_Hlk195603924"/>
        <w:bookmarkStart w:id="216" w:name="_Hlk195603925"/>
        <w:bookmarkStart w:id="217" w:name="_Hlk195604173"/>
        <w:bookmarkStart w:id="218" w:name="_Hlk195604174"/>
        <w:bookmarkStart w:id="219" w:name="_Hlk196307010"/>
        <w:bookmarkStart w:id="220" w:name="_Hlk196307011"/>
        <w:r w:rsidR="009E06C5"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7872ED4C" wp14:editId="6C0674B8">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AD627"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9E06C5">
          <w:rPr>
            <w:noProof/>
            <w:sz w:val="14"/>
            <w:szCs w:val="14"/>
            <w:lang w:eastAsia="de-CH"/>
          </w:rPr>
          <mc:AlternateContent>
            <mc:Choice Requires="wps">
              <w:drawing>
                <wp:anchor distT="0" distB="0" distL="114300" distR="114300" simplePos="0" relativeHeight="251662336" behindDoc="0" locked="0" layoutInCell="1" allowOverlap="1" wp14:anchorId="4EB8A2D1" wp14:editId="1C4AFC07">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35572A"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9E06C5" w:rsidRPr="009E06C5">
          <w:rPr>
            <w:color w:val="009036"/>
            <w:sz w:val="14"/>
            <w:szCs w:val="14"/>
            <w:lang w:val="de-CH"/>
          </w:rPr>
          <w:tab/>
          <w:t>Organisation der Arbeitswelt (OdA)</w:t>
        </w:r>
        <w:r w:rsidR="009E06C5" w:rsidRPr="009E06C5">
          <w:rPr>
            <w:color w:val="009036"/>
            <w:sz w:val="14"/>
            <w:szCs w:val="14"/>
            <w:lang w:val="de-CH"/>
          </w:rPr>
          <w:tab/>
        </w:r>
        <w:proofErr w:type="spellStart"/>
        <w:r w:rsidR="009E06C5" w:rsidRPr="009E06C5">
          <w:rPr>
            <w:color w:val="009036"/>
            <w:sz w:val="14"/>
            <w:szCs w:val="14"/>
            <w:lang w:val="de-CH"/>
          </w:rPr>
          <w:t>AgriAliForm</w:t>
        </w:r>
        <w:proofErr w:type="spellEnd"/>
        <w:r w:rsidR="009E06C5" w:rsidRPr="009E06C5">
          <w:rPr>
            <w:color w:val="009036"/>
            <w:sz w:val="14"/>
            <w:szCs w:val="14"/>
            <w:lang w:val="de-CH"/>
          </w:rPr>
          <w:tab/>
          <w:t>Tel:  056 462 54 40</w:t>
        </w:r>
      </w:p>
      <w:p w14:paraId="0E1C87BA" w14:textId="77777777" w:rsidR="009E06C5" w:rsidRPr="005635C7" w:rsidRDefault="009E06C5" w:rsidP="009E06C5">
        <w:pPr>
          <w:tabs>
            <w:tab w:val="right" w:pos="4253"/>
            <w:tab w:val="left" w:pos="5670"/>
            <w:tab w:val="left" w:pos="7371"/>
          </w:tabs>
          <w:rPr>
            <w:color w:val="009036"/>
            <w:sz w:val="14"/>
            <w:szCs w:val="14"/>
          </w:rPr>
        </w:pPr>
        <w:r w:rsidRPr="009E06C5">
          <w:rPr>
            <w:color w:val="009036"/>
            <w:sz w:val="14"/>
            <w:szCs w:val="14"/>
            <w:lang w:val="de-CH"/>
          </w:rPr>
          <w:tab/>
        </w:r>
        <w:r w:rsidRPr="005635C7">
          <w:rPr>
            <w:color w:val="009036"/>
            <w:sz w:val="14"/>
            <w:szCs w:val="14"/>
          </w:rPr>
          <w:t>Organisation du monde du travail (</w:t>
        </w:r>
        <w:proofErr w:type="spellStart"/>
        <w:r w:rsidRPr="005635C7">
          <w:rPr>
            <w:color w:val="009036"/>
            <w:sz w:val="14"/>
            <w:szCs w:val="14"/>
          </w:rPr>
          <w:t>OrTra</w:t>
        </w:r>
        <w:proofErr w:type="spellEnd"/>
        <w:r w:rsidRPr="005635C7">
          <w:rPr>
            <w:color w:val="009036"/>
            <w:sz w:val="14"/>
            <w:szCs w:val="14"/>
          </w:rPr>
          <w:t>)</w:t>
        </w:r>
        <w:r w:rsidRPr="005635C7">
          <w:rPr>
            <w:color w:val="009036"/>
            <w:sz w:val="14"/>
            <w:szCs w:val="14"/>
          </w:rPr>
          <w:tab/>
        </w:r>
        <w:proofErr w:type="spellStart"/>
        <w:r w:rsidRPr="005635C7">
          <w:rPr>
            <w:color w:val="009036"/>
            <w:sz w:val="14"/>
            <w:szCs w:val="14"/>
          </w:rPr>
          <w:t>Bildung</w:t>
        </w:r>
        <w:proofErr w:type="spellEnd"/>
        <w:r w:rsidRPr="005635C7">
          <w:rPr>
            <w:color w:val="009036"/>
            <w:sz w:val="14"/>
            <w:szCs w:val="14"/>
          </w:rPr>
          <w:t>/Formation</w:t>
        </w:r>
        <w:r w:rsidRPr="005635C7">
          <w:rPr>
            <w:color w:val="009036"/>
            <w:sz w:val="14"/>
            <w:szCs w:val="14"/>
          </w:rPr>
          <w:tab/>
          <w:t>Mail: info@agri-job.ch</w:t>
        </w:r>
      </w:p>
      <w:p w14:paraId="778FAE27" w14:textId="77777777" w:rsidR="009E06C5" w:rsidRPr="005635C7" w:rsidRDefault="009E06C5" w:rsidP="009E06C5">
        <w:pPr>
          <w:tabs>
            <w:tab w:val="right" w:pos="4253"/>
            <w:tab w:val="left" w:pos="5670"/>
            <w:tab w:val="left" w:pos="7371"/>
          </w:tabs>
          <w:rPr>
            <w:color w:val="009036"/>
            <w:sz w:val="14"/>
            <w:szCs w:val="14"/>
            <w:lang w:val="it-CH"/>
          </w:rPr>
        </w:pPr>
        <w:r w:rsidRPr="005635C7">
          <w:rPr>
            <w:color w:val="009036"/>
            <w:sz w:val="14"/>
            <w:szCs w:val="14"/>
          </w:rPr>
          <w:tab/>
        </w:r>
        <w:proofErr w:type="spellStart"/>
        <w:r w:rsidRPr="005635C7">
          <w:rPr>
            <w:color w:val="009036"/>
            <w:sz w:val="14"/>
            <w:szCs w:val="14"/>
            <w:lang w:val="it-CH"/>
          </w:rPr>
          <w:t>Organizzazion</w:t>
        </w:r>
        <w:proofErr w:type="spellEnd"/>
        <w:r w:rsidRPr="005635C7">
          <w:rPr>
            <w:color w:val="009036"/>
            <w:sz w:val="14"/>
            <w:szCs w:val="14"/>
            <w:lang w:val="it-CH"/>
          </w:rPr>
          <w:t xml:space="preserve"> del mondo del lavoro (</w:t>
        </w:r>
        <w:proofErr w:type="spellStart"/>
        <w:r w:rsidRPr="005635C7">
          <w:rPr>
            <w:color w:val="009036"/>
            <w:sz w:val="14"/>
            <w:szCs w:val="14"/>
            <w:lang w:val="it-CH"/>
          </w:rPr>
          <w:t>Oml</w:t>
        </w:r>
        <w:proofErr w:type="spellEnd"/>
        <w:r w:rsidRPr="005635C7">
          <w:rPr>
            <w:color w:val="009036"/>
            <w:sz w:val="14"/>
            <w:szCs w:val="14"/>
            <w:lang w:val="it-CH"/>
          </w:rPr>
          <w:t>)</w:t>
        </w:r>
        <w:r w:rsidRPr="005635C7">
          <w:rPr>
            <w:color w:val="009036"/>
            <w:sz w:val="14"/>
            <w:szCs w:val="14"/>
            <w:lang w:val="it-CH"/>
          </w:rPr>
          <w:tab/>
        </w:r>
        <w:proofErr w:type="spellStart"/>
        <w:r w:rsidRPr="005635C7">
          <w:rPr>
            <w:color w:val="009036"/>
            <w:sz w:val="14"/>
            <w:szCs w:val="14"/>
            <w:lang w:val="it-CH"/>
          </w:rPr>
          <w:t>Laurstrasse</w:t>
        </w:r>
        <w:proofErr w:type="spellEnd"/>
        <w:r w:rsidRPr="005635C7">
          <w:rPr>
            <w:color w:val="009036"/>
            <w:sz w:val="14"/>
            <w:szCs w:val="14"/>
            <w:lang w:val="it-CH"/>
          </w:rPr>
          <w:t xml:space="preserve"> 10</w:t>
        </w:r>
        <w:r w:rsidRPr="005635C7">
          <w:rPr>
            <w:color w:val="009036"/>
            <w:sz w:val="14"/>
            <w:szCs w:val="14"/>
            <w:lang w:val="it-CH"/>
          </w:rPr>
          <w:tab/>
          <w:t>www.agri-job.ch</w:t>
        </w:r>
      </w:p>
      <w:p w14:paraId="0952DD91" w14:textId="40B25DDF" w:rsidR="00D91CEA" w:rsidRPr="009E06C5" w:rsidRDefault="009E06C5" w:rsidP="009E06C5">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220" w:displacedByCustomXml="next"/>
      <w:bookmarkEnd w:id="219" w:displacedByCustomXml="next"/>
      <w:bookmarkEnd w:id="218" w:displacedByCustomXml="next"/>
      <w:bookmarkEnd w:id="217" w:displacedByCustomXml="next"/>
      <w:bookmarkEnd w:id="216" w:displacedByCustomXml="next"/>
      <w:bookmarkEnd w:id="215" w:displacedByCustomXml="next"/>
      <w:bookmarkEnd w:id="214" w:displacedByCustomXml="next"/>
      <w:bookmarkEnd w:id="213" w:displacedByCustomXml="next"/>
      <w:bookmarkEnd w:id="212" w:displacedByCustomXml="next"/>
      <w:bookmarkEnd w:id="211" w:displacedByCustomXml="next"/>
      <w:bookmarkEnd w:id="210" w:displacedByCustomXml="next"/>
      <w:bookmarkEnd w:id="209" w:displacedByCustomXml="next"/>
      <w:bookmarkEnd w:id="208" w:displacedByCustomXml="next"/>
      <w:bookmarkEnd w:id="207" w:displacedByCustomXml="next"/>
      <w:bookmarkEnd w:id="206" w:displacedByCustomXml="next"/>
      <w:bookmarkEnd w:id="205" w:displacedByCustomXml="next"/>
      <w:bookmarkEnd w:id="204" w:displacedByCustomXml="next"/>
      <w:bookmarkEnd w:id="203" w:displacedByCustomXml="next"/>
      <w:bookmarkEnd w:id="202" w:displacedByCustomXml="next"/>
      <w:bookmarkEnd w:id="201" w:displacedByCustomXml="next"/>
      <w:bookmarkEnd w:id="200" w:displacedByCustomXml="next"/>
      <w:bookmarkEnd w:id="199" w:displacedByCustomXml="next"/>
      <w:bookmarkEnd w:id="198" w:displacedByCustomXml="next"/>
      <w:bookmarkEnd w:id="197" w:displacedByCustomXml="next"/>
      <w:bookmarkEnd w:id="196" w:displacedByCustomXml="next"/>
      <w:bookmarkEnd w:id="195" w:displacedByCustomXml="next"/>
      <w:bookmarkEnd w:id="194" w:displacedByCustomXml="next"/>
      <w:bookmarkEnd w:id="193" w:displacedByCustomXml="next"/>
      <w:bookmarkEnd w:id="192" w:displacedByCustomXml="next"/>
      <w:bookmarkEnd w:id="191" w:displacedByCustomXml="next"/>
      <w:bookmarkEnd w:id="190" w:displacedByCustomXml="next"/>
      <w:bookmarkEnd w:id="189" w:displacedByCustomXml="next"/>
      <w:bookmarkEnd w:id="188" w:displacedByCustomXml="next"/>
      <w:bookmarkEnd w:id="187" w:displacedByCustomXml="next"/>
      <w:bookmarkEnd w:id="186" w:displacedByCustomXml="next"/>
      <w:bookmarkEnd w:id="185" w:displacedByCustomXml="next"/>
      <w:bookmarkEnd w:id="184" w:displacedByCustomXml="next"/>
      <w:bookmarkEnd w:id="183" w:displacedByCustomXml="next"/>
      <w:bookmarkEnd w:id="182" w:displacedByCustomXml="next"/>
      <w:bookmarkEnd w:id="181" w:displacedByCustomXml="next"/>
      <w:bookmarkEnd w:id="180" w:displacedByCustomXml="next"/>
      <w:bookmarkEnd w:id="179" w:displacedByCustomXml="next"/>
      <w:bookmarkEnd w:id="178" w:displacedByCustomXml="next"/>
      <w:bookmarkEnd w:id="177" w:displacedByCustomXml="next"/>
      <w:bookmarkEnd w:id="176" w:displacedByCustomXml="next"/>
      <w:bookmarkEnd w:id="175" w:displacedByCustomXml="next"/>
      <w:bookmarkEnd w:id="174" w:displacedByCustomXml="next"/>
      <w:bookmarkEnd w:id="173" w:displacedByCustomXml="next"/>
      <w:bookmarkEnd w:id="172" w:displacedByCustomXml="next"/>
      <w:bookmarkEnd w:id="171" w:displacedByCustomXml="next"/>
      <w:bookmarkEnd w:id="170" w:displacedByCustomXml="next"/>
      <w:bookmarkEnd w:id="169" w:displacedByCustomXml="next"/>
      <w:bookmarkEnd w:id="168" w:displacedByCustomXml="next"/>
      <w:bookmarkEnd w:id="167" w:displacedByCustomXml="next"/>
      <w:bookmarkEnd w:id="166" w:displacedByCustomXml="next"/>
      <w:bookmarkEnd w:id="165" w:displacedByCustomXml="next"/>
      <w:bookmarkEnd w:id="164" w:displacedByCustomXml="next"/>
      <w:bookmarkEnd w:id="163" w:displacedByCustomXml="next"/>
      <w:bookmarkEnd w:id="162" w:displacedByCustomXml="next"/>
      <w:bookmarkEnd w:id="161" w:displacedByCustomXml="next"/>
      <w:bookmarkEnd w:id="160" w:displacedByCustomXml="next"/>
      <w:bookmarkEnd w:id="159" w:displacedByCustomXml="next"/>
      <w:bookmarkEnd w:id="158" w:displacedByCustomXml="next"/>
      <w:bookmarkEnd w:id="157" w:displacedByCustomXml="next"/>
      <w:bookmarkEnd w:id="156" w:displacedByCustomXml="next"/>
      <w:bookmarkEnd w:id="155" w:displacedByCustomXml="next"/>
      <w:bookmarkEnd w:id="154" w:displacedByCustomXml="next"/>
      <w:bookmarkEnd w:id="153" w:displacedByCustomXml="next"/>
      <w:bookmarkEnd w:id="152" w:displacedByCustomXml="next"/>
      <w:bookmarkEnd w:id="151" w:displacedByCustomXml="next"/>
      <w:bookmarkEnd w:id="150" w:displacedByCustomXml="next"/>
      <w:bookmarkEnd w:id="149" w:displacedByCustomXml="next"/>
      <w:bookmarkEnd w:id="148" w:displacedByCustomXml="next"/>
      <w:bookmarkEnd w:id="147" w:displacedByCustomXml="next"/>
      <w:bookmarkEnd w:id="146" w:displacedByCustomXml="next"/>
      <w:bookmarkEnd w:id="145" w:displacedByCustomXml="next"/>
      <w:bookmarkEnd w:id="144" w:displacedByCustomXml="next"/>
      <w:bookmarkEnd w:id="143" w:displacedByCustomXml="next"/>
      <w:bookmarkEnd w:id="142" w:displacedByCustomXml="next"/>
      <w:bookmarkEnd w:id="141" w:displacedByCustomXml="next"/>
      <w:bookmarkEnd w:id="140" w:displacedByCustomXml="next"/>
      <w:bookmarkEnd w:id="139" w:displacedByCustomXml="next"/>
      <w:bookmarkEnd w:id="138" w:displacedByCustomXml="next"/>
      <w:bookmarkEnd w:id="137" w:displacedByCustomXml="next"/>
      <w:bookmarkEnd w:id="136" w:displacedByCustomXml="next"/>
      <w:bookmarkEnd w:id="135" w:displacedByCustomXml="next"/>
      <w:bookmarkEnd w:id="134" w:displacedByCustomXml="next"/>
      <w:bookmarkEnd w:id="133" w:displacedByCustomXml="next"/>
      <w:bookmarkEnd w:id="132" w:displacedByCustomXml="next"/>
      <w:bookmarkEnd w:id="131" w:displacedByCustomXml="next"/>
      <w:bookmarkEnd w:id="130" w:displacedByCustomXml="next"/>
      <w:bookmarkEnd w:id="129" w:displacedByCustomXml="next"/>
      <w:bookmarkEnd w:id="128" w:displacedByCustomXml="next"/>
      <w:bookmarkEnd w:id="127" w:displacedByCustomXml="next"/>
      <w:bookmarkEnd w:id="126" w:displacedByCustomXml="next"/>
      <w:bookmarkEnd w:id="125" w:displacedByCustomXml="next"/>
      <w:bookmarkEnd w:id="124" w:displacedByCustomXml="next"/>
      <w:bookmarkEnd w:id="123" w:displacedByCustomXml="next"/>
      <w:bookmarkEnd w:id="122" w:displacedByCustomXml="next"/>
      <w:bookmarkEnd w:id="121" w:displacedByCustomXml="next"/>
      <w:bookmarkEnd w:id="120" w:displacedByCustomXml="next"/>
      <w:bookmarkEnd w:id="119" w:displacedByCustomXml="next"/>
      <w:bookmarkEnd w:id="118" w:displacedByCustomXml="next"/>
      <w:bookmarkEnd w:id="117" w:displacedByCustomXml="next"/>
      <w:bookmarkEnd w:id="116" w:displacedByCustomXml="next"/>
      <w:bookmarkEnd w:id="115" w:displacedByCustomXml="next"/>
      <w:bookmarkEnd w:id="114" w:displacedByCustomXml="next"/>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BADA6" w14:textId="77777777" w:rsidR="00D601D4" w:rsidRDefault="00D601D4" w:rsidP="0013135C">
      <w:r>
        <w:separator/>
      </w:r>
    </w:p>
  </w:footnote>
  <w:footnote w:type="continuationSeparator" w:id="0">
    <w:p w14:paraId="7C78354B" w14:textId="77777777" w:rsidR="00D601D4" w:rsidRDefault="00D601D4" w:rsidP="00131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90C56" w14:textId="6D105C81" w:rsidR="009E06C5" w:rsidRDefault="009E06C5">
    <w:pPr>
      <w:pStyle w:val="Kopfzeile"/>
    </w:pPr>
    <w:r>
      <w:rPr>
        <w:noProof/>
        <w:lang w:eastAsia="de-CH"/>
      </w:rPr>
      <w:drawing>
        <wp:anchor distT="0" distB="0" distL="114300" distR="114300" simplePos="0" relativeHeight="251659264" behindDoc="1" locked="0" layoutInCell="1" allowOverlap="1" wp14:anchorId="27B9AE7C" wp14:editId="1CAFF310">
          <wp:simplePos x="0" y="0"/>
          <wp:positionH relativeFrom="page">
            <wp:posOffset>3581400</wp:posOffset>
          </wp:positionH>
          <wp:positionV relativeFrom="page">
            <wp:posOffset>30480</wp:posOffset>
          </wp:positionV>
          <wp:extent cx="3230245" cy="525145"/>
          <wp:effectExtent l="0" t="0" r="8255" b="8255"/>
          <wp:wrapNone/>
          <wp:docPr id="769324788"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F21D2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72F822D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9772950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D61ECDC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1CBCD27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D4AAC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50EEF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CC24A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5AA60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B609F9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81124A"/>
    <w:multiLevelType w:val="hybridMultilevel"/>
    <w:tmpl w:val="5EC2CA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19841F86"/>
    <w:multiLevelType w:val="hybridMultilevel"/>
    <w:tmpl w:val="5EC2CAE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50CA1D91"/>
    <w:multiLevelType w:val="hybridMultilevel"/>
    <w:tmpl w:val="85743E62"/>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1416D1F"/>
    <w:multiLevelType w:val="hybridMultilevel"/>
    <w:tmpl w:val="03460F30"/>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5E39008F"/>
    <w:multiLevelType w:val="multilevel"/>
    <w:tmpl w:val="5CC66C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2230295"/>
    <w:multiLevelType w:val="hybridMultilevel"/>
    <w:tmpl w:val="72E88CA8"/>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D794CCE"/>
    <w:multiLevelType w:val="hybridMultilevel"/>
    <w:tmpl w:val="778E27C8"/>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520117990">
    <w:abstractNumId w:val="16"/>
  </w:num>
  <w:num w:numId="2" w16cid:durableId="1540817079">
    <w:abstractNumId w:val="12"/>
  </w:num>
  <w:num w:numId="3" w16cid:durableId="329603668">
    <w:abstractNumId w:val="15"/>
  </w:num>
  <w:num w:numId="4" w16cid:durableId="868182450">
    <w:abstractNumId w:val="17"/>
  </w:num>
  <w:num w:numId="5" w16cid:durableId="1172644244">
    <w:abstractNumId w:val="11"/>
  </w:num>
  <w:num w:numId="6" w16cid:durableId="2035229563">
    <w:abstractNumId w:val="9"/>
  </w:num>
  <w:num w:numId="7" w16cid:durableId="413749224">
    <w:abstractNumId w:val="7"/>
  </w:num>
  <w:num w:numId="8" w16cid:durableId="563225479">
    <w:abstractNumId w:val="6"/>
  </w:num>
  <w:num w:numId="9" w16cid:durableId="1712339082">
    <w:abstractNumId w:val="5"/>
  </w:num>
  <w:num w:numId="10" w16cid:durableId="1715229921">
    <w:abstractNumId w:val="4"/>
  </w:num>
  <w:num w:numId="11" w16cid:durableId="1187525587">
    <w:abstractNumId w:val="8"/>
  </w:num>
  <w:num w:numId="12" w16cid:durableId="1065563645">
    <w:abstractNumId w:val="3"/>
  </w:num>
  <w:num w:numId="13" w16cid:durableId="2127500723">
    <w:abstractNumId w:val="2"/>
  </w:num>
  <w:num w:numId="14" w16cid:durableId="291059441">
    <w:abstractNumId w:val="1"/>
  </w:num>
  <w:num w:numId="15" w16cid:durableId="398016122">
    <w:abstractNumId w:val="0"/>
  </w:num>
  <w:num w:numId="16" w16cid:durableId="1872453815">
    <w:abstractNumId w:val="10"/>
  </w:num>
  <w:num w:numId="17" w16cid:durableId="2046784970">
    <w:abstractNumId w:val="13"/>
  </w:num>
  <w:num w:numId="18" w16cid:durableId="339940751">
    <w:abstractNumId w:val="14"/>
  </w:num>
  <w:num w:numId="19" w16cid:durableId="1109039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153909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32377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2"/>
    <w:docVar w:name="WfClassic" w:val="Selection=3606;Styles=378;Untranslatable=0"/>
  </w:docVars>
  <w:rsids>
    <w:rsidRoot w:val="00521CF8"/>
    <w:rsid w:val="00004DFE"/>
    <w:rsid w:val="00013829"/>
    <w:rsid w:val="000221F5"/>
    <w:rsid w:val="00023B2F"/>
    <w:rsid w:val="000325F8"/>
    <w:rsid w:val="0003425C"/>
    <w:rsid w:val="00036E48"/>
    <w:rsid w:val="00041B84"/>
    <w:rsid w:val="000532D3"/>
    <w:rsid w:val="00070DFA"/>
    <w:rsid w:val="000740D4"/>
    <w:rsid w:val="000905DC"/>
    <w:rsid w:val="00091832"/>
    <w:rsid w:val="000A1A11"/>
    <w:rsid w:val="000A4149"/>
    <w:rsid w:val="000A4706"/>
    <w:rsid w:val="000B63CF"/>
    <w:rsid w:val="000B6FA0"/>
    <w:rsid w:val="000C16B3"/>
    <w:rsid w:val="000C197D"/>
    <w:rsid w:val="000C2A40"/>
    <w:rsid w:val="000C3C5B"/>
    <w:rsid w:val="000D02CD"/>
    <w:rsid w:val="000E1580"/>
    <w:rsid w:val="000E1EB6"/>
    <w:rsid w:val="000E5FEE"/>
    <w:rsid w:val="000F5D54"/>
    <w:rsid w:val="0010751A"/>
    <w:rsid w:val="00111544"/>
    <w:rsid w:val="00111B4F"/>
    <w:rsid w:val="001203FD"/>
    <w:rsid w:val="00123D21"/>
    <w:rsid w:val="0013135C"/>
    <w:rsid w:val="00133DFF"/>
    <w:rsid w:val="0013540B"/>
    <w:rsid w:val="00136BC1"/>
    <w:rsid w:val="00144747"/>
    <w:rsid w:val="00154B1B"/>
    <w:rsid w:val="00154CF2"/>
    <w:rsid w:val="0016159A"/>
    <w:rsid w:val="00173B5F"/>
    <w:rsid w:val="00191BA5"/>
    <w:rsid w:val="00193ED4"/>
    <w:rsid w:val="001A2FF6"/>
    <w:rsid w:val="001A6167"/>
    <w:rsid w:val="001B3B81"/>
    <w:rsid w:val="001B4B66"/>
    <w:rsid w:val="001B5B37"/>
    <w:rsid w:val="001C137C"/>
    <w:rsid w:val="001C2D6E"/>
    <w:rsid w:val="001C312F"/>
    <w:rsid w:val="001C3828"/>
    <w:rsid w:val="001D0770"/>
    <w:rsid w:val="001D0ECE"/>
    <w:rsid w:val="001D4EF3"/>
    <w:rsid w:val="001E0B91"/>
    <w:rsid w:val="001E3784"/>
    <w:rsid w:val="001E5383"/>
    <w:rsid w:val="001E6336"/>
    <w:rsid w:val="001F56D7"/>
    <w:rsid w:val="0020177E"/>
    <w:rsid w:val="00212DA6"/>
    <w:rsid w:val="00214726"/>
    <w:rsid w:val="00265293"/>
    <w:rsid w:val="0026727A"/>
    <w:rsid w:val="00274E39"/>
    <w:rsid w:val="002756EB"/>
    <w:rsid w:val="00283E95"/>
    <w:rsid w:val="002A432A"/>
    <w:rsid w:val="002A48B9"/>
    <w:rsid w:val="002A6F8E"/>
    <w:rsid w:val="002B1391"/>
    <w:rsid w:val="002C117E"/>
    <w:rsid w:val="002C4446"/>
    <w:rsid w:val="002C6FA0"/>
    <w:rsid w:val="002D41C3"/>
    <w:rsid w:val="002E184C"/>
    <w:rsid w:val="002E1D04"/>
    <w:rsid w:val="002F4148"/>
    <w:rsid w:val="0030678E"/>
    <w:rsid w:val="00310134"/>
    <w:rsid w:val="0031268F"/>
    <w:rsid w:val="00315A88"/>
    <w:rsid w:val="00336684"/>
    <w:rsid w:val="00336C9B"/>
    <w:rsid w:val="00340E2A"/>
    <w:rsid w:val="00345611"/>
    <w:rsid w:val="003600C3"/>
    <w:rsid w:val="003627D1"/>
    <w:rsid w:val="0038338A"/>
    <w:rsid w:val="0038540E"/>
    <w:rsid w:val="003B0013"/>
    <w:rsid w:val="003B1389"/>
    <w:rsid w:val="003B1D83"/>
    <w:rsid w:val="003B5BA4"/>
    <w:rsid w:val="003C051B"/>
    <w:rsid w:val="003C1DEF"/>
    <w:rsid w:val="003C2943"/>
    <w:rsid w:val="003C6FD2"/>
    <w:rsid w:val="003D09BB"/>
    <w:rsid w:val="003D1C51"/>
    <w:rsid w:val="003D2D3D"/>
    <w:rsid w:val="003E244F"/>
    <w:rsid w:val="003E4B6F"/>
    <w:rsid w:val="003F1182"/>
    <w:rsid w:val="00403E9E"/>
    <w:rsid w:val="0042136C"/>
    <w:rsid w:val="00430624"/>
    <w:rsid w:val="00437162"/>
    <w:rsid w:val="004400D8"/>
    <w:rsid w:val="00442DBB"/>
    <w:rsid w:val="004551E8"/>
    <w:rsid w:val="00457FE0"/>
    <w:rsid w:val="00461318"/>
    <w:rsid w:val="004617B0"/>
    <w:rsid w:val="00462267"/>
    <w:rsid w:val="0046EEE1"/>
    <w:rsid w:val="004703AA"/>
    <w:rsid w:val="00476DD5"/>
    <w:rsid w:val="00483B5D"/>
    <w:rsid w:val="004916E8"/>
    <w:rsid w:val="00492F80"/>
    <w:rsid w:val="004932CD"/>
    <w:rsid w:val="00496FED"/>
    <w:rsid w:val="004A1967"/>
    <w:rsid w:val="004A6FA7"/>
    <w:rsid w:val="004A7E3E"/>
    <w:rsid w:val="004C0143"/>
    <w:rsid w:val="004C3B73"/>
    <w:rsid w:val="004E489E"/>
    <w:rsid w:val="004F1E34"/>
    <w:rsid w:val="004F461F"/>
    <w:rsid w:val="00501926"/>
    <w:rsid w:val="00504B19"/>
    <w:rsid w:val="00505CC6"/>
    <w:rsid w:val="00512FFE"/>
    <w:rsid w:val="00521CF8"/>
    <w:rsid w:val="005339CA"/>
    <w:rsid w:val="00547A5B"/>
    <w:rsid w:val="005504EB"/>
    <w:rsid w:val="00560ACB"/>
    <w:rsid w:val="00561F11"/>
    <w:rsid w:val="005641E2"/>
    <w:rsid w:val="0056482F"/>
    <w:rsid w:val="005665DD"/>
    <w:rsid w:val="00575703"/>
    <w:rsid w:val="00575A54"/>
    <w:rsid w:val="00587C9E"/>
    <w:rsid w:val="005929A7"/>
    <w:rsid w:val="00592FFD"/>
    <w:rsid w:val="005A2CE3"/>
    <w:rsid w:val="005A4CDA"/>
    <w:rsid w:val="005A4E23"/>
    <w:rsid w:val="005A7F74"/>
    <w:rsid w:val="005B06E8"/>
    <w:rsid w:val="005B6E48"/>
    <w:rsid w:val="005C03E3"/>
    <w:rsid w:val="005E2052"/>
    <w:rsid w:val="005F270D"/>
    <w:rsid w:val="00600643"/>
    <w:rsid w:val="00601F26"/>
    <w:rsid w:val="00624087"/>
    <w:rsid w:val="0062693F"/>
    <w:rsid w:val="00634FD2"/>
    <w:rsid w:val="00637DFA"/>
    <w:rsid w:val="006502EC"/>
    <w:rsid w:val="00662ADD"/>
    <w:rsid w:val="006655EF"/>
    <w:rsid w:val="00666512"/>
    <w:rsid w:val="00666E29"/>
    <w:rsid w:val="00673A1F"/>
    <w:rsid w:val="00680B48"/>
    <w:rsid w:val="00686544"/>
    <w:rsid w:val="00694B88"/>
    <w:rsid w:val="006A3518"/>
    <w:rsid w:val="006C1343"/>
    <w:rsid w:val="006D1154"/>
    <w:rsid w:val="006E0E1B"/>
    <w:rsid w:val="006E1336"/>
    <w:rsid w:val="006E29C9"/>
    <w:rsid w:val="006F26B7"/>
    <w:rsid w:val="006F7CF9"/>
    <w:rsid w:val="00705E8C"/>
    <w:rsid w:val="00706207"/>
    <w:rsid w:val="00706C96"/>
    <w:rsid w:val="00707110"/>
    <w:rsid w:val="00712FDE"/>
    <w:rsid w:val="0071793E"/>
    <w:rsid w:val="00724589"/>
    <w:rsid w:val="00731699"/>
    <w:rsid w:val="00743FD0"/>
    <w:rsid w:val="00746D51"/>
    <w:rsid w:val="007520CA"/>
    <w:rsid w:val="007575C7"/>
    <w:rsid w:val="00762813"/>
    <w:rsid w:val="00764E6B"/>
    <w:rsid w:val="0076634C"/>
    <w:rsid w:val="0076771C"/>
    <w:rsid w:val="00771069"/>
    <w:rsid w:val="007710E0"/>
    <w:rsid w:val="007732BA"/>
    <w:rsid w:val="00773A38"/>
    <w:rsid w:val="00774555"/>
    <w:rsid w:val="00775ADC"/>
    <w:rsid w:val="00783138"/>
    <w:rsid w:val="007A1C4D"/>
    <w:rsid w:val="007A286D"/>
    <w:rsid w:val="007A2E36"/>
    <w:rsid w:val="007B1B16"/>
    <w:rsid w:val="007B37E1"/>
    <w:rsid w:val="007C00DC"/>
    <w:rsid w:val="007D5519"/>
    <w:rsid w:val="007E04E5"/>
    <w:rsid w:val="007E2A72"/>
    <w:rsid w:val="0080637F"/>
    <w:rsid w:val="00807350"/>
    <w:rsid w:val="008102E3"/>
    <w:rsid w:val="008143A7"/>
    <w:rsid w:val="00820561"/>
    <w:rsid w:val="0082324D"/>
    <w:rsid w:val="0082760B"/>
    <w:rsid w:val="00831AD5"/>
    <w:rsid w:val="00834286"/>
    <w:rsid w:val="00836429"/>
    <w:rsid w:val="00837397"/>
    <w:rsid w:val="0084783C"/>
    <w:rsid w:val="00851099"/>
    <w:rsid w:val="00861A43"/>
    <w:rsid w:val="008710B8"/>
    <w:rsid w:val="0087481A"/>
    <w:rsid w:val="0088056E"/>
    <w:rsid w:val="00887C26"/>
    <w:rsid w:val="0089556B"/>
    <w:rsid w:val="00896F6F"/>
    <w:rsid w:val="008A0F08"/>
    <w:rsid w:val="008B20FE"/>
    <w:rsid w:val="008B4FF7"/>
    <w:rsid w:val="008B5A94"/>
    <w:rsid w:val="008C0AAB"/>
    <w:rsid w:val="008C2374"/>
    <w:rsid w:val="008C5FB0"/>
    <w:rsid w:val="008D3FE7"/>
    <w:rsid w:val="008E020E"/>
    <w:rsid w:val="008E6F78"/>
    <w:rsid w:val="008F5DD8"/>
    <w:rsid w:val="009059B4"/>
    <w:rsid w:val="009077DA"/>
    <w:rsid w:val="00913C51"/>
    <w:rsid w:val="00916F31"/>
    <w:rsid w:val="00927A62"/>
    <w:rsid w:val="0093466E"/>
    <w:rsid w:val="009366D9"/>
    <w:rsid w:val="009415DC"/>
    <w:rsid w:val="00942E6D"/>
    <w:rsid w:val="00945F5F"/>
    <w:rsid w:val="00957632"/>
    <w:rsid w:val="00962C3F"/>
    <w:rsid w:val="009715A5"/>
    <w:rsid w:val="009748E0"/>
    <w:rsid w:val="00975669"/>
    <w:rsid w:val="009819BB"/>
    <w:rsid w:val="00983A6F"/>
    <w:rsid w:val="0099235D"/>
    <w:rsid w:val="0099551E"/>
    <w:rsid w:val="0099741C"/>
    <w:rsid w:val="009A1E4D"/>
    <w:rsid w:val="009B2D00"/>
    <w:rsid w:val="009B4D04"/>
    <w:rsid w:val="009B5B79"/>
    <w:rsid w:val="009B5C88"/>
    <w:rsid w:val="009D06A8"/>
    <w:rsid w:val="009D0A2F"/>
    <w:rsid w:val="009D28B6"/>
    <w:rsid w:val="009E06C5"/>
    <w:rsid w:val="00A0024B"/>
    <w:rsid w:val="00A02219"/>
    <w:rsid w:val="00A11554"/>
    <w:rsid w:val="00A175A1"/>
    <w:rsid w:val="00A26E1A"/>
    <w:rsid w:val="00A2772B"/>
    <w:rsid w:val="00A35E15"/>
    <w:rsid w:val="00A44464"/>
    <w:rsid w:val="00A4495D"/>
    <w:rsid w:val="00A45D9D"/>
    <w:rsid w:val="00A468F1"/>
    <w:rsid w:val="00A50A5A"/>
    <w:rsid w:val="00A54FB6"/>
    <w:rsid w:val="00A609C6"/>
    <w:rsid w:val="00A7340D"/>
    <w:rsid w:val="00A736CD"/>
    <w:rsid w:val="00A85F1A"/>
    <w:rsid w:val="00AA1330"/>
    <w:rsid w:val="00AA45A0"/>
    <w:rsid w:val="00AB1613"/>
    <w:rsid w:val="00AB4124"/>
    <w:rsid w:val="00AC0AA5"/>
    <w:rsid w:val="00AC2B1F"/>
    <w:rsid w:val="00AD2DA3"/>
    <w:rsid w:val="00AD4BF8"/>
    <w:rsid w:val="00AE5F94"/>
    <w:rsid w:val="00AF425A"/>
    <w:rsid w:val="00B040C5"/>
    <w:rsid w:val="00B35F97"/>
    <w:rsid w:val="00B53B9E"/>
    <w:rsid w:val="00B60E90"/>
    <w:rsid w:val="00B6376F"/>
    <w:rsid w:val="00B63DC6"/>
    <w:rsid w:val="00B659EA"/>
    <w:rsid w:val="00B6690F"/>
    <w:rsid w:val="00B81309"/>
    <w:rsid w:val="00B83AAF"/>
    <w:rsid w:val="00B86D94"/>
    <w:rsid w:val="00B91AAB"/>
    <w:rsid w:val="00BA2B1D"/>
    <w:rsid w:val="00BA7A5E"/>
    <w:rsid w:val="00BB1027"/>
    <w:rsid w:val="00BB3412"/>
    <w:rsid w:val="00BC2787"/>
    <w:rsid w:val="00BC3F26"/>
    <w:rsid w:val="00BC3F8C"/>
    <w:rsid w:val="00BC5EA2"/>
    <w:rsid w:val="00BD2CB1"/>
    <w:rsid w:val="00BE7496"/>
    <w:rsid w:val="00BE7572"/>
    <w:rsid w:val="00BF6D59"/>
    <w:rsid w:val="00C0104B"/>
    <w:rsid w:val="00C101F5"/>
    <w:rsid w:val="00C4377D"/>
    <w:rsid w:val="00C458EB"/>
    <w:rsid w:val="00C520EB"/>
    <w:rsid w:val="00C57D39"/>
    <w:rsid w:val="00C6127C"/>
    <w:rsid w:val="00C67069"/>
    <w:rsid w:val="00C753C8"/>
    <w:rsid w:val="00C80093"/>
    <w:rsid w:val="00C87FF5"/>
    <w:rsid w:val="00C9063A"/>
    <w:rsid w:val="00C92225"/>
    <w:rsid w:val="00C955D9"/>
    <w:rsid w:val="00C95C6E"/>
    <w:rsid w:val="00CA5C99"/>
    <w:rsid w:val="00CA722B"/>
    <w:rsid w:val="00CB3AED"/>
    <w:rsid w:val="00CB5FCE"/>
    <w:rsid w:val="00CE124B"/>
    <w:rsid w:val="00CE21E2"/>
    <w:rsid w:val="00CE75D1"/>
    <w:rsid w:val="00CF34C2"/>
    <w:rsid w:val="00D04B67"/>
    <w:rsid w:val="00D05257"/>
    <w:rsid w:val="00D22325"/>
    <w:rsid w:val="00D24336"/>
    <w:rsid w:val="00D30254"/>
    <w:rsid w:val="00D30F42"/>
    <w:rsid w:val="00D340A7"/>
    <w:rsid w:val="00D402E3"/>
    <w:rsid w:val="00D508B4"/>
    <w:rsid w:val="00D550D9"/>
    <w:rsid w:val="00D601D4"/>
    <w:rsid w:val="00D63861"/>
    <w:rsid w:val="00D63EFB"/>
    <w:rsid w:val="00D729D3"/>
    <w:rsid w:val="00D7724C"/>
    <w:rsid w:val="00D84371"/>
    <w:rsid w:val="00D85E48"/>
    <w:rsid w:val="00D91CEA"/>
    <w:rsid w:val="00D94CE4"/>
    <w:rsid w:val="00DA22C8"/>
    <w:rsid w:val="00DA2B01"/>
    <w:rsid w:val="00DB18EA"/>
    <w:rsid w:val="00DB5C3F"/>
    <w:rsid w:val="00DD108E"/>
    <w:rsid w:val="00DD1FD3"/>
    <w:rsid w:val="00DD3D3D"/>
    <w:rsid w:val="00DE334E"/>
    <w:rsid w:val="00DE4F27"/>
    <w:rsid w:val="00DE65F7"/>
    <w:rsid w:val="00DF4CE9"/>
    <w:rsid w:val="00DF727F"/>
    <w:rsid w:val="00E108CD"/>
    <w:rsid w:val="00E131DE"/>
    <w:rsid w:val="00E218EA"/>
    <w:rsid w:val="00E233EF"/>
    <w:rsid w:val="00E23596"/>
    <w:rsid w:val="00E24F67"/>
    <w:rsid w:val="00E3041B"/>
    <w:rsid w:val="00E37B9F"/>
    <w:rsid w:val="00E42BB9"/>
    <w:rsid w:val="00E4400E"/>
    <w:rsid w:val="00E46187"/>
    <w:rsid w:val="00E476A8"/>
    <w:rsid w:val="00E50552"/>
    <w:rsid w:val="00E61067"/>
    <w:rsid w:val="00E670DA"/>
    <w:rsid w:val="00E7652E"/>
    <w:rsid w:val="00E85DB5"/>
    <w:rsid w:val="00E86132"/>
    <w:rsid w:val="00E87C9D"/>
    <w:rsid w:val="00E96516"/>
    <w:rsid w:val="00EA1DFD"/>
    <w:rsid w:val="00EB204D"/>
    <w:rsid w:val="00EC7F6F"/>
    <w:rsid w:val="00ED2026"/>
    <w:rsid w:val="00ED261A"/>
    <w:rsid w:val="00EE1F2D"/>
    <w:rsid w:val="00EE7CE7"/>
    <w:rsid w:val="00F06D83"/>
    <w:rsid w:val="00F16864"/>
    <w:rsid w:val="00F16B0B"/>
    <w:rsid w:val="00F20A06"/>
    <w:rsid w:val="00F26755"/>
    <w:rsid w:val="00F31BFF"/>
    <w:rsid w:val="00F46248"/>
    <w:rsid w:val="00F64126"/>
    <w:rsid w:val="00F67D17"/>
    <w:rsid w:val="00F70C3D"/>
    <w:rsid w:val="00F719E3"/>
    <w:rsid w:val="00F73693"/>
    <w:rsid w:val="00F74A8A"/>
    <w:rsid w:val="00F75047"/>
    <w:rsid w:val="00F81ABB"/>
    <w:rsid w:val="00F96D14"/>
    <w:rsid w:val="00FA20E7"/>
    <w:rsid w:val="00FA4886"/>
    <w:rsid w:val="00FD07B4"/>
    <w:rsid w:val="00FD1E4E"/>
    <w:rsid w:val="00FD253E"/>
    <w:rsid w:val="00FD6838"/>
    <w:rsid w:val="00FD7290"/>
    <w:rsid w:val="00FE0BFF"/>
    <w:rsid w:val="00FE50E3"/>
    <w:rsid w:val="00FF0D0E"/>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D79F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45F5F"/>
    <w:pPr>
      <w:spacing w:after="0" w:line="240" w:lineRule="auto"/>
    </w:pPr>
    <w:rPr>
      <w:rFonts w:ascii="Times New Roman" w:eastAsia="Times New Roman" w:hAnsi="Times New Roman" w:cs="Times New Roman"/>
      <w:sz w:val="24"/>
      <w:szCs w:val="24"/>
      <w:lang w:val="fr-CH" w:eastAsia="fr-FR"/>
    </w:rPr>
  </w:style>
  <w:style w:type="paragraph" w:styleId="berschrift1">
    <w:name w:val="heading 1"/>
    <w:basedOn w:val="Standard"/>
    <w:next w:val="Standard"/>
    <w:link w:val="berschrift1Zchn"/>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berschrift2">
    <w:name w:val="heading 2"/>
    <w:basedOn w:val="Standard"/>
    <w:next w:val="Standard"/>
    <w:link w:val="berschrift2Zchn"/>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berschrift3">
    <w:name w:val="heading 3"/>
    <w:basedOn w:val="Standard"/>
    <w:next w:val="Standard"/>
    <w:link w:val="berschrift3Zchn"/>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berschrift4">
    <w:name w:val="heading 4"/>
    <w:basedOn w:val="Standard"/>
    <w:next w:val="Standard"/>
    <w:link w:val="berschrift4Zchn"/>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berschrift5">
    <w:name w:val="heading 5"/>
    <w:basedOn w:val="Standard"/>
    <w:next w:val="Standard"/>
    <w:link w:val="berschrift5Zchn"/>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berschrift6">
    <w:name w:val="heading 6"/>
    <w:basedOn w:val="Standard"/>
    <w:next w:val="Standard"/>
    <w:link w:val="berschrift6Zchn"/>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berschrift7">
    <w:name w:val="heading 7"/>
    <w:basedOn w:val="Standard"/>
    <w:next w:val="Standard"/>
    <w:link w:val="berschrift7Zchn"/>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berschrift8">
    <w:name w:val="heading 8"/>
    <w:basedOn w:val="Standard"/>
    <w:next w:val="Standard"/>
    <w:link w:val="berschrift8Zchn"/>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berschrift9">
    <w:name w:val="heading 9"/>
    <w:basedOn w:val="Standard"/>
    <w:next w:val="Standard"/>
    <w:link w:val="berschrift9Zchn"/>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21CF8"/>
    <w:rPr>
      <w:rFonts w:asciiTheme="majorHAnsi" w:eastAsiaTheme="majorEastAsia" w:hAnsiTheme="majorHAnsi" w:cstheme="majorBidi"/>
      <w:b/>
      <w:bCs/>
      <w:caps/>
      <w:spacing w:val="20"/>
      <w:sz w:val="20"/>
      <w:szCs w:val="28"/>
    </w:rPr>
  </w:style>
  <w:style w:type="character" w:customStyle="1" w:styleId="berschrift2Zchn">
    <w:name w:val="Überschrift 2 Zchn"/>
    <w:basedOn w:val="Absatz-Standardschriftart"/>
    <w:link w:val="berschrift2"/>
    <w:uiPriority w:val="9"/>
    <w:rsid w:val="00521CF8"/>
    <w:rPr>
      <w:rFonts w:asciiTheme="majorHAnsi" w:eastAsiaTheme="majorEastAsia" w:hAnsiTheme="majorHAnsi" w:cstheme="majorBidi"/>
      <w:b/>
      <w:bCs/>
      <w:spacing w:val="4"/>
      <w:sz w:val="20"/>
      <w:szCs w:val="26"/>
    </w:rPr>
  </w:style>
  <w:style w:type="character" w:customStyle="1" w:styleId="berschrift3Zchn">
    <w:name w:val="Überschrift 3 Zchn"/>
    <w:basedOn w:val="Absatz-Standardschriftart"/>
    <w:link w:val="berschrift3"/>
    <w:uiPriority w:val="9"/>
    <w:rsid w:val="00521CF8"/>
    <w:rPr>
      <w:rFonts w:asciiTheme="majorHAnsi" w:eastAsiaTheme="majorEastAsia" w:hAnsiTheme="majorHAnsi" w:cstheme="majorBidi"/>
      <w:b/>
      <w:bCs/>
      <w:spacing w:val="4"/>
      <w:sz w:val="20"/>
      <w:szCs w:val="20"/>
    </w:rPr>
  </w:style>
  <w:style w:type="character" w:customStyle="1" w:styleId="berschrift4Zchn">
    <w:name w:val="Überschrift 4 Zchn"/>
    <w:basedOn w:val="Absatz-Standardschriftart"/>
    <w:link w:val="berschrift4"/>
    <w:uiPriority w:val="9"/>
    <w:rsid w:val="00521CF8"/>
    <w:rPr>
      <w:rFonts w:asciiTheme="majorHAnsi" w:eastAsiaTheme="majorEastAsia" w:hAnsiTheme="majorHAnsi" w:cstheme="majorBidi"/>
      <w:b/>
      <w:bCs/>
      <w:iCs/>
      <w:spacing w:val="4"/>
      <w:sz w:val="20"/>
      <w:szCs w:val="20"/>
    </w:rPr>
  </w:style>
  <w:style w:type="character" w:customStyle="1" w:styleId="berschrift5Zchn">
    <w:name w:val="Überschrift 5 Zchn"/>
    <w:basedOn w:val="Absatz-Standardschriftart"/>
    <w:link w:val="berschrift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berschrift6Zchn">
    <w:name w:val="Überschrift 6 Zchn"/>
    <w:basedOn w:val="Absatz-Standardschriftart"/>
    <w:link w:val="berschrift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berschrift7Zchn">
    <w:name w:val="Überschrift 7 Zchn"/>
    <w:basedOn w:val="Absatz-Standardschriftart"/>
    <w:link w:val="berschrift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berschrift8Zchn">
    <w:name w:val="Überschrift 8 Zchn"/>
    <w:basedOn w:val="Absatz-Standardschriftart"/>
    <w:link w:val="berschrift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berschrift9Zchn">
    <w:name w:val="Überschrift 9 Zchn"/>
    <w:basedOn w:val="Absatz-Standardschriftart"/>
    <w:link w:val="berschrift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Tabellenraster">
    <w:name w:val="Table Grid"/>
    <w:basedOn w:val="NormaleTabelle"/>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521CF8"/>
    <w:rPr>
      <w:rFonts w:ascii="Segoe UI" w:eastAsiaTheme="minorHAnsi" w:hAnsi="Segoe UI" w:cs="Segoe UI"/>
      <w:spacing w:val="4"/>
      <w:sz w:val="18"/>
      <w:szCs w:val="18"/>
      <w:lang w:val="de-CH" w:eastAsia="en-US"/>
    </w:rPr>
  </w:style>
  <w:style w:type="character" w:customStyle="1" w:styleId="SprechblasentextZchn">
    <w:name w:val="Sprechblasentext Zchn"/>
    <w:basedOn w:val="Absatz-Standardschriftart"/>
    <w:link w:val="Sprechblasentext"/>
    <w:uiPriority w:val="99"/>
    <w:semiHidden/>
    <w:rsid w:val="00521CF8"/>
    <w:rPr>
      <w:rFonts w:ascii="Segoe UI" w:hAnsi="Segoe UI" w:cs="Segoe UI"/>
      <w:spacing w:val="4"/>
      <w:sz w:val="18"/>
      <w:szCs w:val="18"/>
    </w:rPr>
  </w:style>
  <w:style w:type="paragraph" w:styleId="Listenabsatz">
    <w:name w:val="List Paragraph"/>
    <w:basedOn w:val="Standard"/>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Kommentarzeichen">
    <w:name w:val="annotation reference"/>
    <w:basedOn w:val="Absatz-Standardschriftart"/>
    <w:uiPriority w:val="99"/>
    <w:semiHidden/>
    <w:unhideWhenUsed/>
    <w:rsid w:val="00BD2CB1"/>
    <w:rPr>
      <w:sz w:val="16"/>
      <w:szCs w:val="16"/>
    </w:rPr>
  </w:style>
  <w:style w:type="paragraph" w:styleId="Kommentartext">
    <w:name w:val="annotation text"/>
    <w:basedOn w:val="Standard"/>
    <w:link w:val="KommentartextZchn"/>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KommentartextZchn">
    <w:name w:val="Kommentartext Zchn"/>
    <w:basedOn w:val="Absatz-Standardschriftart"/>
    <w:link w:val="Kommentartext"/>
    <w:uiPriority w:val="99"/>
    <w:rsid w:val="00BD2CB1"/>
    <w:rPr>
      <w:spacing w:val="4"/>
      <w:sz w:val="20"/>
      <w:szCs w:val="20"/>
    </w:rPr>
  </w:style>
  <w:style w:type="paragraph" w:styleId="Kommentarthema">
    <w:name w:val="annotation subject"/>
    <w:basedOn w:val="Kommentartext"/>
    <w:next w:val="Kommentartext"/>
    <w:link w:val="KommentarthemaZchn"/>
    <w:uiPriority w:val="99"/>
    <w:semiHidden/>
    <w:unhideWhenUsed/>
    <w:rsid w:val="00BD2CB1"/>
    <w:rPr>
      <w:b/>
      <w:bCs/>
    </w:rPr>
  </w:style>
  <w:style w:type="character" w:customStyle="1" w:styleId="KommentarthemaZchn">
    <w:name w:val="Kommentarthema Zchn"/>
    <w:basedOn w:val="KommentartextZchn"/>
    <w:link w:val="Kommentarthema"/>
    <w:uiPriority w:val="99"/>
    <w:semiHidden/>
    <w:rsid w:val="00BD2CB1"/>
    <w:rPr>
      <w:b/>
      <w:bCs/>
      <w:spacing w:val="4"/>
      <w:sz w:val="20"/>
      <w:szCs w:val="20"/>
    </w:rPr>
  </w:style>
  <w:style w:type="paragraph" w:styleId="StandardWeb">
    <w:name w:val="Normal (Web)"/>
    <w:basedOn w:val="Standard"/>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Standard"/>
    <w:rsid w:val="008C0AAB"/>
    <w:pPr>
      <w:spacing w:before="100" w:beforeAutospacing="1" w:after="100" w:afterAutospacing="1"/>
    </w:pPr>
  </w:style>
  <w:style w:type="paragraph" w:customStyle="1" w:styleId="Paragraphestandard">
    <w:name w:val="[Paragraphe standard]"/>
    <w:basedOn w:val="Standard"/>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berarbeitung">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Hyperlink">
    <w:name w:val="Hyperlink"/>
    <w:uiPriority w:val="99"/>
    <w:unhideWhenUsed/>
    <w:rsid w:val="008143A7"/>
    <w:rPr>
      <w:color w:val="17BBFD"/>
      <w:u w:val="single"/>
    </w:rPr>
  </w:style>
  <w:style w:type="character" w:customStyle="1" w:styleId="cf01">
    <w:name w:val="cf01"/>
    <w:basedOn w:val="Absatz-Standardschriftart"/>
    <w:rsid w:val="00942E6D"/>
    <w:rPr>
      <w:rFonts w:ascii="Segoe UI" w:hAnsi="Segoe UI" w:cs="Segoe UI" w:hint="default"/>
      <w:sz w:val="18"/>
      <w:szCs w:val="18"/>
    </w:rPr>
  </w:style>
  <w:style w:type="table" w:styleId="Gitternetztabelle1hellAkzent1">
    <w:name w:val="Grid Table 1 Light Accent 1"/>
    <w:basedOn w:val="NormaleTabelle"/>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Listentabelle3Akzent1">
    <w:name w:val="List Table 3 Accent 1"/>
    <w:basedOn w:val="NormaleTabelle"/>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Gitternetztabelle5dunkelAkzent1">
    <w:name w:val="Grid Table 5 Dark Accent 1"/>
    <w:basedOn w:val="NormaleTabelle"/>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Funotentext">
    <w:name w:val="footnote text"/>
    <w:basedOn w:val="Standard"/>
    <w:link w:val="FunotentextZchn"/>
    <w:uiPriority w:val="99"/>
    <w:semiHidden/>
    <w:unhideWhenUsed/>
    <w:rsid w:val="0013135C"/>
    <w:rPr>
      <w:sz w:val="20"/>
      <w:szCs w:val="20"/>
    </w:rPr>
  </w:style>
  <w:style w:type="character" w:customStyle="1" w:styleId="FunotentextZchn">
    <w:name w:val="Fußnotentext Zchn"/>
    <w:basedOn w:val="Absatz-Standardschriftart"/>
    <w:link w:val="Funotentext"/>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NormaleTabelle"/>
    <w:next w:val="Tabellenraster"/>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unotenzeichen">
    <w:name w:val="footnote reference"/>
    <w:uiPriority w:val="99"/>
    <w:semiHidden/>
    <w:unhideWhenUsed/>
    <w:rsid w:val="0013135C"/>
    <w:rPr>
      <w:vertAlign w:val="superscript"/>
    </w:rPr>
  </w:style>
  <w:style w:type="paragraph" w:styleId="Kopfzeile">
    <w:name w:val="header"/>
    <w:basedOn w:val="Standard"/>
    <w:link w:val="KopfzeileZchn"/>
    <w:uiPriority w:val="99"/>
    <w:unhideWhenUsed/>
    <w:rsid w:val="00D91CEA"/>
    <w:pPr>
      <w:tabs>
        <w:tab w:val="center" w:pos="4513"/>
        <w:tab w:val="right" w:pos="9026"/>
      </w:tabs>
    </w:pPr>
  </w:style>
  <w:style w:type="character" w:customStyle="1" w:styleId="KopfzeileZchn">
    <w:name w:val="Kopfzeile Zchn"/>
    <w:basedOn w:val="Absatz-Standardschriftart"/>
    <w:link w:val="Kopfzeile"/>
    <w:uiPriority w:val="99"/>
    <w:rsid w:val="00D91CEA"/>
    <w:rPr>
      <w:rFonts w:ascii="Times New Roman" w:eastAsia="Times New Roman" w:hAnsi="Times New Roman" w:cs="Times New Roman"/>
      <w:sz w:val="24"/>
      <w:szCs w:val="24"/>
      <w:lang w:val="fr-CH" w:eastAsia="fr-FR"/>
    </w:rPr>
  </w:style>
  <w:style w:type="paragraph" w:styleId="Fuzeile">
    <w:name w:val="footer"/>
    <w:basedOn w:val="Standard"/>
    <w:link w:val="FuzeileZchn"/>
    <w:uiPriority w:val="99"/>
    <w:unhideWhenUsed/>
    <w:rsid w:val="00D91CEA"/>
    <w:pPr>
      <w:tabs>
        <w:tab w:val="center" w:pos="4513"/>
        <w:tab w:val="right" w:pos="9026"/>
      </w:tabs>
    </w:pPr>
  </w:style>
  <w:style w:type="character" w:customStyle="1" w:styleId="FuzeileZchn">
    <w:name w:val="Fußzeile Zchn"/>
    <w:basedOn w:val="Absatz-Standardschriftart"/>
    <w:link w:val="Fuzeile"/>
    <w:uiPriority w:val="99"/>
    <w:rsid w:val="00D91CEA"/>
    <w:rPr>
      <w:rFonts w:ascii="Times New Roman" w:eastAsia="Times New Roman" w:hAnsi="Times New Roman" w:cs="Times New Roman"/>
      <w:sz w:val="24"/>
      <w:szCs w:val="24"/>
      <w:lang w:val="fr-CH" w:eastAsia="fr-FR"/>
    </w:rPr>
  </w:style>
  <w:style w:type="table" w:styleId="Gitternetztabelle5dunkelAkzent4">
    <w:name w:val="Grid Table 5 Dark Accent 4"/>
    <w:basedOn w:val="NormaleTabelle"/>
    <w:uiPriority w:val="50"/>
    <w:rsid w:val="004F1E3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Listentabelle4Akzent4">
    <w:name w:val="List Table 4 Accent 4"/>
    <w:basedOn w:val="NormaleTabelle"/>
    <w:uiPriority w:val="49"/>
    <w:rsid w:val="004F1E3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Abbildungsverzeichnis">
    <w:name w:val="table of figures"/>
    <w:basedOn w:val="Standard"/>
    <w:next w:val="Standard"/>
    <w:uiPriority w:val="99"/>
    <w:semiHidden/>
    <w:unhideWhenUsed/>
    <w:rsid w:val="00D729D3"/>
  </w:style>
  <w:style w:type="paragraph" w:styleId="Anrede">
    <w:name w:val="Salutation"/>
    <w:basedOn w:val="Standard"/>
    <w:next w:val="Standard"/>
    <w:link w:val="AnredeZchn"/>
    <w:uiPriority w:val="99"/>
    <w:semiHidden/>
    <w:unhideWhenUsed/>
    <w:rsid w:val="00D729D3"/>
  </w:style>
  <w:style w:type="character" w:customStyle="1" w:styleId="AnredeZchn">
    <w:name w:val="Anrede Zchn"/>
    <w:basedOn w:val="Absatz-Standardschriftart"/>
    <w:link w:val="Anrede"/>
    <w:uiPriority w:val="99"/>
    <w:semiHidden/>
    <w:rsid w:val="00D729D3"/>
    <w:rPr>
      <w:rFonts w:ascii="Times New Roman" w:eastAsia="Times New Roman" w:hAnsi="Times New Roman" w:cs="Times New Roman"/>
      <w:sz w:val="24"/>
      <w:szCs w:val="24"/>
      <w:lang w:val="fr-CH" w:eastAsia="fr-FR"/>
    </w:rPr>
  </w:style>
  <w:style w:type="paragraph" w:styleId="Aufzhlungszeichen">
    <w:name w:val="List Bullet"/>
    <w:basedOn w:val="Standard"/>
    <w:uiPriority w:val="99"/>
    <w:semiHidden/>
    <w:unhideWhenUsed/>
    <w:rsid w:val="00D729D3"/>
    <w:pPr>
      <w:numPr>
        <w:numId w:val="6"/>
      </w:numPr>
      <w:contextualSpacing/>
    </w:pPr>
  </w:style>
  <w:style w:type="paragraph" w:styleId="Aufzhlungszeichen2">
    <w:name w:val="List Bullet 2"/>
    <w:basedOn w:val="Standard"/>
    <w:uiPriority w:val="99"/>
    <w:semiHidden/>
    <w:unhideWhenUsed/>
    <w:rsid w:val="00D729D3"/>
    <w:pPr>
      <w:numPr>
        <w:numId w:val="7"/>
      </w:numPr>
      <w:contextualSpacing/>
    </w:pPr>
  </w:style>
  <w:style w:type="paragraph" w:styleId="Aufzhlungszeichen3">
    <w:name w:val="List Bullet 3"/>
    <w:basedOn w:val="Standard"/>
    <w:uiPriority w:val="99"/>
    <w:semiHidden/>
    <w:unhideWhenUsed/>
    <w:rsid w:val="00D729D3"/>
    <w:pPr>
      <w:numPr>
        <w:numId w:val="8"/>
      </w:numPr>
      <w:contextualSpacing/>
    </w:pPr>
  </w:style>
  <w:style w:type="paragraph" w:styleId="Aufzhlungszeichen4">
    <w:name w:val="List Bullet 4"/>
    <w:basedOn w:val="Standard"/>
    <w:uiPriority w:val="99"/>
    <w:semiHidden/>
    <w:unhideWhenUsed/>
    <w:rsid w:val="00D729D3"/>
    <w:pPr>
      <w:numPr>
        <w:numId w:val="9"/>
      </w:numPr>
      <w:contextualSpacing/>
    </w:pPr>
  </w:style>
  <w:style w:type="paragraph" w:styleId="Aufzhlungszeichen5">
    <w:name w:val="List Bullet 5"/>
    <w:basedOn w:val="Standard"/>
    <w:uiPriority w:val="99"/>
    <w:semiHidden/>
    <w:unhideWhenUsed/>
    <w:rsid w:val="00D729D3"/>
    <w:pPr>
      <w:numPr>
        <w:numId w:val="10"/>
      </w:numPr>
      <w:contextualSpacing/>
    </w:pPr>
  </w:style>
  <w:style w:type="paragraph" w:styleId="Beschriftung">
    <w:name w:val="caption"/>
    <w:basedOn w:val="Standard"/>
    <w:next w:val="Standard"/>
    <w:uiPriority w:val="35"/>
    <w:semiHidden/>
    <w:unhideWhenUsed/>
    <w:qFormat/>
    <w:rsid w:val="00D729D3"/>
    <w:pPr>
      <w:spacing w:after="200"/>
    </w:pPr>
    <w:rPr>
      <w:i/>
      <w:iCs/>
      <w:color w:val="44546A" w:themeColor="text2"/>
      <w:sz w:val="18"/>
      <w:szCs w:val="18"/>
    </w:rPr>
  </w:style>
  <w:style w:type="paragraph" w:styleId="Blocktext">
    <w:name w:val="Block Text"/>
    <w:basedOn w:val="Standard"/>
    <w:uiPriority w:val="99"/>
    <w:semiHidden/>
    <w:unhideWhenUsed/>
    <w:rsid w:val="00D729D3"/>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Datum">
    <w:name w:val="Date"/>
    <w:basedOn w:val="Standard"/>
    <w:next w:val="Standard"/>
    <w:link w:val="DatumZchn"/>
    <w:uiPriority w:val="99"/>
    <w:semiHidden/>
    <w:unhideWhenUsed/>
    <w:rsid w:val="00D729D3"/>
  </w:style>
  <w:style w:type="character" w:customStyle="1" w:styleId="DatumZchn">
    <w:name w:val="Datum Zchn"/>
    <w:basedOn w:val="Absatz-Standardschriftart"/>
    <w:link w:val="Datum"/>
    <w:uiPriority w:val="99"/>
    <w:semiHidden/>
    <w:rsid w:val="00D729D3"/>
    <w:rPr>
      <w:rFonts w:ascii="Times New Roman" w:eastAsia="Times New Roman" w:hAnsi="Times New Roman" w:cs="Times New Roman"/>
      <w:sz w:val="24"/>
      <w:szCs w:val="24"/>
      <w:lang w:val="fr-CH" w:eastAsia="fr-FR"/>
    </w:rPr>
  </w:style>
  <w:style w:type="paragraph" w:styleId="Dokumentstruktur">
    <w:name w:val="Document Map"/>
    <w:basedOn w:val="Standard"/>
    <w:link w:val="DokumentstrukturZchn"/>
    <w:uiPriority w:val="99"/>
    <w:semiHidden/>
    <w:unhideWhenUsed/>
    <w:rsid w:val="00D729D3"/>
    <w:rPr>
      <w:rFonts w:ascii="Segoe UI" w:hAnsi="Segoe UI" w:cs="Segoe UI"/>
      <w:sz w:val="16"/>
      <w:szCs w:val="16"/>
    </w:rPr>
  </w:style>
  <w:style w:type="character" w:customStyle="1" w:styleId="DokumentstrukturZchn">
    <w:name w:val="Dokumentstruktur Zchn"/>
    <w:basedOn w:val="Absatz-Standardschriftart"/>
    <w:link w:val="Dokumentstruktur"/>
    <w:uiPriority w:val="99"/>
    <w:semiHidden/>
    <w:rsid w:val="00D729D3"/>
    <w:rPr>
      <w:rFonts w:ascii="Segoe UI" w:eastAsia="Times New Roman" w:hAnsi="Segoe UI" w:cs="Segoe UI"/>
      <w:sz w:val="16"/>
      <w:szCs w:val="16"/>
      <w:lang w:val="fr-CH" w:eastAsia="fr-FR"/>
    </w:rPr>
  </w:style>
  <w:style w:type="paragraph" w:styleId="E-Mail-Signatur">
    <w:name w:val="E-mail Signature"/>
    <w:basedOn w:val="Standard"/>
    <w:link w:val="E-Mail-SignaturZchn"/>
    <w:uiPriority w:val="99"/>
    <w:semiHidden/>
    <w:unhideWhenUsed/>
    <w:rsid w:val="00D729D3"/>
  </w:style>
  <w:style w:type="character" w:customStyle="1" w:styleId="E-Mail-SignaturZchn">
    <w:name w:val="E-Mail-Signatur Zchn"/>
    <w:basedOn w:val="Absatz-Standardschriftart"/>
    <w:link w:val="E-Mail-Signatur"/>
    <w:uiPriority w:val="99"/>
    <w:semiHidden/>
    <w:rsid w:val="00D729D3"/>
    <w:rPr>
      <w:rFonts w:ascii="Times New Roman" w:eastAsia="Times New Roman" w:hAnsi="Times New Roman" w:cs="Times New Roman"/>
      <w:sz w:val="24"/>
      <w:szCs w:val="24"/>
      <w:lang w:val="fr-CH" w:eastAsia="fr-FR"/>
    </w:rPr>
  </w:style>
  <w:style w:type="paragraph" w:styleId="Endnotentext">
    <w:name w:val="endnote text"/>
    <w:basedOn w:val="Standard"/>
    <w:link w:val="EndnotentextZchn"/>
    <w:uiPriority w:val="99"/>
    <w:semiHidden/>
    <w:unhideWhenUsed/>
    <w:rsid w:val="00D729D3"/>
    <w:rPr>
      <w:sz w:val="20"/>
      <w:szCs w:val="20"/>
    </w:rPr>
  </w:style>
  <w:style w:type="character" w:customStyle="1" w:styleId="EndnotentextZchn">
    <w:name w:val="Endnotentext Zchn"/>
    <w:basedOn w:val="Absatz-Standardschriftart"/>
    <w:link w:val="Endnotentext"/>
    <w:uiPriority w:val="99"/>
    <w:semiHidden/>
    <w:rsid w:val="00D729D3"/>
    <w:rPr>
      <w:rFonts w:ascii="Times New Roman" w:eastAsia="Times New Roman" w:hAnsi="Times New Roman" w:cs="Times New Roman"/>
      <w:sz w:val="20"/>
      <w:szCs w:val="20"/>
      <w:lang w:val="fr-CH" w:eastAsia="fr-FR"/>
    </w:rPr>
  </w:style>
  <w:style w:type="paragraph" w:styleId="Fu-Endnotenberschrift">
    <w:name w:val="Note Heading"/>
    <w:basedOn w:val="Standard"/>
    <w:next w:val="Standard"/>
    <w:link w:val="Fu-EndnotenberschriftZchn"/>
    <w:uiPriority w:val="99"/>
    <w:semiHidden/>
    <w:unhideWhenUsed/>
    <w:rsid w:val="00D729D3"/>
  </w:style>
  <w:style w:type="character" w:customStyle="1" w:styleId="Fu-EndnotenberschriftZchn">
    <w:name w:val="Fuß/-Endnotenüberschrift Zchn"/>
    <w:basedOn w:val="Absatz-Standardschriftart"/>
    <w:link w:val="Fu-Endnotenberschrift"/>
    <w:uiPriority w:val="99"/>
    <w:semiHidden/>
    <w:rsid w:val="00D729D3"/>
    <w:rPr>
      <w:rFonts w:ascii="Times New Roman" w:eastAsia="Times New Roman" w:hAnsi="Times New Roman" w:cs="Times New Roman"/>
      <w:sz w:val="24"/>
      <w:szCs w:val="24"/>
      <w:lang w:val="fr-CH" w:eastAsia="fr-FR"/>
    </w:rPr>
  </w:style>
  <w:style w:type="paragraph" w:styleId="Gruformel">
    <w:name w:val="Closing"/>
    <w:basedOn w:val="Standard"/>
    <w:link w:val="GruformelZchn"/>
    <w:uiPriority w:val="99"/>
    <w:semiHidden/>
    <w:unhideWhenUsed/>
    <w:rsid w:val="00D729D3"/>
    <w:pPr>
      <w:ind w:left="4252"/>
    </w:pPr>
  </w:style>
  <w:style w:type="character" w:customStyle="1" w:styleId="GruformelZchn">
    <w:name w:val="Grußformel Zchn"/>
    <w:basedOn w:val="Absatz-Standardschriftart"/>
    <w:link w:val="Gruformel"/>
    <w:uiPriority w:val="99"/>
    <w:semiHidden/>
    <w:rsid w:val="00D729D3"/>
    <w:rPr>
      <w:rFonts w:ascii="Times New Roman" w:eastAsia="Times New Roman" w:hAnsi="Times New Roman" w:cs="Times New Roman"/>
      <w:sz w:val="24"/>
      <w:szCs w:val="24"/>
      <w:lang w:val="fr-CH" w:eastAsia="fr-FR"/>
    </w:rPr>
  </w:style>
  <w:style w:type="paragraph" w:styleId="HTMLAdresse">
    <w:name w:val="HTML Address"/>
    <w:basedOn w:val="Standard"/>
    <w:link w:val="HTMLAdresseZchn"/>
    <w:uiPriority w:val="99"/>
    <w:semiHidden/>
    <w:unhideWhenUsed/>
    <w:rsid w:val="00D729D3"/>
    <w:rPr>
      <w:i/>
      <w:iCs/>
    </w:rPr>
  </w:style>
  <w:style w:type="character" w:customStyle="1" w:styleId="HTMLAdresseZchn">
    <w:name w:val="HTML Adresse Zchn"/>
    <w:basedOn w:val="Absatz-Standardschriftart"/>
    <w:link w:val="HTMLAdresse"/>
    <w:uiPriority w:val="99"/>
    <w:semiHidden/>
    <w:rsid w:val="00D729D3"/>
    <w:rPr>
      <w:rFonts w:ascii="Times New Roman" w:eastAsia="Times New Roman" w:hAnsi="Times New Roman" w:cs="Times New Roman"/>
      <w:i/>
      <w:iCs/>
      <w:sz w:val="24"/>
      <w:szCs w:val="24"/>
      <w:lang w:val="fr-CH" w:eastAsia="fr-FR"/>
    </w:rPr>
  </w:style>
  <w:style w:type="paragraph" w:styleId="HTMLVorformatiert">
    <w:name w:val="HTML Preformatted"/>
    <w:basedOn w:val="Standard"/>
    <w:link w:val="HTMLVorformatiertZchn"/>
    <w:uiPriority w:val="99"/>
    <w:semiHidden/>
    <w:unhideWhenUsed/>
    <w:rsid w:val="00D729D3"/>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D729D3"/>
    <w:rPr>
      <w:rFonts w:ascii="Consolas" w:eastAsia="Times New Roman" w:hAnsi="Consolas" w:cs="Times New Roman"/>
      <w:sz w:val="20"/>
      <w:szCs w:val="20"/>
      <w:lang w:val="fr-CH" w:eastAsia="fr-FR"/>
    </w:rPr>
  </w:style>
  <w:style w:type="paragraph" w:styleId="Index1">
    <w:name w:val="index 1"/>
    <w:basedOn w:val="Standard"/>
    <w:next w:val="Standard"/>
    <w:uiPriority w:val="99"/>
    <w:semiHidden/>
    <w:unhideWhenUsed/>
    <w:rsid w:val="00D729D3"/>
    <w:pPr>
      <w:ind w:left="240" w:hanging="240"/>
    </w:pPr>
  </w:style>
  <w:style w:type="paragraph" w:styleId="Index2">
    <w:name w:val="index 2"/>
    <w:basedOn w:val="Standard"/>
    <w:next w:val="Standard"/>
    <w:uiPriority w:val="99"/>
    <w:semiHidden/>
    <w:unhideWhenUsed/>
    <w:rsid w:val="00D729D3"/>
    <w:pPr>
      <w:ind w:left="480" w:hanging="240"/>
    </w:pPr>
  </w:style>
  <w:style w:type="paragraph" w:styleId="Index3">
    <w:name w:val="index 3"/>
    <w:basedOn w:val="Standard"/>
    <w:next w:val="Standard"/>
    <w:uiPriority w:val="99"/>
    <w:semiHidden/>
    <w:unhideWhenUsed/>
    <w:rsid w:val="00D729D3"/>
    <w:pPr>
      <w:ind w:left="720" w:hanging="240"/>
    </w:pPr>
  </w:style>
  <w:style w:type="paragraph" w:styleId="Index4">
    <w:name w:val="index 4"/>
    <w:basedOn w:val="Standard"/>
    <w:next w:val="Standard"/>
    <w:uiPriority w:val="99"/>
    <w:semiHidden/>
    <w:unhideWhenUsed/>
    <w:rsid w:val="00D729D3"/>
    <w:pPr>
      <w:ind w:left="960" w:hanging="240"/>
    </w:pPr>
  </w:style>
  <w:style w:type="paragraph" w:styleId="Index5">
    <w:name w:val="index 5"/>
    <w:basedOn w:val="Standard"/>
    <w:next w:val="Standard"/>
    <w:uiPriority w:val="99"/>
    <w:semiHidden/>
    <w:unhideWhenUsed/>
    <w:rsid w:val="00D729D3"/>
    <w:pPr>
      <w:ind w:left="1200" w:hanging="240"/>
    </w:pPr>
  </w:style>
  <w:style w:type="paragraph" w:styleId="Index6">
    <w:name w:val="index 6"/>
    <w:basedOn w:val="Standard"/>
    <w:next w:val="Standard"/>
    <w:uiPriority w:val="99"/>
    <w:semiHidden/>
    <w:unhideWhenUsed/>
    <w:rsid w:val="00D729D3"/>
    <w:pPr>
      <w:ind w:left="1440" w:hanging="240"/>
    </w:pPr>
  </w:style>
  <w:style w:type="paragraph" w:styleId="Index7">
    <w:name w:val="index 7"/>
    <w:basedOn w:val="Standard"/>
    <w:next w:val="Standard"/>
    <w:uiPriority w:val="99"/>
    <w:semiHidden/>
    <w:unhideWhenUsed/>
    <w:rsid w:val="00D729D3"/>
    <w:pPr>
      <w:ind w:left="1680" w:hanging="240"/>
    </w:pPr>
  </w:style>
  <w:style w:type="paragraph" w:styleId="Index8">
    <w:name w:val="index 8"/>
    <w:basedOn w:val="Standard"/>
    <w:next w:val="Standard"/>
    <w:uiPriority w:val="99"/>
    <w:semiHidden/>
    <w:unhideWhenUsed/>
    <w:rsid w:val="00D729D3"/>
    <w:pPr>
      <w:ind w:left="1920" w:hanging="240"/>
    </w:pPr>
  </w:style>
  <w:style w:type="paragraph" w:styleId="Index9">
    <w:name w:val="index 9"/>
    <w:basedOn w:val="Standard"/>
    <w:next w:val="Standard"/>
    <w:uiPriority w:val="99"/>
    <w:semiHidden/>
    <w:unhideWhenUsed/>
    <w:rsid w:val="00D729D3"/>
    <w:pPr>
      <w:ind w:left="2160" w:hanging="240"/>
    </w:pPr>
  </w:style>
  <w:style w:type="paragraph" w:styleId="Indexberschrift">
    <w:name w:val="index heading"/>
    <w:basedOn w:val="Standard"/>
    <w:next w:val="Index1"/>
    <w:uiPriority w:val="99"/>
    <w:semiHidden/>
    <w:unhideWhenUsed/>
    <w:rsid w:val="00D729D3"/>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D729D3"/>
    <w:pPr>
      <w:spacing w:before="240" w:after="0" w:line="240" w:lineRule="auto"/>
      <w:outlineLvl w:val="9"/>
    </w:pPr>
    <w:rPr>
      <w:b w:val="0"/>
      <w:bCs w:val="0"/>
      <w:caps w:val="0"/>
      <w:color w:val="2F5496" w:themeColor="accent1" w:themeShade="BF"/>
      <w:spacing w:val="0"/>
      <w:sz w:val="32"/>
      <w:szCs w:val="32"/>
      <w:lang w:val="fr-CH" w:eastAsia="fr-FR"/>
    </w:rPr>
  </w:style>
  <w:style w:type="paragraph" w:styleId="IntensivesZitat">
    <w:name w:val="Intense Quote"/>
    <w:basedOn w:val="Standard"/>
    <w:next w:val="Standard"/>
    <w:link w:val="IntensivesZitatZchn"/>
    <w:uiPriority w:val="30"/>
    <w:qFormat/>
    <w:rsid w:val="00D729D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ivesZitatZchn">
    <w:name w:val="Intensives Zitat Zchn"/>
    <w:basedOn w:val="Absatz-Standardschriftart"/>
    <w:link w:val="IntensivesZitat"/>
    <w:uiPriority w:val="30"/>
    <w:rsid w:val="00D729D3"/>
    <w:rPr>
      <w:rFonts w:ascii="Times New Roman" w:eastAsia="Times New Roman" w:hAnsi="Times New Roman" w:cs="Times New Roman"/>
      <w:i/>
      <w:iCs/>
      <w:color w:val="4472C4" w:themeColor="accent1"/>
      <w:sz w:val="24"/>
      <w:szCs w:val="24"/>
      <w:lang w:val="fr-CH" w:eastAsia="fr-FR"/>
    </w:rPr>
  </w:style>
  <w:style w:type="paragraph" w:styleId="KeinLeerraum">
    <w:name w:val="No Spacing"/>
    <w:uiPriority w:val="1"/>
    <w:qFormat/>
    <w:rsid w:val="00D729D3"/>
    <w:pPr>
      <w:spacing w:after="0" w:line="240" w:lineRule="auto"/>
    </w:pPr>
    <w:rPr>
      <w:rFonts w:ascii="Times New Roman" w:eastAsia="Times New Roman" w:hAnsi="Times New Roman" w:cs="Times New Roman"/>
      <w:sz w:val="24"/>
      <w:szCs w:val="24"/>
      <w:lang w:val="fr-CH" w:eastAsia="fr-FR"/>
    </w:rPr>
  </w:style>
  <w:style w:type="paragraph" w:styleId="Liste">
    <w:name w:val="List"/>
    <w:basedOn w:val="Standard"/>
    <w:uiPriority w:val="99"/>
    <w:semiHidden/>
    <w:unhideWhenUsed/>
    <w:rsid w:val="00D729D3"/>
    <w:pPr>
      <w:ind w:left="283" w:hanging="283"/>
      <w:contextualSpacing/>
    </w:pPr>
  </w:style>
  <w:style w:type="paragraph" w:styleId="Liste2">
    <w:name w:val="List 2"/>
    <w:basedOn w:val="Standard"/>
    <w:uiPriority w:val="99"/>
    <w:semiHidden/>
    <w:unhideWhenUsed/>
    <w:rsid w:val="00D729D3"/>
    <w:pPr>
      <w:ind w:left="566" w:hanging="283"/>
      <w:contextualSpacing/>
    </w:pPr>
  </w:style>
  <w:style w:type="paragraph" w:styleId="Liste3">
    <w:name w:val="List 3"/>
    <w:basedOn w:val="Standard"/>
    <w:uiPriority w:val="99"/>
    <w:semiHidden/>
    <w:unhideWhenUsed/>
    <w:rsid w:val="00D729D3"/>
    <w:pPr>
      <w:ind w:left="849" w:hanging="283"/>
      <w:contextualSpacing/>
    </w:pPr>
  </w:style>
  <w:style w:type="paragraph" w:styleId="Liste4">
    <w:name w:val="List 4"/>
    <w:basedOn w:val="Standard"/>
    <w:uiPriority w:val="99"/>
    <w:semiHidden/>
    <w:unhideWhenUsed/>
    <w:rsid w:val="00D729D3"/>
    <w:pPr>
      <w:ind w:left="1132" w:hanging="283"/>
      <w:contextualSpacing/>
    </w:pPr>
  </w:style>
  <w:style w:type="paragraph" w:styleId="Liste5">
    <w:name w:val="List 5"/>
    <w:basedOn w:val="Standard"/>
    <w:uiPriority w:val="99"/>
    <w:semiHidden/>
    <w:unhideWhenUsed/>
    <w:rsid w:val="00D729D3"/>
    <w:pPr>
      <w:ind w:left="1415" w:hanging="283"/>
      <w:contextualSpacing/>
    </w:pPr>
  </w:style>
  <w:style w:type="paragraph" w:styleId="Listenfortsetzung">
    <w:name w:val="List Continue"/>
    <w:basedOn w:val="Standard"/>
    <w:uiPriority w:val="99"/>
    <w:semiHidden/>
    <w:unhideWhenUsed/>
    <w:rsid w:val="00D729D3"/>
    <w:pPr>
      <w:spacing w:after="120"/>
      <w:ind w:left="283"/>
      <w:contextualSpacing/>
    </w:pPr>
  </w:style>
  <w:style w:type="paragraph" w:styleId="Listenfortsetzung2">
    <w:name w:val="List Continue 2"/>
    <w:basedOn w:val="Standard"/>
    <w:uiPriority w:val="99"/>
    <w:semiHidden/>
    <w:unhideWhenUsed/>
    <w:rsid w:val="00D729D3"/>
    <w:pPr>
      <w:spacing w:after="120"/>
      <w:ind w:left="566"/>
      <w:contextualSpacing/>
    </w:pPr>
  </w:style>
  <w:style w:type="paragraph" w:styleId="Listenfortsetzung3">
    <w:name w:val="List Continue 3"/>
    <w:basedOn w:val="Standard"/>
    <w:uiPriority w:val="99"/>
    <w:semiHidden/>
    <w:unhideWhenUsed/>
    <w:rsid w:val="00D729D3"/>
    <w:pPr>
      <w:spacing w:after="120"/>
      <w:ind w:left="849"/>
      <w:contextualSpacing/>
    </w:pPr>
  </w:style>
  <w:style w:type="paragraph" w:styleId="Listenfortsetzung4">
    <w:name w:val="List Continue 4"/>
    <w:basedOn w:val="Standard"/>
    <w:uiPriority w:val="99"/>
    <w:semiHidden/>
    <w:unhideWhenUsed/>
    <w:rsid w:val="00D729D3"/>
    <w:pPr>
      <w:spacing w:after="120"/>
      <w:ind w:left="1132"/>
      <w:contextualSpacing/>
    </w:pPr>
  </w:style>
  <w:style w:type="paragraph" w:styleId="Listenfortsetzung5">
    <w:name w:val="List Continue 5"/>
    <w:basedOn w:val="Standard"/>
    <w:uiPriority w:val="99"/>
    <w:semiHidden/>
    <w:unhideWhenUsed/>
    <w:rsid w:val="00D729D3"/>
    <w:pPr>
      <w:spacing w:after="120"/>
      <w:ind w:left="1415"/>
      <w:contextualSpacing/>
    </w:pPr>
  </w:style>
  <w:style w:type="paragraph" w:styleId="Listennummer">
    <w:name w:val="List Number"/>
    <w:basedOn w:val="Standard"/>
    <w:uiPriority w:val="99"/>
    <w:semiHidden/>
    <w:unhideWhenUsed/>
    <w:rsid w:val="00D729D3"/>
    <w:pPr>
      <w:numPr>
        <w:numId w:val="11"/>
      </w:numPr>
      <w:contextualSpacing/>
    </w:pPr>
  </w:style>
  <w:style w:type="paragraph" w:styleId="Listennummer2">
    <w:name w:val="List Number 2"/>
    <w:basedOn w:val="Standard"/>
    <w:uiPriority w:val="99"/>
    <w:semiHidden/>
    <w:unhideWhenUsed/>
    <w:rsid w:val="00D729D3"/>
    <w:pPr>
      <w:numPr>
        <w:numId w:val="12"/>
      </w:numPr>
      <w:contextualSpacing/>
    </w:pPr>
  </w:style>
  <w:style w:type="paragraph" w:styleId="Listennummer3">
    <w:name w:val="List Number 3"/>
    <w:basedOn w:val="Standard"/>
    <w:uiPriority w:val="99"/>
    <w:semiHidden/>
    <w:unhideWhenUsed/>
    <w:rsid w:val="00D729D3"/>
    <w:pPr>
      <w:numPr>
        <w:numId w:val="13"/>
      </w:numPr>
      <w:contextualSpacing/>
    </w:pPr>
  </w:style>
  <w:style w:type="paragraph" w:styleId="Listennummer4">
    <w:name w:val="List Number 4"/>
    <w:basedOn w:val="Standard"/>
    <w:uiPriority w:val="99"/>
    <w:semiHidden/>
    <w:unhideWhenUsed/>
    <w:rsid w:val="00D729D3"/>
    <w:pPr>
      <w:numPr>
        <w:numId w:val="14"/>
      </w:numPr>
      <w:contextualSpacing/>
    </w:pPr>
  </w:style>
  <w:style w:type="paragraph" w:styleId="Listennummer5">
    <w:name w:val="List Number 5"/>
    <w:basedOn w:val="Standard"/>
    <w:uiPriority w:val="99"/>
    <w:semiHidden/>
    <w:unhideWhenUsed/>
    <w:rsid w:val="00D729D3"/>
    <w:pPr>
      <w:numPr>
        <w:numId w:val="15"/>
      </w:numPr>
      <w:contextualSpacing/>
    </w:pPr>
  </w:style>
  <w:style w:type="paragraph" w:styleId="Literaturverzeichnis">
    <w:name w:val="Bibliography"/>
    <w:basedOn w:val="Standard"/>
    <w:next w:val="Standard"/>
    <w:uiPriority w:val="37"/>
    <w:semiHidden/>
    <w:unhideWhenUsed/>
    <w:rsid w:val="00D729D3"/>
  </w:style>
  <w:style w:type="paragraph" w:styleId="Makrotext">
    <w:name w:val="macro"/>
    <w:link w:val="MakrotextZchn"/>
    <w:uiPriority w:val="99"/>
    <w:semiHidden/>
    <w:unhideWhenUsed/>
    <w:rsid w:val="00D729D3"/>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lang w:val="fr-CH" w:eastAsia="fr-FR"/>
    </w:rPr>
  </w:style>
  <w:style w:type="character" w:customStyle="1" w:styleId="MakrotextZchn">
    <w:name w:val="Makrotext Zchn"/>
    <w:basedOn w:val="Absatz-Standardschriftart"/>
    <w:link w:val="Makrotext"/>
    <w:uiPriority w:val="99"/>
    <w:semiHidden/>
    <w:rsid w:val="00D729D3"/>
    <w:rPr>
      <w:rFonts w:ascii="Consolas" w:eastAsia="Times New Roman" w:hAnsi="Consolas" w:cs="Times New Roman"/>
      <w:sz w:val="20"/>
      <w:szCs w:val="20"/>
      <w:lang w:val="fr-CH" w:eastAsia="fr-FR"/>
    </w:rPr>
  </w:style>
  <w:style w:type="paragraph" w:styleId="Nachrichtenkopf">
    <w:name w:val="Message Header"/>
    <w:basedOn w:val="Standard"/>
    <w:link w:val="NachrichtenkopfZchn"/>
    <w:uiPriority w:val="99"/>
    <w:semiHidden/>
    <w:unhideWhenUsed/>
    <w:rsid w:val="00D729D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NachrichtenkopfZchn">
    <w:name w:val="Nachrichtenkopf Zchn"/>
    <w:basedOn w:val="Absatz-Standardschriftart"/>
    <w:link w:val="Nachrichtenkopf"/>
    <w:uiPriority w:val="99"/>
    <w:semiHidden/>
    <w:rsid w:val="00D729D3"/>
    <w:rPr>
      <w:rFonts w:asciiTheme="majorHAnsi" w:eastAsiaTheme="majorEastAsia" w:hAnsiTheme="majorHAnsi" w:cstheme="majorBidi"/>
      <w:sz w:val="24"/>
      <w:szCs w:val="24"/>
      <w:shd w:val="pct20" w:color="auto" w:fill="auto"/>
      <w:lang w:val="fr-CH" w:eastAsia="fr-FR"/>
    </w:rPr>
  </w:style>
  <w:style w:type="paragraph" w:styleId="NurText">
    <w:name w:val="Plain Text"/>
    <w:basedOn w:val="Standard"/>
    <w:link w:val="NurTextZchn"/>
    <w:uiPriority w:val="99"/>
    <w:semiHidden/>
    <w:unhideWhenUsed/>
    <w:rsid w:val="00D729D3"/>
    <w:rPr>
      <w:rFonts w:ascii="Consolas" w:hAnsi="Consolas"/>
      <w:sz w:val="21"/>
      <w:szCs w:val="21"/>
    </w:rPr>
  </w:style>
  <w:style w:type="character" w:customStyle="1" w:styleId="NurTextZchn">
    <w:name w:val="Nur Text Zchn"/>
    <w:basedOn w:val="Absatz-Standardschriftart"/>
    <w:link w:val="NurText"/>
    <w:uiPriority w:val="99"/>
    <w:semiHidden/>
    <w:rsid w:val="00D729D3"/>
    <w:rPr>
      <w:rFonts w:ascii="Consolas" w:eastAsia="Times New Roman" w:hAnsi="Consolas" w:cs="Times New Roman"/>
      <w:sz w:val="21"/>
      <w:szCs w:val="21"/>
      <w:lang w:val="fr-CH" w:eastAsia="fr-FR"/>
    </w:rPr>
  </w:style>
  <w:style w:type="paragraph" w:styleId="Rechtsgrundlagenverzeichnis">
    <w:name w:val="table of authorities"/>
    <w:basedOn w:val="Standard"/>
    <w:next w:val="Standard"/>
    <w:uiPriority w:val="99"/>
    <w:semiHidden/>
    <w:unhideWhenUsed/>
    <w:rsid w:val="00D729D3"/>
    <w:pPr>
      <w:ind w:left="240" w:hanging="240"/>
    </w:pPr>
  </w:style>
  <w:style w:type="paragraph" w:styleId="RGV-berschrift">
    <w:name w:val="toa heading"/>
    <w:basedOn w:val="Standard"/>
    <w:next w:val="Standard"/>
    <w:uiPriority w:val="99"/>
    <w:semiHidden/>
    <w:unhideWhenUsed/>
    <w:rsid w:val="00D729D3"/>
    <w:pPr>
      <w:spacing w:before="120"/>
    </w:pPr>
    <w:rPr>
      <w:rFonts w:asciiTheme="majorHAnsi" w:eastAsiaTheme="majorEastAsia" w:hAnsiTheme="majorHAnsi" w:cstheme="majorBidi"/>
      <w:b/>
      <w:bCs/>
    </w:rPr>
  </w:style>
  <w:style w:type="paragraph" w:styleId="Standardeinzug">
    <w:name w:val="Normal Indent"/>
    <w:basedOn w:val="Standard"/>
    <w:uiPriority w:val="99"/>
    <w:semiHidden/>
    <w:unhideWhenUsed/>
    <w:rsid w:val="00D729D3"/>
    <w:pPr>
      <w:ind w:left="709"/>
    </w:pPr>
  </w:style>
  <w:style w:type="paragraph" w:styleId="Textkrper">
    <w:name w:val="Body Text"/>
    <w:basedOn w:val="Standard"/>
    <w:link w:val="TextkrperZchn"/>
    <w:uiPriority w:val="99"/>
    <w:semiHidden/>
    <w:unhideWhenUsed/>
    <w:rsid w:val="00D729D3"/>
    <w:pPr>
      <w:spacing w:after="120"/>
    </w:pPr>
  </w:style>
  <w:style w:type="character" w:customStyle="1" w:styleId="TextkrperZchn">
    <w:name w:val="Textkörper Zchn"/>
    <w:basedOn w:val="Absatz-Standardschriftart"/>
    <w:link w:val="Textkrper"/>
    <w:uiPriority w:val="99"/>
    <w:semiHidden/>
    <w:rsid w:val="00D729D3"/>
    <w:rPr>
      <w:rFonts w:ascii="Times New Roman" w:eastAsia="Times New Roman" w:hAnsi="Times New Roman" w:cs="Times New Roman"/>
      <w:sz w:val="24"/>
      <w:szCs w:val="24"/>
      <w:lang w:val="fr-CH" w:eastAsia="fr-FR"/>
    </w:rPr>
  </w:style>
  <w:style w:type="paragraph" w:styleId="Textkrper2">
    <w:name w:val="Body Text 2"/>
    <w:basedOn w:val="Standard"/>
    <w:link w:val="Textkrper2Zchn"/>
    <w:uiPriority w:val="99"/>
    <w:semiHidden/>
    <w:unhideWhenUsed/>
    <w:rsid w:val="00D729D3"/>
    <w:pPr>
      <w:spacing w:after="120" w:line="480" w:lineRule="auto"/>
    </w:pPr>
  </w:style>
  <w:style w:type="character" w:customStyle="1" w:styleId="Textkrper2Zchn">
    <w:name w:val="Textkörper 2 Zchn"/>
    <w:basedOn w:val="Absatz-Standardschriftart"/>
    <w:link w:val="Textkrper2"/>
    <w:uiPriority w:val="99"/>
    <w:semiHidden/>
    <w:rsid w:val="00D729D3"/>
    <w:rPr>
      <w:rFonts w:ascii="Times New Roman" w:eastAsia="Times New Roman" w:hAnsi="Times New Roman" w:cs="Times New Roman"/>
      <w:sz w:val="24"/>
      <w:szCs w:val="24"/>
      <w:lang w:val="fr-CH" w:eastAsia="fr-FR"/>
    </w:rPr>
  </w:style>
  <w:style w:type="paragraph" w:styleId="Textkrper3">
    <w:name w:val="Body Text 3"/>
    <w:basedOn w:val="Standard"/>
    <w:link w:val="Textkrper3Zchn"/>
    <w:uiPriority w:val="99"/>
    <w:semiHidden/>
    <w:unhideWhenUsed/>
    <w:rsid w:val="00D729D3"/>
    <w:pPr>
      <w:spacing w:after="120"/>
    </w:pPr>
    <w:rPr>
      <w:sz w:val="16"/>
      <w:szCs w:val="16"/>
    </w:rPr>
  </w:style>
  <w:style w:type="character" w:customStyle="1" w:styleId="Textkrper3Zchn">
    <w:name w:val="Textkörper 3 Zchn"/>
    <w:basedOn w:val="Absatz-Standardschriftart"/>
    <w:link w:val="Textkrper3"/>
    <w:uiPriority w:val="99"/>
    <w:semiHidden/>
    <w:rsid w:val="00D729D3"/>
    <w:rPr>
      <w:rFonts w:ascii="Times New Roman" w:eastAsia="Times New Roman" w:hAnsi="Times New Roman" w:cs="Times New Roman"/>
      <w:sz w:val="16"/>
      <w:szCs w:val="16"/>
      <w:lang w:val="fr-CH" w:eastAsia="fr-FR"/>
    </w:rPr>
  </w:style>
  <w:style w:type="paragraph" w:styleId="Textkrper-Einzug2">
    <w:name w:val="Body Text Indent 2"/>
    <w:basedOn w:val="Standard"/>
    <w:link w:val="Textkrper-Einzug2Zchn"/>
    <w:uiPriority w:val="99"/>
    <w:semiHidden/>
    <w:unhideWhenUsed/>
    <w:rsid w:val="00D729D3"/>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D729D3"/>
    <w:rPr>
      <w:rFonts w:ascii="Times New Roman" w:eastAsia="Times New Roman" w:hAnsi="Times New Roman" w:cs="Times New Roman"/>
      <w:sz w:val="24"/>
      <w:szCs w:val="24"/>
      <w:lang w:val="fr-CH" w:eastAsia="fr-FR"/>
    </w:rPr>
  </w:style>
  <w:style w:type="paragraph" w:styleId="Textkrper-Einzug3">
    <w:name w:val="Body Text Indent 3"/>
    <w:basedOn w:val="Standard"/>
    <w:link w:val="Textkrper-Einzug3Zchn"/>
    <w:uiPriority w:val="99"/>
    <w:semiHidden/>
    <w:unhideWhenUsed/>
    <w:rsid w:val="00D729D3"/>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D729D3"/>
    <w:rPr>
      <w:rFonts w:ascii="Times New Roman" w:eastAsia="Times New Roman" w:hAnsi="Times New Roman" w:cs="Times New Roman"/>
      <w:sz w:val="16"/>
      <w:szCs w:val="16"/>
      <w:lang w:val="fr-CH" w:eastAsia="fr-FR"/>
    </w:rPr>
  </w:style>
  <w:style w:type="paragraph" w:styleId="Textkrper-Erstzeileneinzug">
    <w:name w:val="Body Text First Indent"/>
    <w:basedOn w:val="Textkrper"/>
    <w:link w:val="Textkrper-ErstzeileneinzugZchn"/>
    <w:uiPriority w:val="99"/>
    <w:semiHidden/>
    <w:unhideWhenUsed/>
    <w:rsid w:val="00D729D3"/>
    <w:pPr>
      <w:spacing w:after="0"/>
      <w:ind w:firstLine="360"/>
    </w:pPr>
  </w:style>
  <w:style w:type="character" w:customStyle="1" w:styleId="Textkrper-ErstzeileneinzugZchn">
    <w:name w:val="Textkörper-Erstzeileneinzug Zchn"/>
    <w:basedOn w:val="TextkrperZchn"/>
    <w:link w:val="Textkrper-Erstzeileneinzug"/>
    <w:uiPriority w:val="99"/>
    <w:semiHidden/>
    <w:rsid w:val="00D729D3"/>
    <w:rPr>
      <w:rFonts w:ascii="Times New Roman" w:eastAsia="Times New Roman" w:hAnsi="Times New Roman" w:cs="Times New Roman"/>
      <w:sz w:val="24"/>
      <w:szCs w:val="24"/>
      <w:lang w:val="fr-CH" w:eastAsia="fr-FR"/>
    </w:rPr>
  </w:style>
  <w:style w:type="paragraph" w:styleId="Textkrper-Zeileneinzug">
    <w:name w:val="Body Text Indent"/>
    <w:basedOn w:val="Standard"/>
    <w:link w:val="Textkrper-ZeileneinzugZchn"/>
    <w:uiPriority w:val="99"/>
    <w:semiHidden/>
    <w:unhideWhenUsed/>
    <w:rsid w:val="00D729D3"/>
    <w:pPr>
      <w:spacing w:after="120"/>
      <w:ind w:left="283"/>
    </w:pPr>
  </w:style>
  <w:style w:type="character" w:customStyle="1" w:styleId="Textkrper-ZeileneinzugZchn">
    <w:name w:val="Textkörper-Zeileneinzug Zchn"/>
    <w:basedOn w:val="Absatz-Standardschriftart"/>
    <w:link w:val="Textkrper-Zeileneinzug"/>
    <w:uiPriority w:val="99"/>
    <w:semiHidden/>
    <w:rsid w:val="00D729D3"/>
    <w:rPr>
      <w:rFonts w:ascii="Times New Roman" w:eastAsia="Times New Roman" w:hAnsi="Times New Roman" w:cs="Times New Roman"/>
      <w:sz w:val="24"/>
      <w:szCs w:val="24"/>
      <w:lang w:val="fr-CH" w:eastAsia="fr-FR"/>
    </w:rPr>
  </w:style>
  <w:style w:type="paragraph" w:styleId="Textkrper-Erstzeileneinzug2">
    <w:name w:val="Body Text First Indent 2"/>
    <w:basedOn w:val="Textkrper-Zeileneinzug"/>
    <w:link w:val="Textkrper-Erstzeileneinzug2Zchn"/>
    <w:uiPriority w:val="99"/>
    <w:semiHidden/>
    <w:unhideWhenUsed/>
    <w:rsid w:val="00D729D3"/>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D729D3"/>
    <w:rPr>
      <w:rFonts w:ascii="Times New Roman" w:eastAsia="Times New Roman" w:hAnsi="Times New Roman" w:cs="Times New Roman"/>
      <w:sz w:val="24"/>
      <w:szCs w:val="24"/>
      <w:lang w:val="fr-CH" w:eastAsia="fr-FR"/>
    </w:rPr>
  </w:style>
  <w:style w:type="paragraph" w:styleId="Titel">
    <w:name w:val="Title"/>
    <w:basedOn w:val="Standard"/>
    <w:next w:val="Standard"/>
    <w:link w:val="TitelZchn"/>
    <w:uiPriority w:val="10"/>
    <w:qFormat/>
    <w:rsid w:val="00D729D3"/>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729D3"/>
    <w:rPr>
      <w:rFonts w:asciiTheme="majorHAnsi" w:eastAsiaTheme="majorEastAsia" w:hAnsiTheme="majorHAnsi" w:cstheme="majorBidi"/>
      <w:spacing w:val="-10"/>
      <w:kern w:val="28"/>
      <w:sz w:val="56"/>
      <w:szCs w:val="56"/>
      <w:lang w:val="fr-CH" w:eastAsia="fr-FR"/>
    </w:rPr>
  </w:style>
  <w:style w:type="paragraph" w:styleId="Umschlagabsenderadresse">
    <w:name w:val="envelope return"/>
    <w:basedOn w:val="Standard"/>
    <w:uiPriority w:val="99"/>
    <w:semiHidden/>
    <w:unhideWhenUsed/>
    <w:rsid w:val="00D729D3"/>
    <w:rPr>
      <w:rFonts w:asciiTheme="majorHAnsi" w:eastAsiaTheme="majorEastAsia" w:hAnsiTheme="majorHAnsi" w:cstheme="majorBidi"/>
      <w:sz w:val="20"/>
      <w:szCs w:val="20"/>
    </w:rPr>
  </w:style>
  <w:style w:type="paragraph" w:styleId="Umschlagadresse">
    <w:name w:val="envelope address"/>
    <w:basedOn w:val="Standard"/>
    <w:uiPriority w:val="99"/>
    <w:semiHidden/>
    <w:unhideWhenUsed/>
    <w:rsid w:val="00D729D3"/>
    <w:pPr>
      <w:framePr w:w="4320" w:h="2160" w:hRule="exact" w:hSpace="141" w:wrap="auto" w:hAnchor="page" w:xAlign="center" w:yAlign="bottom"/>
      <w:ind w:left="1"/>
    </w:pPr>
    <w:rPr>
      <w:rFonts w:asciiTheme="majorHAnsi" w:eastAsiaTheme="majorEastAsia" w:hAnsiTheme="majorHAnsi" w:cstheme="majorBidi"/>
    </w:rPr>
  </w:style>
  <w:style w:type="paragraph" w:styleId="Unterschrift">
    <w:name w:val="Signature"/>
    <w:basedOn w:val="Standard"/>
    <w:link w:val="UnterschriftZchn"/>
    <w:uiPriority w:val="99"/>
    <w:semiHidden/>
    <w:unhideWhenUsed/>
    <w:rsid w:val="00D729D3"/>
    <w:pPr>
      <w:ind w:left="4252"/>
    </w:pPr>
  </w:style>
  <w:style w:type="character" w:customStyle="1" w:styleId="UnterschriftZchn">
    <w:name w:val="Unterschrift Zchn"/>
    <w:basedOn w:val="Absatz-Standardschriftart"/>
    <w:link w:val="Unterschrift"/>
    <w:uiPriority w:val="99"/>
    <w:semiHidden/>
    <w:rsid w:val="00D729D3"/>
    <w:rPr>
      <w:rFonts w:ascii="Times New Roman" w:eastAsia="Times New Roman" w:hAnsi="Times New Roman" w:cs="Times New Roman"/>
      <w:sz w:val="24"/>
      <w:szCs w:val="24"/>
      <w:lang w:val="fr-CH" w:eastAsia="fr-FR"/>
    </w:rPr>
  </w:style>
  <w:style w:type="paragraph" w:styleId="Untertitel">
    <w:name w:val="Subtitle"/>
    <w:basedOn w:val="Standard"/>
    <w:next w:val="Standard"/>
    <w:link w:val="UntertitelZchn"/>
    <w:uiPriority w:val="11"/>
    <w:qFormat/>
    <w:rsid w:val="00D729D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D729D3"/>
    <w:rPr>
      <w:rFonts w:eastAsiaTheme="minorEastAsia"/>
      <w:color w:val="5A5A5A" w:themeColor="text1" w:themeTint="A5"/>
      <w:spacing w:val="15"/>
      <w:lang w:val="fr-CH" w:eastAsia="fr-FR"/>
    </w:rPr>
  </w:style>
  <w:style w:type="paragraph" w:styleId="Verzeichnis1">
    <w:name w:val="toc 1"/>
    <w:basedOn w:val="Standard"/>
    <w:next w:val="Standard"/>
    <w:uiPriority w:val="39"/>
    <w:semiHidden/>
    <w:unhideWhenUsed/>
    <w:rsid w:val="00D729D3"/>
    <w:pPr>
      <w:spacing w:after="100"/>
    </w:pPr>
  </w:style>
  <w:style w:type="paragraph" w:styleId="Verzeichnis2">
    <w:name w:val="toc 2"/>
    <w:basedOn w:val="Standard"/>
    <w:next w:val="Standard"/>
    <w:uiPriority w:val="39"/>
    <w:semiHidden/>
    <w:unhideWhenUsed/>
    <w:rsid w:val="00D729D3"/>
    <w:pPr>
      <w:spacing w:after="100"/>
      <w:ind w:left="240"/>
    </w:pPr>
  </w:style>
  <w:style w:type="paragraph" w:styleId="Verzeichnis3">
    <w:name w:val="toc 3"/>
    <w:basedOn w:val="Standard"/>
    <w:next w:val="Standard"/>
    <w:uiPriority w:val="39"/>
    <w:semiHidden/>
    <w:unhideWhenUsed/>
    <w:rsid w:val="00D729D3"/>
    <w:pPr>
      <w:spacing w:after="100"/>
      <w:ind w:left="480"/>
    </w:pPr>
  </w:style>
  <w:style w:type="paragraph" w:styleId="Verzeichnis4">
    <w:name w:val="toc 4"/>
    <w:basedOn w:val="Standard"/>
    <w:next w:val="Standard"/>
    <w:uiPriority w:val="39"/>
    <w:semiHidden/>
    <w:unhideWhenUsed/>
    <w:rsid w:val="00D729D3"/>
    <w:pPr>
      <w:spacing w:after="100"/>
      <w:ind w:left="720"/>
    </w:pPr>
  </w:style>
  <w:style w:type="paragraph" w:styleId="Verzeichnis5">
    <w:name w:val="toc 5"/>
    <w:basedOn w:val="Standard"/>
    <w:next w:val="Standard"/>
    <w:uiPriority w:val="39"/>
    <w:semiHidden/>
    <w:unhideWhenUsed/>
    <w:rsid w:val="00D729D3"/>
    <w:pPr>
      <w:spacing w:after="100"/>
      <w:ind w:left="960"/>
    </w:pPr>
  </w:style>
  <w:style w:type="paragraph" w:styleId="Verzeichnis6">
    <w:name w:val="toc 6"/>
    <w:basedOn w:val="Standard"/>
    <w:next w:val="Standard"/>
    <w:uiPriority w:val="39"/>
    <w:semiHidden/>
    <w:unhideWhenUsed/>
    <w:rsid w:val="00D729D3"/>
    <w:pPr>
      <w:spacing w:after="100"/>
      <w:ind w:left="1200"/>
    </w:pPr>
  </w:style>
  <w:style w:type="paragraph" w:styleId="Verzeichnis7">
    <w:name w:val="toc 7"/>
    <w:basedOn w:val="Standard"/>
    <w:next w:val="Standard"/>
    <w:uiPriority w:val="39"/>
    <w:semiHidden/>
    <w:unhideWhenUsed/>
    <w:rsid w:val="00D729D3"/>
    <w:pPr>
      <w:spacing w:after="100"/>
      <w:ind w:left="1440"/>
    </w:pPr>
  </w:style>
  <w:style w:type="paragraph" w:styleId="Verzeichnis8">
    <w:name w:val="toc 8"/>
    <w:basedOn w:val="Standard"/>
    <w:next w:val="Standard"/>
    <w:uiPriority w:val="39"/>
    <w:semiHidden/>
    <w:unhideWhenUsed/>
    <w:rsid w:val="00D729D3"/>
    <w:pPr>
      <w:spacing w:after="100"/>
      <w:ind w:left="1680"/>
    </w:pPr>
  </w:style>
  <w:style w:type="paragraph" w:styleId="Verzeichnis9">
    <w:name w:val="toc 9"/>
    <w:basedOn w:val="Standard"/>
    <w:next w:val="Standard"/>
    <w:uiPriority w:val="39"/>
    <w:semiHidden/>
    <w:unhideWhenUsed/>
    <w:rsid w:val="00D729D3"/>
    <w:pPr>
      <w:spacing w:after="100"/>
      <w:ind w:left="1920"/>
    </w:pPr>
  </w:style>
  <w:style w:type="paragraph" w:styleId="Zitat">
    <w:name w:val="Quote"/>
    <w:basedOn w:val="Standard"/>
    <w:next w:val="Standard"/>
    <w:link w:val="ZitatZchn"/>
    <w:uiPriority w:val="29"/>
    <w:qFormat/>
    <w:rsid w:val="00D729D3"/>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729D3"/>
    <w:rPr>
      <w:rFonts w:ascii="Times New Roman" w:eastAsia="Times New Roman" w:hAnsi="Times New Roman" w:cs="Times New Roman"/>
      <w:i/>
      <w:iCs/>
      <w:color w:val="404040" w:themeColor="text1" w:themeTint="BF"/>
      <w:sz w:val="24"/>
      <w:szCs w:val="24"/>
      <w:lang w:val="fr-CH" w:eastAsia="fr-FR"/>
    </w:rPr>
  </w:style>
  <w:style w:type="character" w:customStyle="1" w:styleId="tw4winMark">
    <w:name w:val="tw4winMark"/>
    <w:basedOn w:val="Absatz-Standardschriftart"/>
    <w:rsid w:val="00D729D3"/>
    <w:rPr>
      <w:rFonts w:ascii="Courier New" w:hAnsi="Courier New" w:cs="Courier New"/>
      <w:b w:val="0"/>
      <w:bCs/>
      <w:i w:val="0"/>
      <w:dstrike w:val="0"/>
      <w:noProof/>
      <w:vanish/>
      <w:color w:val="800080"/>
      <w:sz w:val="18"/>
      <w:szCs w:val="20"/>
      <w:effect w:val="none"/>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365446465">
      <w:bodyDiv w:val="1"/>
      <w:marLeft w:val="0"/>
      <w:marRight w:val="0"/>
      <w:marTop w:val="0"/>
      <w:marBottom w:val="0"/>
      <w:divBdr>
        <w:top w:val="none" w:sz="0" w:space="0" w:color="auto"/>
        <w:left w:val="none" w:sz="0" w:space="0" w:color="auto"/>
        <w:bottom w:val="none" w:sz="0" w:space="0" w:color="auto"/>
        <w:right w:val="none" w:sz="0" w:space="0" w:color="auto"/>
      </w:divBdr>
      <w:divsChild>
        <w:div w:id="1309555290">
          <w:marLeft w:val="562"/>
          <w:marRight w:val="0"/>
          <w:marTop w:val="115"/>
          <w:marBottom w:val="0"/>
          <w:divBdr>
            <w:top w:val="none" w:sz="0" w:space="0" w:color="auto"/>
            <w:left w:val="none" w:sz="0" w:space="0" w:color="auto"/>
            <w:bottom w:val="none" w:sz="0" w:space="0" w:color="auto"/>
            <w:right w:val="none" w:sz="0" w:space="0" w:color="auto"/>
          </w:divBdr>
        </w:div>
        <w:div w:id="1295409790">
          <w:marLeft w:val="562"/>
          <w:marRight w:val="0"/>
          <w:marTop w:val="115"/>
          <w:marBottom w:val="0"/>
          <w:divBdr>
            <w:top w:val="none" w:sz="0" w:space="0" w:color="auto"/>
            <w:left w:val="none" w:sz="0" w:space="0" w:color="auto"/>
            <w:bottom w:val="none" w:sz="0" w:space="0" w:color="auto"/>
            <w:right w:val="none" w:sz="0" w:space="0" w:color="auto"/>
          </w:divBdr>
        </w:div>
        <w:div w:id="1753895810">
          <w:marLeft w:val="562"/>
          <w:marRight w:val="0"/>
          <w:marTop w:val="115"/>
          <w:marBottom w:val="0"/>
          <w:divBdr>
            <w:top w:val="none" w:sz="0" w:space="0" w:color="auto"/>
            <w:left w:val="none" w:sz="0" w:space="0" w:color="auto"/>
            <w:bottom w:val="none" w:sz="0" w:space="0" w:color="auto"/>
            <w:right w:val="none" w:sz="0" w:space="0" w:color="auto"/>
          </w:divBdr>
        </w:div>
      </w:divsChild>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3.xml><?xml version="1.0" encoding="utf-8"?>
<ds:datastoreItem xmlns:ds="http://schemas.openxmlformats.org/officeDocument/2006/customXml" ds:itemID="{AA675BB3-C650-42DA-89A1-BF7945C75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E9732-AA2B-4098-B639-305BCD73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1632</Words>
  <Characters>10285</Characters>
  <Application>Microsoft Office Word</Application>
  <DocSecurity>0</DocSecurity>
  <Lines>85</Lines>
  <Paragraphs>23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docId:A9F631C16CBCAB371798DD09E99E66C8</cp:keywords>
  <dc:description/>
  <cp:lastModifiedBy>Fomasi Diana</cp:lastModifiedBy>
  <cp:revision>18</cp:revision>
  <cp:lastPrinted>2023-11-20T12:16:00Z</cp:lastPrinted>
  <dcterms:created xsi:type="dcterms:W3CDTF">2024-03-19T10:33:00Z</dcterms:created>
  <dcterms:modified xsi:type="dcterms:W3CDTF">2026-01-23T07:49:00Z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