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C2CE1" w14:textId="77777777" w:rsidR="00A64F1C" w:rsidRPr="007927EB" w:rsidRDefault="00675215" w:rsidP="00E61D4D">
      <w:pPr>
        <w:spacing w:before="0" w:line="240" w:lineRule="auto"/>
        <w:rPr>
          <w:sz w:val="26"/>
          <w:szCs w:val="26"/>
          <w:lang w:val="fr-CH"/>
        </w:rPr>
      </w:pPr>
      <w:r w:rsidRPr="007927EB">
        <w:rPr>
          <w:sz w:val="26"/>
          <w:szCs w:val="26"/>
          <w:lang w:val="fr-CH"/>
        </w:rPr>
        <w:t>Règlement d’utilisation du stand de promotion</w:t>
      </w:r>
      <w:r w:rsidR="004A2FC3" w:rsidRPr="007927EB">
        <w:rPr>
          <w:sz w:val="26"/>
          <w:szCs w:val="26"/>
          <w:lang w:val="fr-CH"/>
        </w:rPr>
        <w:t xml:space="preserve"> </w:t>
      </w:r>
      <w:r w:rsidR="002E711B" w:rsidRPr="007927EB">
        <w:rPr>
          <w:sz w:val="26"/>
          <w:szCs w:val="26"/>
          <w:lang w:val="fr-CH"/>
        </w:rPr>
        <w:br/>
      </w:r>
      <w:r w:rsidRPr="007927EB">
        <w:rPr>
          <w:sz w:val="26"/>
          <w:szCs w:val="26"/>
          <w:lang w:val="fr-CH"/>
        </w:rPr>
        <w:t>du champ professionnel de l’agriculture et de ses professions</w:t>
      </w:r>
    </w:p>
    <w:p w14:paraId="5C12B271" w14:textId="77777777" w:rsidR="002E711B" w:rsidRPr="007927EB" w:rsidRDefault="00675215" w:rsidP="00675215">
      <w:pPr>
        <w:tabs>
          <w:tab w:val="left" w:pos="2205"/>
        </w:tabs>
        <w:spacing w:before="0" w:line="240" w:lineRule="auto"/>
        <w:rPr>
          <w:b/>
          <w:lang w:val="fr-CH"/>
        </w:rPr>
      </w:pPr>
      <w:r w:rsidRPr="007927EB">
        <w:rPr>
          <w:b/>
          <w:lang w:val="fr-CH"/>
        </w:rPr>
        <w:tab/>
      </w:r>
    </w:p>
    <w:p w14:paraId="545478CF" w14:textId="77777777" w:rsidR="004A2FC3" w:rsidRPr="007927EB" w:rsidRDefault="002E711B" w:rsidP="00E61D4D">
      <w:pPr>
        <w:tabs>
          <w:tab w:val="left" w:pos="567"/>
        </w:tabs>
        <w:spacing w:before="0" w:line="240" w:lineRule="auto"/>
        <w:rPr>
          <w:b/>
          <w:lang w:val="fr-CH"/>
        </w:rPr>
      </w:pPr>
      <w:r w:rsidRPr="007927EB">
        <w:rPr>
          <w:b/>
          <w:lang w:val="fr-CH"/>
        </w:rPr>
        <w:t xml:space="preserve">1. </w:t>
      </w:r>
      <w:r w:rsidRPr="007927EB">
        <w:rPr>
          <w:b/>
          <w:lang w:val="fr-CH"/>
        </w:rPr>
        <w:tab/>
      </w:r>
      <w:r w:rsidR="00FB44AD" w:rsidRPr="007927EB">
        <w:rPr>
          <w:b/>
          <w:lang w:val="fr-CH"/>
        </w:rPr>
        <w:t>Compétence</w:t>
      </w:r>
    </w:p>
    <w:p w14:paraId="47AB7C48" w14:textId="77777777" w:rsidR="0030778F" w:rsidRPr="007927EB" w:rsidRDefault="00FB44AD" w:rsidP="00E61D4D">
      <w:pPr>
        <w:spacing w:before="0" w:line="240" w:lineRule="auto"/>
        <w:rPr>
          <w:lang w:val="fr-CH"/>
        </w:rPr>
      </w:pPr>
      <w:r w:rsidRPr="007927EB">
        <w:rPr>
          <w:lang w:val="fr-CH"/>
        </w:rPr>
        <w:t xml:space="preserve">Le stand de promotion pour le champ professionnel de l’agriculture et de ses professions appartient à l’OrTra </w:t>
      </w:r>
      <w:r w:rsidR="004A2FC3" w:rsidRPr="007927EB">
        <w:rPr>
          <w:lang w:val="fr-CH"/>
        </w:rPr>
        <w:t>AgriAliForm</w:t>
      </w:r>
      <w:r w:rsidR="00B86F13" w:rsidRPr="007927EB">
        <w:rPr>
          <w:lang w:val="fr-CH"/>
        </w:rPr>
        <w:t>.</w:t>
      </w:r>
      <w:r w:rsidR="004A2FC3" w:rsidRPr="007927EB">
        <w:rPr>
          <w:lang w:val="fr-CH"/>
        </w:rPr>
        <w:t xml:space="preserve"> </w:t>
      </w:r>
      <w:r w:rsidRPr="007927EB">
        <w:rPr>
          <w:lang w:val="fr-CH"/>
        </w:rPr>
        <w:t>La gestion du stand et sa mise à disposition incombe au secrétariat de l’OrTra</w:t>
      </w:r>
      <w:r w:rsidR="007025CD" w:rsidRPr="007927EB">
        <w:rPr>
          <w:lang w:val="fr-CH"/>
        </w:rPr>
        <w:t xml:space="preserve"> AgriAliForm.</w:t>
      </w:r>
    </w:p>
    <w:p w14:paraId="18CBC341" w14:textId="77777777" w:rsidR="002E711B" w:rsidRPr="007927EB" w:rsidRDefault="002E711B" w:rsidP="00E61D4D">
      <w:pPr>
        <w:spacing w:before="0" w:line="240" w:lineRule="auto"/>
        <w:rPr>
          <w:sz w:val="12"/>
          <w:szCs w:val="12"/>
          <w:lang w:val="fr-CH"/>
        </w:rPr>
      </w:pPr>
    </w:p>
    <w:p w14:paraId="5C0E5A12" w14:textId="77777777" w:rsidR="004A2FC3" w:rsidRPr="007927EB" w:rsidRDefault="004A2FC3" w:rsidP="00E61D4D">
      <w:pPr>
        <w:tabs>
          <w:tab w:val="left" w:pos="567"/>
        </w:tabs>
        <w:spacing w:before="0" w:line="240" w:lineRule="auto"/>
        <w:rPr>
          <w:b/>
          <w:lang w:val="fr-CH"/>
        </w:rPr>
      </w:pPr>
      <w:r w:rsidRPr="007927EB">
        <w:rPr>
          <w:b/>
          <w:lang w:val="fr-CH"/>
        </w:rPr>
        <w:t>2</w:t>
      </w:r>
      <w:r w:rsidR="002E711B" w:rsidRPr="007927EB">
        <w:rPr>
          <w:b/>
          <w:lang w:val="fr-CH"/>
        </w:rPr>
        <w:t>.</w:t>
      </w:r>
      <w:r w:rsidRPr="007927EB">
        <w:rPr>
          <w:b/>
          <w:lang w:val="fr-CH"/>
        </w:rPr>
        <w:t xml:space="preserve"> </w:t>
      </w:r>
      <w:r w:rsidR="001156DA" w:rsidRPr="007927EB">
        <w:rPr>
          <w:b/>
          <w:lang w:val="fr-CH"/>
        </w:rPr>
        <w:tab/>
      </w:r>
      <w:r w:rsidR="00FB44AD" w:rsidRPr="007927EB">
        <w:rPr>
          <w:b/>
          <w:lang w:val="fr-CH"/>
        </w:rPr>
        <w:t>Utilisation</w:t>
      </w:r>
    </w:p>
    <w:p w14:paraId="2DA24CFE" w14:textId="77777777" w:rsidR="00FB44AD" w:rsidRPr="007927EB" w:rsidRDefault="00FB44AD" w:rsidP="00E61D4D">
      <w:pPr>
        <w:spacing w:before="0" w:line="240" w:lineRule="auto"/>
        <w:rPr>
          <w:lang w:val="fr-CH"/>
        </w:rPr>
      </w:pPr>
      <w:r w:rsidRPr="007927EB">
        <w:rPr>
          <w:lang w:val="fr-CH"/>
        </w:rPr>
        <w:t>Le stand de promotion est conçu en premier lieu pour une utilisation dans les salons</w:t>
      </w:r>
      <w:r w:rsidR="0055454E">
        <w:rPr>
          <w:lang w:val="fr-CH"/>
        </w:rPr>
        <w:t xml:space="preserve"> de</w:t>
      </w:r>
      <w:r w:rsidR="003712F0">
        <w:rPr>
          <w:lang w:val="fr-CH"/>
        </w:rPr>
        <w:t>s métiers</w:t>
      </w:r>
      <w:r w:rsidR="00590742" w:rsidRPr="007927EB">
        <w:rPr>
          <w:lang w:val="fr-CH"/>
        </w:rPr>
        <w:t xml:space="preserve"> </w:t>
      </w:r>
      <w:r w:rsidRPr="007927EB">
        <w:rPr>
          <w:lang w:val="fr-CH"/>
        </w:rPr>
        <w:t>de toute la Suisse. Du fait que la promotion des métiers de l’agriculture peut également s’avérer efficace dans d’autres manifestations, il est souhaité que les organisations membres et les organisations cantonales, les écoles professionnelles ou d’autres organisations utilisent le stand de promotion ou des éléments de ce stand lors d’autres manifestations</w:t>
      </w:r>
      <w:r w:rsidR="00AC439E">
        <w:rPr>
          <w:lang w:val="fr-CH"/>
        </w:rPr>
        <w:t xml:space="preserve">. </w:t>
      </w:r>
      <w:r w:rsidRPr="007927EB">
        <w:rPr>
          <w:lang w:val="fr-CH"/>
        </w:rPr>
        <w:t xml:space="preserve">Lorsque plusieurs réservations sont faites pour les mêmes dates, les salons </w:t>
      </w:r>
      <w:r w:rsidR="00590742" w:rsidRPr="007927EB">
        <w:rPr>
          <w:lang w:val="fr-CH"/>
        </w:rPr>
        <w:t>d</w:t>
      </w:r>
      <w:r w:rsidR="0055454E">
        <w:rPr>
          <w:lang w:val="fr-CH"/>
        </w:rPr>
        <w:t>e</w:t>
      </w:r>
      <w:r w:rsidR="003712F0">
        <w:rPr>
          <w:lang w:val="fr-CH"/>
        </w:rPr>
        <w:t xml:space="preserve">s métiers </w:t>
      </w:r>
      <w:r w:rsidRPr="007927EB">
        <w:rPr>
          <w:lang w:val="fr-CH"/>
        </w:rPr>
        <w:t xml:space="preserve">ont la priorité. </w:t>
      </w:r>
      <w:r w:rsidR="00AC439E">
        <w:rPr>
          <w:lang w:val="fr-CH"/>
        </w:rPr>
        <w:t>Pour des manifestations plus petites (</w:t>
      </w:r>
      <w:r w:rsidR="006C1D2C">
        <w:rPr>
          <w:lang w:val="fr-CH"/>
        </w:rPr>
        <w:t xml:space="preserve">par exemple </w:t>
      </w:r>
      <w:r w:rsidR="00AC439E" w:rsidRPr="007927EB">
        <w:rPr>
          <w:lang w:val="fr-CH"/>
        </w:rPr>
        <w:t>foire ou journée portes ouvertes</w:t>
      </w:r>
      <w:r w:rsidR="00AC439E">
        <w:rPr>
          <w:lang w:val="fr-CH"/>
        </w:rPr>
        <w:t>)</w:t>
      </w:r>
      <w:r w:rsidR="00C15403">
        <w:rPr>
          <w:lang w:val="fr-CH"/>
        </w:rPr>
        <w:t xml:space="preserve"> </w:t>
      </w:r>
      <w:r w:rsidR="00883154">
        <w:rPr>
          <w:lang w:val="fr-CH"/>
        </w:rPr>
        <w:t>d</w:t>
      </w:r>
      <w:r w:rsidR="00C15403">
        <w:rPr>
          <w:lang w:val="fr-CH"/>
        </w:rPr>
        <w:t>es panneaux enroulables peuvent être réservés chez l’OrTra AgriAliForm.</w:t>
      </w:r>
      <w:r w:rsidR="00AC439E">
        <w:rPr>
          <w:lang w:val="fr-CH"/>
        </w:rPr>
        <w:t xml:space="preserve"> </w:t>
      </w:r>
      <w:r w:rsidRPr="007927EB">
        <w:rPr>
          <w:lang w:val="fr-CH"/>
        </w:rPr>
        <w:t>Le stand de promotion se prête uniquement à une utilisation à l’intérieur</w:t>
      </w:r>
      <w:r w:rsidR="001C52FC">
        <w:rPr>
          <w:lang w:val="fr-CH"/>
        </w:rPr>
        <w:t xml:space="preserve"> (à l’abri</w:t>
      </w:r>
      <w:r w:rsidR="001C52FC" w:rsidRPr="001C52FC">
        <w:rPr>
          <w:lang w:val="fr-CH"/>
        </w:rPr>
        <w:t xml:space="preserve"> </w:t>
      </w:r>
      <w:r w:rsidR="001C52FC" w:rsidRPr="007927EB">
        <w:rPr>
          <w:lang w:val="fr-CH"/>
        </w:rPr>
        <w:t>des intempéries</w:t>
      </w:r>
      <w:r w:rsidR="001C52FC">
        <w:rPr>
          <w:lang w:val="fr-CH"/>
        </w:rPr>
        <w:t xml:space="preserve">, </w:t>
      </w:r>
      <w:r w:rsidR="000D082D" w:rsidRPr="007927EB">
        <w:rPr>
          <w:lang w:val="fr-CH"/>
        </w:rPr>
        <w:t>sur sol en dur</w:t>
      </w:r>
      <w:r w:rsidR="00293ADE" w:rsidRPr="007927EB">
        <w:rPr>
          <w:lang w:val="fr-CH"/>
        </w:rPr>
        <w:t>)</w:t>
      </w:r>
      <w:r w:rsidR="000D082D" w:rsidRPr="007927EB">
        <w:rPr>
          <w:lang w:val="fr-CH"/>
        </w:rPr>
        <w:t>.</w:t>
      </w:r>
    </w:p>
    <w:p w14:paraId="467067B1" w14:textId="77777777" w:rsidR="00824332" w:rsidRPr="007927EB" w:rsidRDefault="00824332" w:rsidP="00E61D4D">
      <w:pPr>
        <w:spacing w:before="0" w:line="240" w:lineRule="auto"/>
        <w:rPr>
          <w:sz w:val="12"/>
          <w:szCs w:val="12"/>
          <w:lang w:val="fr-CH"/>
        </w:rPr>
      </w:pPr>
    </w:p>
    <w:p w14:paraId="6146CCB6" w14:textId="77777777" w:rsidR="00215F56" w:rsidRPr="007927EB" w:rsidRDefault="00201E18" w:rsidP="00590742">
      <w:pPr>
        <w:tabs>
          <w:tab w:val="left" w:pos="567"/>
        </w:tabs>
        <w:spacing w:before="0" w:line="240" w:lineRule="auto"/>
        <w:rPr>
          <w:b/>
          <w:lang w:val="fr-CH"/>
        </w:rPr>
      </w:pPr>
      <w:r w:rsidRPr="007927EB">
        <w:rPr>
          <w:b/>
          <w:lang w:val="fr-CH"/>
        </w:rPr>
        <w:t>3</w:t>
      </w:r>
      <w:r w:rsidR="002E711B" w:rsidRPr="007927EB">
        <w:rPr>
          <w:b/>
          <w:lang w:val="fr-CH"/>
        </w:rPr>
        <w:t>.</w:t>
      </w:r>
      <w:r w:rsidRPr="007927EB">
        <w:rPr>
          <w:b/>
          <w:lang w:val="fr-CH"/>
        </w:rPr>
        <w:t xml:space="preserve"> </w:t>
      </w:r>
      <w:r w:rsidR="001156DA" w:rsidRPr="007927EB">
        <w:rPr>
          <w:b/>
          <w:lang w:val="fr-CH"/>
        </w:rPr>
        <w:tab/>
      </w:r>
      <w:r w:rsidR="000D082D" w:rsidRPr="007927EB">
        <w:rPr>
          <w:b/>
          <w:lang w:val="fr-CH"/>
        </w:rPr>
        <w:t>Tâches et procédure</w:t>
      </w:r>
    </w:p>
    <w:p w14:paraId="74285308" w14:textId="77777777" w:rsidR="000D082D" w:rsidRPr="007927EB" w:rsidRDefault="000D082D" w:rsidP="00E61D4D">
      <w:pPr>
        <w:spacing w:before="0" w:line="240" w:lineRule="auto"/>
        <w:rPr>
          <w:lang w:val="fr-CH"/>
        </w:rPr>
      </w:pPr>
      <w:r w:rsidRPr="007927EB">
        <w:rPr>
          <w:lang w:val="fr-CH"/>
        </w:rPr>
        <w:t>Le secrétariat de l’OrTra AgriAliForm est l’interlocuteur des exposants. La réservation du stand de promotion ou d’éléments doit être faite dans les meilleurs délais (si possible 4 mois avant la manifestation) au moyen du formulaire « Réservation du stand de promotion »</w:t>
      </w:r>
      <w:r w:rsidR="001749AF">
        <w:rPr>
          <w:lang w:val="fr-CH"/>
        </w:rPr>
        <w:t xml:space="preserve"> et avec un plan de la halle</w:t>
      </w:r>
      <w:r w:rsidRPr="007927EB">
        <w:rPr>
          <w:lang w:val="fr-CH"/>
        </w:rPr>
        <w:t>. La demande est examinée par le secrétariat de l’OrTra AgriAliForm et une réponse est adressée dans les 20 jours.</w:t>
      </w:r>
    </w:p>
    <w:p w14:paraId="4A064FD8" w14:textId="77777777" w:rsidR="007927EB" w:rsidRPr="007927EB" w:rsidRDefault="007927EB" w:rsidP="00E61D4D">
      <w:pPr>
        <w:spacing w:before="0" w:line="240" w:lineRule="auto"/>
        <w:rPr>
          <w:sz w:val="12"/>
          <w:szCs w:val="12"/>
          <w:lang w:val="fr-CH"/>
        </w:rPr>
      </w:pPr>
    </w:p>
    <w:p w14:paraId="6F31E7B5" w14:textId="77777777" w:rsidR="000D082D" w:rsidRPr="007927EB" w:rsidRDefault="00395D45" w:rsidP="00E61D4D">
      <w:pPr>
        <w:spacing w:before="0" w:line="240" w:lineRule="auto"/>
        <w:rPr>
          <w:lang w:val="fr-CH"/>
        </w:rPr>
      </w:pPr>
      <w:r>
        <w:rPr>
          <w:lang w:val="fr-CH"/>
        </w:rPr>
        <w:t xml:space="preserve">Le constructeur du stand </w:t>
      </w:r>
      <w:r w:rsidR="000D082D" w:rsidRPr="007927EB">
        <w:rPr>
          <w:lang w:val="fr-CH"/>
        </w:rPr>
        <w:t xml:space="preserve">prend ensuite contact avec l’organisation exposante afin de planifier le montage en détail. Il est important que l’organisation exposante connaisse les lieux et discute des détails de l’installation avec les exposants voisins. Le constructeur du stand est responsable de l’entreposage, du transport, du montage </w:t>
      </w:r>
      <w:r w:rsidR="00AA148F">
        <w:rPr>
          <w:lang w:val="fr-CH"/>
        </w:rPr>
        <w:t xml:space="preserve">et </w:t>
      </w:r>
      <w:r w:rsidR="00AA148F" w:rsidRPr="007927EB">
        <w:rPr>
          <w:lang w:val="fr-CH"/>
        </w:rPr>
        <w:t xml:space="preserve">du démontage </w:t>
      </w:r>
      <w:r w:rsidR="000D082D" w:rsidRPr="007927EB">
        <w:rPr>
          <w:lang w:val="fr-CH"/>
        </w:rPr>
        <w:t>du stan</w:t>
      </w:r>
      <w:r w:rsidR="00AA148F">
        <w:rPr>
          <w:lang w:val="fr-CH"/>
        </w:rPr>
        <w:t>d conformément au plan fourni</w:t>
      </w:r>
      <w:r w:rsidR="000D082D" w:rsidRPr="007927EB">
        <w:rPr>
          <w:lang w:val="fr-CH"/>
        </w:rPr>
        <w:t xml:space="preserve">. En cas de dégâts, ceux-ci doivent être annoncés sans délai par l’organisation exposante. Le constructeur du stand procède aux réparations éventuelles. </w:t>
      </w:r>
    </w:p>
    <w:p w14:paraId="68930D94" w14:textId="77777777" w:rsidR="00824332" w:rsidRPr="007927EB" w:rsidRDefault="00824332" w:rsidP="00824332">
      <w:pPr>
        <w:spacing w:before="0" w:line="240" w:lineRule="auto"/>
        <w:rPr>
          <w:sz w:val="12"/>
          <w:szCs w:val="12"/>
          <w:lang w:val="fr-CH"/>
        </w:rPr>
      </w:pPr>
    </w:p>
    <w:p w14:paraId="6C7CC64C" w14:textId="77777777" w:rsidR="000D082D" w:rsidRPr="007927EB" w:rsidRDefault="000D082D" w:rsidP="00824332">
      <w:pPr>
        <w:spacing w:before="0" w:line="240" w:lineRule="auto"/>
        <w:rPr>
          <w:lang w:val="fr-CH"/>
        </w:rPr>
      </w:pPr>
      <w:r w:rsidRPr="007927EB">
        <w:rPr>
          <w:lang w:val="fr-CH"/>
        </w:rPr>
        <w:t>Les proportions du stand de promotion offrent une zone d’activité de 1 m</w:t>
      </w:r>
      <w:r w:rsidRPr="007927EB">
        <w:rPr>
          <w:vertAlign w:val="superscript"/>
          <w:lang w:val="fr-CH"/>
        </w:rPr>
        <w:t>2</w:t>
      </w:r>
      <w:r w:rsidRPr="007927EB">
        <w:rPr>
          <w:lang w:val="fr-CH"/>
        </w:rPr>
        <w:t xml:space="preserve"> environ par 20 m</w:t>
      </w:r>
      <w:r w:rsidRPr="007927EB">
        <w:rPr>
          <w:vertAlign w:val="superscript"/>
          <w:lang w:val="fr-CH"/>
        </w:rPr>
        <w:t>2</w:t>
      </w:r>
      <w:r w:rsidRPr="007927EB">
        <w:rPr>
          <w:lang w:val="fr-CH"/>
        </w:rPr>
        <w:t xml:space="preserve"> de stand. Les activités doivent être planifiées, réalisées et encadrées par l’organisation exposante. Les matériaux et les couleurs utilisées </w:t>
      </w:r>
      <w:r w:rsidR="00097DBF" w:rsidRPr="007927EB">
        <w:rPr>
          <w:lang w:val="fr-CH"/>
        </w:rPr>
        <w:t>pour les activités doivent s’harmoniser à l’ensemble du stand.</w:t>
      </w:r>
    </w:p>
    <w:p w14:paraId="09D04228" w14:textId="77777777" w:rsidR="006400C0" w:rsidRPr="007927EB" w:rsidRDefault="006400C0" w:rsidP="00824332">
      <w:pPr>
        <w:spacing w:before="0" w:line="240" w:lineRule="auto"/>
        <w:rPr>
          <w:sz w:val="12"/>
          <w:szCs w:val="12"/>
          <w:lang w:val="fr-CH"/>
        </w:rPr>
      </w:pPr>
    </w:p>
    <w:p w14:paraId="1586A56B" w14:textId="77777777" w:rsidR="00097DBF" w:rsidRPr="007927EB" w:rsidRDefault="00097DBF" w:rsidP="00824332">
      <w:pPr>
        <w:spacing w:before="0" w:line="240" w:lineRule="auto"/>
        <w:rPr>
          <w:lang w:val="fr-CH"/>
        </w:rPr>
      </w:pPr>
      <w:r w:rsidRPr="007927EB">
        <w:rPr>
          <w:lang w:val="fr-CH"/>
        </w:rPr>
        <w:t xml:space="preserve">Il est vivement souhaité que des apprentis soient présents sur le stand pour donner des informations, du fait que la discussion entre personnes du même âge se fait plus facilement. Les autres personnes présentes sur le stand doivent aussi pouvoir répondre en détail aux questions relatives aux professions présentées. Il devrait si possible y avoir une personne par profession présente sur le stand. </w:t>
      </w:r>
    </w:p>
    <w:p w14:paraId="6984A5C7" w14:textId="77777777" w:rsidR="006400C0" w:rsidRPr="007927EB" w:rsidRDefault="006400C0" w:rsidP="00824332">
      <w:pPr>
        <w:spacing w:before="0" w:line="240" w:lineRule="auto"/>
        <w:rPr>
          <w:sz w:val="12"/>
          <w:szCs w:val="12"/>
          <w:lang w:val="fr-CH"/>
        </w:rPr>
      </w:pPr>
    </w:p>
    <w:p w14:paraId="20D8AE11" w14:textId="77777777" w:rsidR="00097DBF" w:rsidRPr="007927EB" w:rsidRDefault="00097DBF" w:rsidP="00824332">
      <w:pPr>
        <w:spacing w:before="0" w:line="240" w:lineRule="auto"/>
        <w:rPr>
          <w:lang w:val="fr-CH"/>
        </w:rPr>
      </w:pPr>
      <w:r w:rsidRPr="007927EB">
        <w:rPr>
          <w:lang w:val="fr-CH"/>
        </w:rPr>
        <w:t xml:space="preserve">Le personnel du stand est reconnaissable à son badge, porté avec une lanière tour de cou. Le badge indique </w:t>
      </w:r>
      <w:proofErr w:type="gramStart"/>
      <w:r w:rsidRPr="007927EB">
        <w:rPr>
          <w:lang w:val="fr-CH"/>
        </w:rPr>
        <w:t>les nom</w:t>
      </w:r>
      <w:proofErr w:type="gramEnd"/>
      <w:r w:rsidRPr="007927EB">
        <w:rPr>
          <w:lang w:val="fr-CH"/>
        </w:rPr>
        <w:t xml:space="preserve">, prénom, profession représentée et fonction (p.ex. apprenti, formateur, école professionnelle, organisation professionnelle). Il est obligatoire de porter la lanière tour de cou avec le badge. Un modèle pour impression est disponible sur le site </w:t>
      </w:r>
      <w:hyperlink r:id="rId7" w:history="1">
        <w:r w:rsidRPr="007927EB">
          <w:rPr>
            <w:rStyle w:val="Lienhypertexte"/>
            <w:lang w:val="fr-CH"/>
          </w:rPr>
          <w:t>www.agri-job.ch</w:t>
        </w:r>
      </w:hyperlink>
      <w:r w:rsidRPr="007927EB">
        <w:rPr>
          <w:lang w:val="fr-CH"/>
        </w:rPr>
        <w:t>. L’exposant est libre de donner ses propres consignes en matière d’habillement.</w:t>
      </w:r>
    </w:p>
    <w:p w14:paraId="339A95CC" w14:textId="77777777" w:rsidR="00824332" w:rsidRPr="007927EB" w:rsidRDefault="00824332" w:rsidP="00E61D4D">
      <w:pPr>
        <w:spacing w:before="0" w:line="240" w:lineRule="auto"/>
        <w:rPr>
          <w:sz w:val="12"/>
          <w:szCs w:val="12"/>
          <w:lang w:val="fr-CH"/>
        </w:rPr>
      </w:pPr>
    </w:p>
    <w:p w14:paraId="4C7181DC" w14:textId="77777777" w:rsidR="00097DBF" w:rsidRPr="007927EB" w:rsidRDefault="00097DBF" w:rsidP="00E61D4D">
      <w:pPr>
        <w:spacing w:before="0" w:line="240" w:lineRule="auto"/>
        <w:rPr>
          <w:lang w:val="fr-CH"/>
        </w:rPr>
      </w:pPr>
      <w:r w:rsidRPr="007927EB">
        <w:rPr>
          <w:lang w:val="fr-CH"/>
        </w:rPr>
        <w:t>L’organisation exposante est responsable des autres aspects liés à la tenue du stand, tels que les contacts avec l’organisation responsable de la manifestation, la réservation de la surface d’exposition, la commande d’électricité (7 KW) et d’un accès Internet éventuel, l’information aux médias, le recrutement du personnel</w:t>
      </w:r>
      <w:r w:rsidR="00074B90">
        <w:rPr>
          <w:lang w:val="fr-CH"/>
        </w:rPr>
        <w:t xml:space="preserve">, </w:t>
      </w:r>
      <w:r w:rsidRPr="007927EB">
        <w:rPr>
          <w:lang w:val="fr-CH"/>
        </w:rPr>
        <w:t>la mise à disposition d’un ordinateur portable performant</w:t>
      </w:r>
      <w:r w:rsidR="00074B90">
        <w:rPr>
          <w:lang w:val="fr-CH"/>
        </w:rPr>
        <w:t xml:space="preserve"> et la planification d’une activité</w:t>
      </w:r>
      <w:r w:rsidRPr="007927EB">
        <w:rPr>
          <w:lang w:val="fr-CH"/>
        </w:rPr>
        <w:t xml:space="preserve">. </w:t>
      </w:r>
    </w:p>
    <w:p w14:paraId="398FAB17" w14:textId="77777777" w:rsidR="00FA7B6C" w:rsidRPr="007927EB" w:rsidRDefault="00FA7B6C" w:rsidP="00E61D4D">
      <w:pPr>
        <w:spacing w:before="0" w:line="240" w:lineRule="auto"/>
        <w:rPr>
          <w:sz w:val="12"/>
          <w:szCs w:val="12"/>
          <w:lang w:val="fr-CH"/>
        </w:rPr>
      </w:pPr>
    </w:p>
    <w:p w14:paraId="57A366D9" w14:textId="77777777" w:rsidR="00097DBF" w:rsidRPr="007927EB" w:rsidRDefault="00097DBF" w:rsidP="00E61D4D">
      <w:pPr>
        <w:spacing w:before="0" w:line="240" w:lineRule="auto"/>
        <w:rPr>
          <w:lang w:val="fr-CH"/>
        </w:rPr>
      </w:pPr>
      <w:r w:rsidRPr="007927EB">
        <w:rPr>
          <w:lang w:val="fr-CH"/>
        </w:rPr>
        <w:lastRenderedPageBreak/>
        <w:t>A l’issue de la manifestation, l’organisation exposante est priée de remplir le questionnaire de satisfaction et de le retourner au secrétariat de l’OrTra AgriAliForm.</w:t>
      </w:r>
    </w:p>
    <w:p w14:paraId="32AD7657" w14:textId="77777777" w:rsidR="008752DD" w:rsidRPr="007927EB" w:rsidRDefault="008752DD" w:rsidP="00E61D4D">
      <w:pPr>
        <w:spacing w:before="0" w:line="240" w:lineRule="auto"/>
        <w:rPr>
          <w:b/>
          <w:sz w:val="12"/>
          <w:szCs w:val="12"/>
          <w:lang w:val="fr-CH"/>
        </w:rPr>
      </w:pPr>
    </w:p>
    <w:p w14:paraId="43A1A379" w14:textId="77777777" w:rsidR="000F1728" w:rsidRPr="007927EB" w:rsidRDefault="00C27BF1" w:rsidP="00E61D4D">
      <w:pPr>
        <w:tabs>
          <w:tab w:val="left" w:pos="567"/>
        </w:tabs>
        <w:spacing w:before="0" w:line="240" w:lineRule="auto"/>
        <w:rPr>
          <w:b/>
          <w:lang w:val="fr-CH"/>
        </w:rPr>
      </w:pPr>
      <w:r w:rsidRPr="007927EB">
        <w:rPr>
          <w:b/>
          <w:lang w:val="fr-CH"/>
        </w:rPr>
        <w:t>4</w:t>
      </w:r>
      <w:r w:rsidR="002E711B" w:rsidRPr="007927EB">
        <w:rPr>
          <w:b/>
          <w:lang w:val="fr-CH"/>
        </w:rPr>
        <w:t>.</w:t>
      </w:r>
      <w:r w:rsidRPr="007927EB">
        <w:rPr>
          <w:b/>
          <w:lang w:val="fr-CH"/>
        </w:rPr>
        <w:t xml:space="preserve"> </w:t>
      </w:r>
      <w:r w:rsidR="001156DA" w:rsidRPr="007927EB">
        <w:rPr>
          <w:b/>
          <w:lang w:val="fr-CH"/>
        </w:rPr>
        <w:tab/>
      </w:r>
      <w:r w:rsidR="00097DBF" w:rsidRPr="007927EB">
        <w:rPr>
          <w:b/>
          <w:lang w:val="fr-CH"/>
        </w:rPr>
        <w:t xml:space="preserve">Eléments du stand de promotion </w:t>
      </w:r>
    </w:p>
    <w:p w14:paraId="2B0937D1" w14:textId="77777777" w:rsidR="00097DBF" w:rsidRPr="007927EB" w:rsidRDefault="00097DBF" w:rsidP="00E61D4D">
      <w:pPr>
        <w:spacing w:before="0" w:line="240" w:lineRule="auto"/>
        <w:rPr>
          <w:lang w:val="fr-CH"/>
        </w:rPr>
      </w:pPr>
      <w:r w:rsidRPr="007927EB">
        <w:rPr>
          <w:lang w:val="fr-CH"/>
        </w:rPr>
        <w:t>Le stand de promotion de l‘OrTra</w:t>
      </w:r>
      <w:r w:rsidR="00C27BF1" w:rsidRPr="007927EB">
        <w:rPr>
          <w:lang w:val="fr-CH"/>
        </w:rPr>
        <w:t xml:space="preserve"> AgriAliForm </w:t>
      </w:r>
      <w:r w:rsidRPr="007927EB">
        <w:rPr>
          <w:lang w:val="fr-CH"/>
        </w:rPr>
        <w:t>est modulable. Il est disponible en allemand, en français ou en version bilingue (français-allemand).</w:t>
      </w:r>
    </w:p>
    <w:p w14:paraId="1BAF251E" w14:textId="77777777" w:rsidR="00097DBF" w:rsidRPr="007927EB" w:rsidRDefault="00097DBF" w:rsidP="00E61D4D">
      <w:pPr>
        <w:spacing w:before="0" w:line="240" w:lineRule="auto"/>
        <w:rPr>
          <w:lang w:val="fr-CH"/>
        </w:rPr>
      </w:pPr>
    </w:p>
    <w:p w14:paraId="292FC1B9" w14:textId="7F9EC8C2" w:rsidR="00DB485E" w:rsidRPr="007927EB" w:rsidRDefault="00AA148F" w:rsidP="00C57EE9">
      <w:pPr>
        <w:numPr>
          <w:ilvl w:val="0"/>
          <w:numId w:val="4"/>
        </w:numPr>
        <w:tabs>
          <w:tab w:val="clear" w:pos="720"/>
          <w:tab w:val="left" w:pos="426"/>
        </w:tabs>
        <w:spacing w:before="0" w:after="120" w:line="240" w:lineRule="auto"/>
        <w:ind w:left="425" w:hanging="425"/>
        <w:rPr>
          <w:lang w:val="fr-CH"/>
        </w:rPr>
      </w:pPr>
      <w:r>
        <w:rPr>
          <w:lang w:val="fr-CH"/>
        </w:rPr>
        <w:t>E</w:t>
      </w:r>
      <w:r w:rsidR="00DB485E" w:rsidRPr="007927EB">
        <w:rPr>
          <w:lang w:val="fr-CH"/>
        </w:rPr>
        <w:t>léments de fond</w:t>
      </w:r>
      <w:r w:rsidR="00304059" w:rsidRPr="007927EB">
        <w:rPr>
          <w:lang w:val="fr-CH"/>
        </w:rPr>
        <w:t xml:space="preserve"> de stand</w:t>
      </w:r>
      <w:r w:rsidR="00DB485E" w:rsidRPr="007927EB">
        <w:rPr>
          <w:lang w:val="fr-CH"/>
        </w:rPr>
        <w:t xml:space="preserve">, avec </w:t>
      </w:r>
      <w:r>
        <w:rPr>
          <w:lang w:val="fr-CH"/>
        </w:rPr>
        <w:t>photo de groupe</w:t>
      </w:r>
      <w:r w:rsidR="00DB485E" w:rsidRPr="007927EB">
        <w:rPr>
          <w:lang w:val="fr-CH"/>
        </w:rPr>
        <w:t xml:space="preserve">. </w:t>
      </w:r>
      <w:r w:rsidR="007D0620">
        <w:rPr>
          <w:lang w:val="fr-CH"/>
        </w:rPr>
        <w:t xml:space="preserve">Un des éléments de fond comprend un écran tactile, sur lequel les voies de formation et les vidéos des métiers </w:t>
      </w:r>
      <w:r w:rsidR="00FF6CC9">
        <w:rPr>
          <w:lang w:val="fr-CH"/>
        </w:rPr>
        <w:t>défilent en boucle</w:t>
      </w:r>
      <w:r w:rsidR="007D0620">
        <w:rPr>
          <w:lang w:val="fr-CH"/>
        </w:rPr>
        <w:t>.</w:t>
      </w:r>
      <w:r w:rsidR="00A545EF">
        <w:rPr>
          <w:lang w:val="fr-CH"/>
        </w:rPr>
        <w:br/>
      </w:r>
      <w:r w:rsidR="000C013C" w:rsidRPr="007927EB">
        <w:rPr>
          <w:lang w:val="fr-CH"/>
        </w:rPr>
        <w:t>Le nombre</w:t>
      </w:r>
      <w:r w:rsidR="00DB485E" w:rsidRPr="007927EB">
        <w:rPr>
          <w:lang w:val="fr-CH"/>
        </w:rPr>
        <w:t xml:space="preserve"> d</w:t>
      </w:r>
      <w:r w:rsidR="000C013C" w:rsidRPr="007927EB">
        <w:rPr>
          <w:lang w:val="fr-CH"/>
        </w:rPr>
        <w:t>’</w:t>
      </w:r>
      <w:r w:rsidR="00DB485E" w:rsidRPr="007927EB">
        <w:rPr>
          <w:lang w:val="fr-CH"/>
        </w:rPr>
        <w:t xml:space="preserve">éléments de fond </w:t>
      </w:r>
      <w:r w:rsidR="000C013C" w:rsidRPr="007927EB">
        <w:rPr>
          <w:lang w:val="fr-CH"/>
        </w:rPr>
        <w:t xml:space="preserve">utilisés </w:t>
      </w:r>
      <w:r w:rsidR="00DB485E" w:rsidRPr="007927EB">
        <w:rPr>
          <w:lang w:val="fr-CH"/>
        </w:rPr>
        <w:t>dépend de la forme et de la surface du stand</w:t>
      </w:r>
      <w:r w:rsidR="001F2D66">
        <w:rPr>
          <w:lang w:val="fr-CH"/>
        </w:rPr>
        <w:t>.</w:t>
      </w:r>
    </w:p>
    <w:p w14:paraId="11DF38F8" w14:textId="0E674BAF" w:rsidR="00DB485E" w:rsidRPr="007927EB" w:rsidRDefault="00AA148F" w:rsidP="00C57EE9">
      <w:pPr>
        <w:numPr>
          <w:ilvl w:val="0"/>
          <w:numId w:val="4"/>
        </w:numPr>
        <w:tabs>
          <w:tab w:val="clear" w:pos="720"/>
          <w:tab w:val="left" w:pos="426"/>
        </w:tabs>
        <w:spacing w:before="0" w:after="120" w:line="240" w:lineRule="auto"/>
        <w:ind w:left="425" w:hanging="425"/>
        <w:rPr>
          <w:lang w:val="fr-CH"/>
        </w:rPr>
      </w:pPr>
      <w:r>
        <w:rPr>
          <w:lang w:val="fr-CH"/>
        </w:rPr>
        <w:t>Panneaux des métiers (dans une seille en zinc)</w:t>
      </w:r>
      <w:r w:rsidR="003D5340">
        <w:rPr>
          <w:lang w:val="fr-CH"/>
        </w:rPr>
        <w:t xml:space="preserve"> :</w:t>
      </w:r>
    </w:p>
    <w:p w14:paraId="3B994E99" w14:textId="41547AD8" w:rsidR="00035A63" w:rsidRPr="007927EB" w:rsidRDefault="00304059" w:rsidP="00C57EE9">
      <w:pPr>
        <w:numPr>
          <w:ilvl w:val="0"/>
          <w:numId w:val="5"/>
        </w:numPr>
        <w:tabs>
          <w:tab w:val="clear" w:pos="720"/>
          <w:tab w:val="left" w:pos="568"/>
        </w:tabs>
        <w:spacing w:before="0" w:line="240" w:lineRule="auto"/>
        <w:ind w:left="568" w:hanging="148"/>
        <w:rPr>
          <w:lang w:val="fr-CH"/>
        </w:rPr>
      </w:pPr>
      <w:r w:rsidRPr="007927EB">
        <w:rPr>
          <w:lang w:val="fr-CH"/>
        </w:rPr>
        <w:t>Agriculteur/</w:t>
      </w:r>
      <w:proofErr w:type="spellStart"/>
      <w:r w:rsidRPr="007927EB">
        <w:rPr>
          <w:lang w:val="fr-CH"/>
        </w:rPr>
        <w:t>trice</w:t>
      </w:r>
      <w:proofErr w:type="spellEnd"/>
      <w:r w:rsidRPr="007927EB">
        <w:rPr>
          <w:lang w:val="fr-CH"/>
        </w:rPr>
        <w:t xml:space="preserve"> CFC </w:t>
      </w:r>
    </w:p>
    <w:p w14:paraId="6F788DFC" w14:textId="7B1E6508" w:rsidR="00304059" w:rsidRPr="00AA148F" w:rsidRDefault="00304059" w:rsidP="00AA148F">
      <w:pPr>
        <w:numPr>
          <w:ilvl w:val="0"/>
          <w:numId w:val="5"/>
        </w:numPr>
        <w:tabs>
          <w:tab w:val="clear" w:pos="720"/>
          <w:tab w:val="left" w:pos="568"/>
        </w:tabs>
        <w:spacing w:before="0" w:line="240" w:lineRule="auto"/>
        <w:ind w:left="568" w:hanging="148"/>
        <w:rPr>
          <w:lang w:val="fr-CH"/>
        </w:rPr>
      </w:pPr>
      <w:r w:rsidRPr="00AA148F">
        <w:rPr>
          <w:lang w:val="fr-CH"/>
        </w:rPr>
        <w:t>Maraîcher/ère CFC Aviculteur/</w:t>
      </w:r>
      <w:proofErr w:type="spellStart"/>
      <w:r w:rsidRPr="00AA148F">
        <w:rPr>
          <w:lang w:val="fr-CH"/>
        </w:rPr>
        <w:t>trice</w:t>
      </w:r>
      <w:proofErr w:type="spellEnd"/>
      <w:r w:rsidRPr="00AA148F">
        <w:rPr>
          <w:lang w:val="fr-CH"/>
        </w:rPr>
        <w:t xml:space="preserve"> CFC </w:t>
      </w:r>
    </w:p>
    <w:p w14:paraId="7EEBFB2C" w14:textId="582AD7F3" w:rsidR="00304059" w:rsidRPr="007927EB" w:rsidRDefault="00304059" w:rsidP="00C57EE9">
      <w:pPr>
        <w:numPr>
          <w:ilvl w:val="0"/>
          <w:numId w:val="5"/>
        </w:numPr>
        <w:tabs>
          <w:tab w:val="clear" w:pos="720"/>
          <w:tab w:val="left" w:pos="568"/>
        </w:tabs>
        <w:spacing w:before="0" w:line="240" w:lineRule="auto"/>
        <w:ind w:left="568" w:hanging="148"/>
        <w:rPr>
          <w:lang w:val="fr-CH"/>
        </w:rPr>
      </w:pPr>
      <w:r w:rsidRPr="007927EB">
        <w:rPr>
          <w:lang w:val="fr-CH"/>
        </w:rPr>
        <w:t>Arboriculteur/</w:t>
      </w:r>
      <w:proofErr w:type="spellStart"/>
      <w:r w:rsidRPr="007927EB">
        <w:rPr>
          <w:lang w:val="fr-CH"/>
        </w:rPr>
        <w:t>trice</w:t>
      </w:r>
      <w:proofErr w:type="spellEnd"/>
      <w:r w:rsidRPr="007927EB">
        <w:rPr>
          <w:lang w:val="fr-CH"/>
        </w:rPr>
        <w:t xml:space="preserve"> CFC </w:t>
      </w:r>
    </w:p>
    <w:p w14:paraId="3E0FC64A" w14:textId="07D2B7C5" w:rsidR="00304059" w:rsidRPr="007927EB" w:rsidRDefault="00304059" w:rsidP="00C57EE9">
      <w:pPr>
        <w:numPr>
          <w:ilvl w:val="0"/>
          <w:numId w:val="5"/>
        </w:numPr>
        <w:tabs>
          <w:tab w:val="clear" w:pos="720"/>
          <w:tab w:val="left" w:pos="568"/>
        </w:tabs>
        <w:spacing w:before="0" w:line="240" w:lineRule="auto"/>
        <w:ind w:left="568" w:hanging="148"/>
        <w:rPr>
          <w:lang w:val="fr-CH"/>
        </w:rPr>
      </w:pPr>
      <w:r w:rsidRPr="007927EB">
        <w:rPr>
          <w:lang w:val="fr-CH"/>
        </w:rPr>
        <w:t>Viticulteur/</w:t>
      </w:r>
      <w:proofErr w:type="spellStart"/>
      <w:r w:rsidRPr="007927EB">
        <w:rPr>
          <w:lang w:val="fr-CH"/>
        </w:rPr>
        <w:t>trice</w:t>
      </w:r>
      <w:proofErr w:type="spellEnd"/>
      <w:r w:rsidRPr="007927EB">
        <w:rPr>
          <w:lang w:val="fr-CH"/>
        </w:rPr>
        <w:t xml:space="preserve"> CFC </w:t>
      </w:r>
    </w:p>
    <w:p w14:paraId="7E36CFBC" w14:textId="07CBD545" w:rsidR="00304059" w:rsidRPr="007927EB" w:rsidRDefault="00304059" w:rsidP="003D5340">
      <w:pPr>
        <w:numPr>
          <w:ilvl w:val="0"/>
          <w:numId w:val="5"/>
        </w:numPr>
        <w:tabs>
          <w:tab w:val="clear" w:pos="720"/>
          <w:tab w:val="left" w:pos="568"/>
        </w:tabs>
        <w:spacing w:before="0" w:line="240" w:lineRule="auto"/>
        <w:ind w:left="567" w:hanging="147"/>
        <w:rPr>
          <w:lang w:val="fr-CH"/>
        </w:rPr>
      </w:pPr>
      <w:r w:rsidRPr="007927EB">
        <w:rPr>
          <w:lang w:val="fr-CH"/>
        </w:rPr>
        <w:t xml:space="preserve">Caviste CFC </w:t>
      </w:r>
    </w:p>
    <w:p w14:paraId="135C4726" w14:textId="44508FF2" w:rsidR="00035A63" w:rsidRPr="007927EB" w:rsidRDefault="00304059" w:rsidP="00C57EE9">
      <w:pPr>
        <w:numPr>
          <w:ilvl w:val="0"/>
          <w:numId w:val="5"/>
        </w:numPr>
        <w:tabs>
          <w:tab w:val="clear" w:pos="720"/>
          <w:tab w:val="left" w:pos="568"/>
        </w:tabs>
        <w:spacing w:before="0" w:line="240" w:lineRule="auto"/>
        <w:ind w:left="568" w:hanging="148"/>
        <w:rPr>
          <w:lang w:val="fr-CH"/>
        </w:rPr>
      </w:pPr>
      <w:r w:rsidRPr="007927EB">
        <w:rPr>
          <w:lang w:val="fr-CH"/>
        </w:rPr>
        <w:t>Paysanne avec brevet fédéral</w:t>
      </w:r>
      <w:r w:rsidR="00536091">
        <w:rPr>
          <w:lang w:val="fr-CH"/>
        </w:rPr>
        <w:br/>
      </w:r>
    </w:p>
    <w:p w14:paraId="794124B6" w14:textId="3E8F84D5" w:rsidR="00AA148F" w:rsidRPr="00AA148F" w:rsidRDefault="003D5340" w:rsidP="003D5340">
      <w:pPr>
        <w:tabs>
          <w:tab w:val="left" w:pos="568"/>
        </w:tabs>
        <w:spacing w:before="0" w:after="120" w:line="240" w:lineRule="auto"/>
        <w:ind w:left="425"/>
        <w:rPr>
          <w:lang w:val="fr-CH"/>
        </w:rPr>
      </w:pPr>
      <w:r w:rsidRPr="00536091">
        <w:rPr>
          <w:lang w:val="fr-CH"/>
        </w:rPr>
        <w:t xml:space="preserve">Les </w:t>
      </w:r>
      <w:r w:rsidR="00A21CCD" w:rsidRPr="00536091">
        <w:rPr>
          <w:lang w:val="fr-CH"/>
        </w:rPr>
        <w:t xml:space="preserve">panneaux des métiers sont livrés dans des </w:t>
      </w:r>
      <w:r w:rsidRPr="00536091">
        <w:rPr>
          <w:lang w:val="fr-CH"/>
        </w:rPr>
        <w:t xml:space="preserve">seilles vides. </w:t>
      </w:r>
      <w:r w:rsidR="00A21CCD" w:rsidRPr="00536091">
        <w:rPr>
          <w:lang w:val="fr-CH"/>
        </w:rPr>
        <w:t>L'</w:t>
      </w:r>
      <w:r w:rsidRPr="00536091">
        <w:rPr>
          <w:lang w:val="fr-CH"/>
        </w:rPr>
        <w:t>organisation</w:t>
      </w:r>
      <w:r w:rsidR="00A21CCD" w:rsidRPr="00536091">
        <w:rPr>
          <w:lang w:val="fr-CH"/>
        </w:rPr>
        <w:t xml:space="preserve"> exposante</w:t>
      </w:r>
      <w:r w:rsidRPr="00536091">
        <w:rPr>
          <w:lang w:val="fr-CH"/>
        </w:rPr>
        <w:t xml:space="preserve"> peut y disposer </w:t>
      </w:r>
      <w:r w:rsidR="00A21CCD" w:rsidRPr="00536091">
        <w:rPr>
          <w:lang w:val="fr-CH"/>
        </w:rPr>
        <w:t>des produits</w:t>
      </w:r>
      <w:r w:rsidRPr="00536091">
        <w:rPr>
          <w:lang w:val="fr-CH"/>
        </w:rPr>
        <w:t xml:space="preserve"> en lien avec le métier</w:t>
      </w:r>
      <w:r w:rsidR="00A21CCD" w:rsidRPr="00536091">
        <w:rPr>
          <w:lang w:val="fr-CH"/>
        </w:rPr>
        <w:t xml:space="preserve">. Elle est responsable de rendre les seilles propres au terme de la manifestation. </w:t>
      </w:r>
    </w:p>
    <w:p w14:paraId="532A5D64" w14:textId="67FD218A" w:rsidR="008C224E" w:rsidRPr="007927EB" w:rsidRDefault="00304059" w:rsidP="00C57EE9">
      <w:pPr>
        <w:numPr>
          <w:ilvl w:val="0"/>
          <w:numId w:val="4"/>
        </w:numPr>
        <w:tabs>
          <w:tab w:val="clear" w:pos="720"/>
          <w:tab w:val="left" w:pos="426"/>
        </w:tabs>
        <w:spacing w:before="0" w:after="120" w:line="240" w:lineRule="auto"/>
        <w:ind w:left="425" w:hanging="425"/>
        <w:rPr>
          <w:lang w:val="fr-CH"/>
        </w:rPr>
      </w:pPr>
      <w:r w:rsidRPr="007927EB">
        <w:rPr>
          <w:lang w:val="fr-CH"/>
        </w:rPr>
        <w:t>bar</w:t>
      </w:r>
      <w:r w:rsidR="00DE362B">
        <w:rPr>
          <w:lang w:val="fr-CH"/>
        </w:rPr>
        <w:t xml:space="preserve">, </w:t>
      </w:r>
      <w:r w:rsidR="00AA148F">
        <w:rPr>
          <w:lang w:val="fr-CH"/>
        </w:rPr>
        <w:t>50x100x100</w:t>
      </w:r>
      <w:r w:rsidR="00AA148F" w:rsidRPr="007927EB">
        <w:rPr>
          <w:lang w:val="fr-CH"/>
        </w:rPr>
        <w:t xml:space="preserve"> </w:t>
      </w:r>
      <w:r w:rsidR="008C224E" w:rsidRPr="007927EB">
        <w:rPr>
          <w:lang w:val="fr-CH"/>
        </w:rPr>
        <w:t>cm</w:t>
      </w:r>
    </w:p>
    <w:p w14:paraId="1B4DA829" w14:textId="27729354" w:rsidR="00DD634B" w:rsidRPr="007927EB" w:rsidRDefault="00AA148F" w:rsidP="00C57EE9">
      <w:pPr>
        <w:numPr>
          <w:ilvl w:val="0"/>
          <w:numId w:val="4"/>
        </w:numPr>
        <w:tabs>
          <w:tab w:val="clear" w:pos="720"/>
          <w:tab w:val="left" w:pos="426"/>
        </w:tabs>
        <w:spacing w:before="0" w:after="120" w:line="240" w:lineRule="auto"/>
        <w:ind w:left="425" w:hanging="425"/>
        <w:rPr>
          <w:lang w:val="fr-CH"/>
        </w:rPr>
      </w:pPr>
      <w:r>
        <w:rPr>
          <w:lang w:val="fr-CH"/>
        </w:rPr>
        <w:t>4 petites tables hautes, 50x50x100 cm, avec 1 tabouret</w:t>
      </w:r>
      <w:r w:rsidR="00EE6F29" w:rsidRPr="00EE6F29">
        <w:rPr>
          <w:lang w:val="fr-CH"/>
        </w:rPr>
        <w:t xml:space="preserve"> </w:t>
      </w:r>
      <w:bookmarkStart w:id="0" w:name="_GoBack"/>
      <w:r w:rsidR="00EE6F29">
        <w:rPr>
          <w:lang w:val="fr-CH"/>
        </w:rPr>
        <w:t>chacune</w:t>
      </w:r>
      <w:bookmarkEnd w:id="0"/>
    </w:p>
    <w:p w14:paraId="0D38F6C7" w14:textId="592AFE17" w:rsidR="008C224E" w:rsidRPr="007927EB" w:rsidRDefault="00304059" w:rsidP="00C57EE9">
      <w:pPr>
        <w:numPr>
          <w:ilvl w:val="0"/>
          <w:numId w:val="4"/>
        </w:numPr>
        <w:tabs>
          <w:tab w:val="clear" w:pos="720"/>
          <w:tab w:val="left" w:pos="426"/>
        </w:tabs>
        <w:spacing w:before="0" w:after="120" w:line="240" w:lineRule="auto"/>
        <w:ind w:left="425" w:hanging="425"/>
        <w:rPr>
          <w:lang w:val="fr-CH"/>
        </w:rPr>
      </w:pPr>
      <w:r w:rsidRPr="007927EB">
        <w:rPr>
          <w:lang w:val="fr-CH"/>
        </w:rPr>
        <w:t>table</w:t>
      </w:r>
      <w:r w:rsidR="00943094">
        <w:rPr>
          <w:lang w:val="fr-CH"/>
        </w:rPr>
        <w:t xml:space="preserve">, </w:t>
      </w:r>
      <w:r w:rsidR="00AA148F">
        <w:rPr>
          <w:lang w:val="fr-CH"/>
        </w:rPr>
        <w:t>5</w:t>
      </w:r>
      <w:r w:rsidR="008C224E" w:rsidRPr="007927EB">
        <w:rPr>
          <w:lang w:val="fr-CH"/>
        </w:rPr>
        <w:t>0x100x75 cm</w:t>
      </w:r>
    </w:p>
    <w:p w14:paraId="5D5FE783" w14:textId="754989B5" w:rsidR="008C224E" w:rsidRDefault="00304059" w:rsidP="00C57EE9">
      <w:pPr>
        <w:numPr>
          <w:ilvl w:val="0"/>
          <w:numId w:val="4"/>
        </w:numPr>
        <w:tabs>
          <w:tab w:val="clear" w:pos="720"/>
          <w:tab w:val="left" w:pos="426"/>
        </w:tabs>
        <w:spacing w:before="0" w:after="120" w:line="240" w:lineRule="auto"/>
        <w:ind w:left="425" w:hanging="425"/>
        <w:rPr>
          <w:lang w:val="fr-CH"/>
        </w:rPr>
      </w:pPr>
      <w:r w:rsidRPr="007927EB">
        <w:rPr>
          <w:lang w:val="fr-CH"/>
        </w:rPr>
        <w:t xml:space="preserve">urne à concours avec support pour prospectus </w:t>
      </w:r>
      <w:r w:rsidR="008C224E" w:rsidRPr="007927EB">
        <w:rPr>
          <w:lang w:val="fr-CH"/>
        </w:rPr>
        <w:t>A6</w:t>
      </w:r>
      <w:r w:rsidR="00943094">
        <w:rPr>
          <w:lang w:val="fr-CH"/>
        </w:rPr>
        <w:t xml:space="preserve">, </w:t>
      </w:r>
      <w:r w:rsidR="008C224E" w:rsidRPr="007927EB">
        <w:rPr>
          <w:lang w:val="fr-CH"/>
        </w:rPr>
        <w:t>20x20x110 cm</w:t>
      </w:r>
    </w:p>
    <w:p w14:paraId="434187C6" w14:textId="01410ACB" w:rsidR="00AA148F" w:rsidRPr="007927EB" w:rsidRDefault="00AA148F" w:rsidP="00C57EE9">
      <w:pPr>
        <w:numPr>
          <w:ilvl w:val="0"/>
          <w:numId w:val="4"/>
        </w:numPr>
        <w:tabs>
          <w:tab w:val="clear" w:pos="720"/>
          <w:tab w:val="left" w:pos="426"/>
        </w:tabs>
        <w:spacing w:before="0" w:after="120" w:line="240" w:lineRule="auto"/>
        <w:ind w:left="425" w:hanging="425"/>
        <w:rPr>
          <w:lang w:val="fr-CH"/>
        </w:rPr>
      </w:pPr>
      <w:r>
        <w:rPr>
          <w:lang w:val="fr-CH"/>
        </w:rPr>
        <w:t>simulateur de conduite</w:t>
      </w:r>
    </w:p>
    <w:p w14:paraId="0ECB95FC" w14:textId="77777777" w:rsidR="006726D7" w:rsidRDefault="00293ADE" w:rsidP="00C57EE9">
      <w:pPr>
        <w:numPr>
          <w:ilvl w:val="0"/>
          <w:numId w:val="4"/>
        </w:numPr>
        <w:tabs>
          <w:tab w:val="clear" w:pos="720"/>
          <w:tab w:val="left" w:pos="426"/>
        </w:tabs>
        <w:spacing w:before="0" w:after="120" w:line="240" w:lineRule="auto"/>
        <w:ind w:left="425" w:hanging="425"/>
        <w:rPr>
          <w:lang w:val="fr-CH"/>
        </w:rPr>
      </w:pPr>
      <w:r w:rsidRPr="007927EB">
        <w:rPr>
          <w:lang w:val="fr-CH"/>
        </w:rPr>
        <w:t>Lanières tour de cou sans badge, à titre de cadeau promotionnel (p</w:t>
      </w:r>
      <w:r w:rsidR="009F2043">
        <w:rPr>
          <w:lang w:val="fr-CH"/>
        </w:rPr>
        <w:t>ar exemple</w:t>
      </w:r>
      <w:r w:rsidRPr="007927EB">
        <w:rPr>
          <w:lang w:val="fr-CH"/>
        </w:rPr>
        <w:t xml:space="preserve"> en lien </w:t>
      </w:r>
      <w:r w:rsidR="000A5E8B">
        <w:rPr>
          <w:lang w:val="fr-CH"/>
        </w:rPr>
        <w:br/>
      </w:r>
      <w:r w:rsidRPr="007927EB">
        <w:rPr>
          <w:lang w:val="fr-CH"/>
        </w:rPr>
        <w:t xml:space="preserve">avec </w:t>
      </w:r>
      <w:r w:rsidR="006726D7">
        <w:rPr>
          <w:lang w:val="fr-CH"/>
        </w:rPr>
        <w:t>un</w:t>
      </w:r>
      <w:r w:rsidRPr="007927EB">
        <w:rPr>
          <w:lang w:val="fr-CH"/>
        </w:rPr>
        <w:t xml:space="preserve"> concours</w:t>
      </w:r>
      <w:r w:rsidR="006726D7">
        <w:rPr>
          <w:lang w:val="fr-CH"/>
        </w:rPr>
        <w:t>)</w:t>
      </w:r>
    </w:p>
    <w:p w14:paraId="5C291D35" w14:textId="77777777" w:rsidR="00AA148F" w:rsidRPr="00536091" w:rsidRDefault="00A21CCD" w:rsidP="00C57EE9">
      <w:pPr>
        <w:numPr>
          <w:ilvl w:val="0"/>
          <w:numId w:val="4"/>
        </w:numPr>
        <w:tabs>
          <w:tab w:val="clear" w:pos="720"/>
          <w:tab w:val="left" w:pos="426"/>
        </w:tabs>
        <w:spacing w:before="0" w:after="120" w:line="240" w:lineRule="auto"/>
        <w:ind w:left="425" w:hanging="425"/>
        <w:rPr>
          <w:lang w:val="fr-CH"/>
        </w:rPr>
      </w:pPr>
      <w:r w:rsidRPr="00536091">
        <w:rPr>
          <w:lang w:val="fr-CH"/>
        </w:rPr>
        <w:t>Vue d'ensemble des voies de formation sur f</w:t>
      </w:r>
      <w:r w:rsidR="00AA148F" w:rsidRPr="00536091">
        <w:rPr>
          <w:lang w:val="fr-CH"/>
        </w:rPr>
        <w:t xml:space="preserve">euilles plastifiées </w:t>
      </w:r>
    </w:p>
    <w:p w14:paraId="305273A4" w14:textId="4617C270" w:rsidR="00DD634B" w:rsidRPr="007927EB" w:rsidRDefault="00293ADE" w:rsidP="00E61D4D">
      <w:pPr>
        <w:spacing w:before="0" w:line="240" w:lineRule="auto"/>
        <w:rPr>
          <w:lang w:val="fr-CH"/>
        </w:rPr>
      </w:pPr>
      <w:r w:rsidRPr="007927EB">
        <w:rPr>
          <w:lang w:val="fr-CH"/>
        </w:rPr>
        <w:t xml:space="preserve">Aucun réfrigérateur n’est mis à disposition. Généralement, les réfrigérateurs peuvent être loués auprès de l’organisateur de la manifestation. </w:t>
      </w:r>
    </w:p>
    <w:p w14:paraId="662B17F1" w14:textId="77777777" w:rsidR="00DD634B" w:rsidRPr="007927EB" w:rsidRDefault="00DD634B" w:rsidP="00E61D4D">
      <w:pPr>
        <w:spacing w:before="0" w:line="240" w:lineRule="auto"/>
        <w:rPr>
          <w:b/>
          <w:sz w:val="12"/>
          <w:szCs w:val="12"/>
          <w:lang w:val="fr-CH"/>
        </w:rPr>
      </w:pPr>
    </w:p>
    <w:p w14:paraId="1E426FB0" w14:textId="77777777" w:rsidR="004D0CA4" w:rsidRPr="007927EB" w:rsidRDefault="001156DA" w:rsidP="00E61D4D">
      <w:pPr>
        <w:spacing w:before="0" w:line="240" w:lineRule="auto"/>
        <w:rPr>
          <w:lang w:val="fr-CH"/>
        </w:rPr>
      </w:pPr>
      <w:r w:rsidRPr="007927EB">
        <w:rPr>
          <w:b/>
          <w:lang w:val="fr-CH"/>
        </w:rPr>
        <w:t>5</w:t>
      </w:r>
      <w:r w:rsidR="002E711B" w:rsidRPr="007927EB">
        <w:rPr>
          <w:b/>
          <w:lang w:val="fr-CH"/>
        </w:rPr>
        <w:t>.</w:t>
      </w:r>
      <w:r w:rsidRPr="007927EB">
        <w:rPr>
          <w:b/>
          <w:lang w:val="fr-CH"/>
        </w:rPr>
        <w:tab/>
      </w:r>
      <w:r w:rsidR="00293ADE" w:rsidRPr="007927EB">
        <w:rPr>
          <w:b/>
          <w:lang w:val="fr-CH"/>
        </w:rPr>
        <w:t>Coûts</w:t>
      </w:r>
    </w:p>
    <w:p w14:paraId="75C3856E" w14:textId="77777777" w:rsidR="008752DD" w:rsidRPr="007927EB" w:rsidRDefault="00293ADE" w:rsidP="00E61D4D">
      <w:pPr>
        <w:spacing w:before="0" w:line="240" w:lineRule="auto"/>
        <w:rPr>
          <w:lang w:val="fr-CH"/>
        </w:rPr>
      </w:pPr>
      <w:r w:rsidRPr="007927EB">
        <w:rPr>
          <w:lang w:val="fr-CH"/>
        </w:rPr>
        <w:t xml:space="preserve">Les frais </w:t>
      </w:r>
      <w:r w:rsidR="00AB29AC">
        <w:rPr>
          <w:lang w:val="fr-CH"/>
        </w:rPr>
        <w:t xml:space="preserve">de </w:t>
      </w:r>
      <w:r w:rsidR="00AB29AC" w:rsidRPr="007927EB">
        <w:rPr>
          <w:lang w:val="fr-CH"/>
        </w:rPr>
        <w:t>transport</w:t>
      </w:r>
      <w:r w:rsidR="00AB29AC">
        <w:rPr>
          <w:lang w:val="fr-CH"/>
        </w:rPr>
        <w:t xml:space="preserve">, </w:t>
      </w:r>
      <w:r w:rsidRPr="007927EB">
        <w:rPr>
          <w:lang w:val="fr-CH"/>
        </w:rPr>
        <w:t>d</w:t>
      </w:r>
      <w:r w:rsidR="000C013C" w:rsidRPr="007927EB">
        <w:rPr>
          <w:lang w:val="fr-CH"/>
        </w:rPr>
        <w:t>e</w:t>
      </w:r>
      <w:r w:rsidRPr="007927EB">
        <w:rPr>
          <w:lang w:val="fr-CH"/>
        </w:rPr>
        <w:t xml:space="preserve"> montage et d</w:t>
      </w:r>
      <w:r w:rsidR="000C013C" w:rsidRPr="007927EB">
        <w:rPr>
          <w:lang w:val="fr-CH"/>
        </w:rPr>
        <w:t>e</w:t>
      </w:r>
      <w:r w:rsidRPr="007927EB">
        <w:rPr>
          <w:lang w:val="fr-CH"/>
        </w:rPr>
        <w:t xml:space="preserve"> démontage conformément au plan du stand</w:t>
      </w:r>
      <w:r w:rsidR="00AB29AC">
        <w:rPr>
          <w:lang w:val="fr-CH"/>
        </w:rPr>
        <w:t xml:space="preserve">, </w:t>
      </w:r>
      <w:r w:rsidRPr="007927EB">
        <w:rPr>
          <w:lang w:val="fr-CH"/>
        </w:rPr>
        <w:t xml:space="preserve"> </w:t>
      </w:r>
      <w:r w:rsidR="00AB29AC" w:rsidRPr="007927EB">
        <w:rPr>
          <w:lang w:val="fr-CH"/>
        </w:rPr>
        <w:t xml:space="preserve">d’entreposage, </w:t>
      </w:r>
      <w:r w:rsidR="00AB29AC">
        <w:rPr>
          <w:lang w:val="fr-CH"/>
        </w:rPr>
        <w:t xml:space="preserve">d’entretien et de contrôle du stand de promotion </w:t>
      </w:r>
      <w:r w:rsidRPr="007927EB">
        <w:rPr>
          <w:lang w:val="fr-CH"/>
        </w:rPr>
        <w:t xml:space="preserve">sont à la charge de l’OrTra </w:t>
      </w:r>
      <w:r w:rsidR="00FA7B6C" w:rsidRPr="007927EB">
        <w:rPr>
          <w:lang w:val="fr-CH"/>
        </w:rPr>
        <w:t>AgriAliForm</w:t>
      </w:r>
      <w:r w:rsidR="001156DA" w:rsidRPr="007927EB">
        <w:rPr>
          <w:lang w:val="fr-CH"/>
        </w:rPr>
        <w:t xml:space="preserve">. </w:t>
      </w:r>
      <w:r w:rsidRPr="007927EB">
        <w:rPr>
          <w:lang w:val="fr-CH"/>
        </w:rPr>
        <w:t xml:space="preserve">Les autres frais sont à la charge de l’organisation exposante. </w:t>
      </w:r>
    </w:p>
    <w:p w14:paraId="68E2CCA3" w14:textId="77777777" w:rsidR="00E053AA" w:rsidRPr="007927EB" w:rsidRDefault="00E053AA" w:rsidP="00E61D4D">
      <w:pPr>
        <w:spacing w:before="0" w:line="240" w:lineRule="auto"/>
        <w:rPr>
          <w:b/>
          <w:sz w:val="12"/>
          <w:szCs w:val="12"/>
          <w:lang w:val="fr-CH"/>
        </w:rPr>
      </w:pPr>
    </w:p>
    <w:p w14:paraId="5FD176D5" w14:textId="77777777" w:rsidR="008752DD" w:rsidRPr="007927EB" w:rsidRDefault="008752DD" w:rsidP="00E61D4D">
      <w:pPr>
        <w:spacing w:before="0" w:line="240" w:lineRule="auto"/>
        <w:rPr>
          <w:b/>
          <w:lang w:val="fr-CH"/>
        </w:rPr>
      </w:pPr>
      <w:r w:rsidRPr="007927EB">
        <w:rPr>
          <w:b/>
          <w:lang w:val="fr-CH"/>
        </w:rPr>
        <w:t>6.</w:t>
      </w:r>
      <w:r w:rsidR="00833B72" w:rsidRPr="007927EB">
        <w:rPr>
          <w:b/>
          <w:lang w:val="fr-CH"/>
        </w:rPr>
        <w:tab/>
      </w:r>
      <w:r w:rsidR="00590742" w:rsidRPr="007927EB">
        <w:rPr>
          <w:b/>
          <w:lang w:val="fr-CH"/>
        </w:rPr>
        <w:t>Responsabilité</w:t>
      </w:r>
    </w:p>
    <w:p w14:paraId="01C8BF9F" w14:textId="77777777" w:rsidR="003D5340" w:rsidRDefault="00590742" w:rsidP="007927EB">
      <w:pPr>
        <w:tabs>
          <w:tab w:val="left" w:pos="7513"/>
          <w:tab w:val="right" w:pos="9639"/>
        </w:tabs>
        <w:spacing w:before="0" w:after="120" w:line="240" w:lineRule="auto"/>
        <w:rPr>
          <w:lang w:val="fr-CH"/>
        </w:rPr>
      </w:pPr>
      <w:r w:rsidRPr="007927EB">
        <w:rPr>
          <w:lang w:val="fr-CH"/>
        </w:rPr>
        <w:t>L’organisation exposante est responsable des dégâts causés au stand, ainsi que de la perte et du vol de matériel. Les frais de réparation et de remplacement lui seront facturés. Une assurance individuelle, couvrant également les accidents des personnes actives sur le stand, est du ressort de l’organisation exposante.</w:t>
      </w:r>
    </w:p>
    <w:p w14:paraId="0D6BDC01" w14:textId="77777777" w:rsidR="003D5340" w:rsidRDefault="003D5340" w:rsidP="003D5340">
      <w:pPr>
        <w:rPr>
          <w:lang w:val="fr-CH"/>
        </w:rPr>
      </w:pPr>
    </w:p>
    <w:p w14:paraId="7DE3D067" w14:textId="77777777" w:rsidR="00590742" w:rsidRPr="003D5340" w:rsidRDefault="003D5340" w:rsidP="003D5340">
      <w:pPr>
        <w:rPr>
          <w:lang w:val="fr-CH"/>
        </w:rPr>
      </w:pPr>
      <w:r>
        <w:rPr>
          <w:lang w:val="fr-CH"/>
        </w:rPr>
        <w:lastRenderedPageBreak/>
        <w:t>01.08.2021</w:t>
      </w:r>
    </w:p>
    <w:sectPr w:rsidR="00590742" w:rsidRPr="003D5340" w:rsidSect="00D942E2">
      <w:footerReference w:type="default" r:id="rId8"/>
      <w:headerReference w:type="first" r:id="rId9"/>
      <w:footerReference w:type="first" r:id="rId10"/>
      <w:pgSz w:w="11907" w:h="16840" w:code="9"/>
      <w:pgMar w:top="1701" w:right="1134" w:bottom="1418" w:left="1134" w:header="510" w:footer="284" w:gutter="0"/>
      <w:paperSrc w:first="1285" w:other="128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45E52" w14:textId="77777777" w:rsidR="000C5C07" w:rsidRDefault="000C5C07">
      <w:pPr>
        <w:spacing w:before="0" w:line="240" w:lineRule="auto"/>
      </w:pPr>
      <w:r>
        <w:separator/>
      </w:r>
    </w:p>
  </w:endnote>
  <w:endnote w:type="continuationSeparator" w:id="0">
    <w:p w14:paraId="3881FAD7" w14:textId="77777777" w:rsidR="000C5C07" w:rsidRDefault="000C5C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2728" w14:textId="77777777" w:rsidR="008431B6" w:rsidRPr="00C317AB" w:rsidRDefault="008431B6" w:rsidP="00C317AB">
    <w:pPr>
      <w:pStyle w:val="Pieddepage"/>
      <w:jc w:val="right"/>
      <w:rPr>
        <w:szCs w:val="16"/>
      </w:rPr>
    </w:pPr>
    <w:r>
      <w:fldChar w:fldCharType="begin"/>
    </w:r>
    <w:r>
      <w:instrText xml:space="preserve"> PAGE </w:instrText>
    </w:r>
    <w:r>
      <w:fldChar w:fldCharType="separate"/>
    </w:r>
    <w:r w:rsidR="00EE6F29">
      <w:rPr>
        <w:noProof/>
      </w:rPr>
      <w:t>2</w:t>
    </w:r>
    <w:r>
      <w:fldChar w:fldCharType="end"/>
    </w:r>
    <w:r>
      <w:rPr>
        <w:szCs w:val="16"/>
      </w:rPr>
      <w:t>/</w:t>
    </w:r>
    <w:r w:rsidRPr="00C317AB">
      <w:rPr>
        <w:szCs w:val="16"/>
      </w:rPr>
      <w:fldChar w:fldCharType="begin"/>
    </w:r>
    <w:r w:rsidRPr="00C317AB">
      <w:rPr>
        <w:szCs w:val="16"/>
      </w:rPr>
      <w:instrText xml:space="preserve"> NUMPAGES </w:instrText>
    </w:r>
    <w:r w:rsidRPr="00C317AB">
      <w:rPr>
        <w:szCs w:val="16"/>
      </w:rPr>
      <w:fldChar w:fldCharType="separate"/>
    </w:r>
    <w:r w:rsidR="00EE6F29">
      <w:rPr>
        <w:noProof/>
        <w:szCs w:val="16"/>
      </w:rPr>
      <w:t>2</w:t>
    </w:r>
    <w:r w:rsidRPr="00C317AB">
      <w:rPr>
        <w:szCs w:val="16"/>
      </w:rPr>
      <w:fldChar w:fldCharType="end"/>
    </w:r>
  </w:p>
  <w:p w14:paraId="51ADE865" w14:textId="77777777" w:rsidR="008431B6" w:rsidRPr="00C317AB" w:rsidRDefault="008431B6" w:rsidP="00C317AB">
    <w:pPr>
      <w:pStyle w:val="Pieddepage"/>
      <w:jc w:val="right"/>
      <w:rPr>
        <w:szCs w:val="16"/>
      </w:rPr>
    </w:pPr>
  </w:p>
  <w:p w14:paraId="17B953BF" w14:textId="77777777" w:rsidR="008431B6" w:rsidRPr="00C317AB" w:rsidRDefault="008431B6" w:rsidP="00C317AB">
    <w:pPr>
      <w:pStyle w:val="Pieddepage"/>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EB0A8" w14:textId="2CE16BCF" w:rsidR="008431B6" w:rsidRPr="007802B5" w:rsidRDefault="007D0620" w:rsidP="007802B5">
    <w:pPr>
      <w:pStyle w:val="Pieddepage"/>
      <w:tabs>
        <w:tab w:val="clear" w:pos="9072"/>
        <w:tab w:val="right" w:pos="4536"/>
        <w:tab w:val="left" w:pos="5568"/>
        <w:tab w:val="left" w:pos="7326"/>
        <w:tab w:val="left" w:pos="7629"/>
      </w:tabs>
      <w:spacing w:line="240" w:lineRule="auto"/>
      <w:rPr>
        <w:color w:val="009036"/>
        <w:sz w:val="13"/>
        <w:szCs w:val="13"/>
        <w:lang w:val="en-GB"/>
      </w:rPr>
    </w:pPr>
    <w:r>
      <w:rPr>
        <w:noProof/>
        <w:sz w:val="13"/>
        <w:szCs w:val="13"/>
        <w:lang w:val="fr-CH" w:eastAsia="fr-CH"/>
      </w:rPr>
      <mc:AlternateContent>
        <mc:Choice Requires="wps">
          <w:drawing>
            <wp:anchor distT="0" distB="0" distL="114300" distR="114300" simplePos="0" relativeHeight="251658752" behindDoc="0" locked="0" layoutInCell="1" allowOverlap="1" wp14:anchorId="27FE805B" wp14:editId="1E01247C">
              <wp:simplePos x="0" y="0"/>
              <wp:positionH relativeFrom="column">
                <wp:posOffset>3499485</wp:posOffset>
              </wp:positionH>
              <wp:positionV relativeFrom="paragraph">
                <wp:posOffset>0</wp:posOffset>
              </wp:positionV>
              <wp:extent cx="8255" cy="61214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3CDBA"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OWHQIAADQ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" strokecolor="#009036" strokeweight=".5pt"/>
          </w:pict>
        </mc:Fallback>
      </mc:AlternateContent>
    </w:r>
    <w:r>
      <w:rPr>
        <w:noProof/>
        <w:sz w:val="13"/>
        <w:szCs w:val="13"/>
        <w:lang w:val="fr-CH" w:eastAsia="fr-CH"/>
      </w:rPr>
      <mc:AlternateContent>
        <mc:Choice Requires="wps">
          <w:drawing>
            <wp:anchor distT="0" distB="0" distL="114300" distR="114300" simplePos="0" relativeHeight="251657728" behindDoc="0" locked="0" layoutInCell="1" allowOverlap="1" wp14:anchorId="698EDE06" wp14:editId="2CB59A71">
              <wp:simplePos x="0" y="0"/>
              <wp:positionH relativeFrom="column">
                <wp:posOffset>4615815</wp:posOffset>
              </wp:positionH>
              <wp:positionV relativeFrom="paragraph">
                <wp:posOffset>0</wp:posOffset>
              </wp:positionV>
              <wp:extent cx="8255" cy="6121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EEB6"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" strokecolor="#009036" strokeweight=".5pt"/>
          </w:pict>
        </mc:Fallback>
      </mc:AlternateContent>
    </w:r>
    <w:r w:rsidR="008431B6" w:rsidRPr="00BE7412">
      <w:rPr>
        <w:sz w:val="13"/>
        <w:szCs w:val="13"/>
      </w:rPr>
      <w:tab/>
    </w:r>
    <w:r w:rsidR="008431B6" w:rsidRPr="00BE7412">
      <w:rPr>
        <w:color w:val="009036"/>
        <w:sz w:val="13"/>
        <w:szCs w:val="13"/>
      </w:rPr>
      <w:t>Organisation der Arbeitswelt (</w:t>
    </w:r>
    <w:proofErr w:type="spellStart"/>
    <w:r w:rsidR="008431B6" w:rsidRPr="00BE7412">
      <w:rPr>
        <w:color w:val="009036"/>
        <w:sz w:val="13"/>
        <w:szCs w:val="13"/>
      </w:rPr>
      <w:t>OdA</w:t>
    </w:r>
    <w:proofErr w:type="spellEnd"/>
    <w:r w:rsidR="008431B6" w:rsidRPr="00BE7412">
      <w:rPr>
        <w:color w:val="009036"/>
        <w:sz w:val="13"/>
        <w:szCs w:val="13"/>
      </w:rPr>
      <w:t>)</w:t>
    </w:r>
    <w:r w:rsidR="008431B6" w:rsidRPr="00BE7412">
      <w:rPr>
        <w:color w:val="009036"/>
        <w:sz w:val="13"/>
        <w:szCs w:val="13"/>
      </w:rPr>
      <w:tab/>
      <w:t>AgriAliForm</w:t>
    </w:r>
    <w:r w:rsidR="008431B6" w:rsidRPr="00BE7412">
      <w:rPr>
        <w:color w:val="009036"/>
        <w:sz w:val="13"/>
        <w:szCs w:val="13"/>
      </w:rPr>
      <w:tab/>
      <w:t>Tel</w:t>
    </w:r>
    <w:r w:rsidR="008431B6">
      <w:rPr>
        <w:color w:val="009036"/>
        <w:sz w:val="13"/>
        <w:szCs w:val="13"/>
      </w:rPr>
      <w:t>:</w:t>
    </w:r>
    <w:r w:rsidR="008431B6">
      <w:rPr>
        <w:color w:val="009036"/>
        <w:sz w:val="13"/>
        <w:szCs w:val="13"/>
      </w:rPr>
      <w:tab/>
    </w:r>
    <w:r w:rsidR="008431B6" w:rsidRPr="00BE7412">
      <w:rPr>
        <w:color w:val="009036"/>
        <w:sz w:val="13"/>
        <w:szCs w:val="13"/>
      </w:rPr>
      <w:t>056 462 54 40</w:t>
    </w:r>
    <w:r w:rsidR="008431B6" w:rsidRPr="00BE7412">
      <w:rPr>
        <w:color w:val="009036"/>
        <w:sz w:val="13"/>
        <w:szCs w:val="13"/>
      </w:rPr>
      <w:br/>
    </w:r>
    <w:r w:rsidR="008431B6" w:rsidRPr="00BE7412">
      <w:rPr>
        <w:color w:val="009036"/>
        <w:sz w:val="13"/>
        <w:szCs w:val="13"/>
      </w:rPr>
      <w:tab/>
      <w:t xml:space="preserve">Organisation du </w:t>
    </w:r>
    <w:proofErr w:type="spellStart"/>
    <w:r w:rsidR="008431B6" w:rsidRPr="00BE7412">
      <w:rPr>
        <w:color w:val="009036"/>
        <w:sz w:val="13"/>
        <w:szCs w:val="13"/>
      </w:rPr>
      <w:t>monde</w:t>
    </w:r>
    <w:proofErr w:type="spellEnd"/>
    <w:r w:rsidR="008431B6" w:rsidRPr="00BE7412">
      <w:rPr>
        <w:color w:val="009036"/>
        <w:sz w:val="13"/>
        <w:szCs w:val="13"/>
      </w:rPr>
      <w:t xml:space="preserve"> du </w:t>
    </w:r>
    <w:proofErr w:type="spellStart"/>
    <w:r w:rsidR="008431B6" w:rsidRPr="00BE7412">
      <w:rPr>
        <w:color w:val="009036"/>
        <w:sz w:val="13"/>
        <w:szCs w:val="13"/>
      </w:rPr>
      <w:t>travail</w:t>
    </w:r>
    <w:proofErr w:type="spellEnd"/>
    <w:r w:rsidR="008431B6" w:rsidRPr="00BE7412">
      <w:rPr>
        <w:color w:val="009036"/>
        <w:sz w:val="13"/>
        <w:szCs w:val="13"/>
      </w:rPr>
      <w:t xml:space="preserve"> (OrTra)</w:t>
    </w:r>
    <w:r w:rsidR="008431B6" w:rsidRPr="00BE7412">
      <w:rPr>
        <w:color w:val="009036"/>
        <w:sz w:val="13"/>
        <w:szCs w:val="13"/>
      </w:rPr>
      <w:tab/>
      <w:t>Bildung/Formation</w:t>
    </w:r>
    <w:r w:rsidR="008431B6" w:rsidRPr="00BE7412">
      <w:rPr>
        <w:color w:val="009036"/>
        <w:sz w:val="13"/>
        <w:szCs w:val="13"/>
      </w:rPr>
      <w:tab/>
      <w:t>Fax</w:t>
    </w:r>
    <w:r w:rsidR="008431B6">
      <w:rPr>
        <w:color w:val="009036"/>
        <w:sz w:val="13"/>
        <w:szCs w:val="13"/>
      </w:rPr>
      <w:t>:</w:t>
    </w:r>
    <w:r w:rsidR="008431B6">
      <w:rPr>
        <w:color w:val="009036"/>
        <w:sz w:val="13"/>
        <w:szCs w:val="13"/>
      </w:rPr>
      <w:tab/>
    </w:r>
    <w:r w:rsidR="008431B6" w:rsidRPr="00BE7412">
      <w:rPr>
        <w:color w:val="009036"/>
        <w:sz w:val="13"/>
        <w:szCs w:val="13"/>
      </w:rPr>
      <w:t>056 441 53 48</w:t>
    </w:r>
    <w:r w:rsidR="008431B6">
      <w:rPr>
        <w:color w:val="009036"/>
        <w:sz w:val="13"/>
        <w:szCs w:val="13"/>
      </w:rPr>
      <w:br/>
    </w:r>
    <w:r w:rsidR="008431B6" w:rsidRPr="00BE7412">
      <w:rPr>
        <w:color w:val="009036"/>
        <w:sz w:val="13"/>
        <w:szCs w:val="13"/>
      </w:rPr>
      <w:tab/>
    </w:r>
    <w:r w:rsidR="008431B6" w:rsidRPr="00BE7412">
      <w:rPr>
        <w:color w:val="009036"/>
        <w:sz w:val="13"/>
        <w:szCs w:val="13"/>
        <w:lang w:val="it-IT"/>
      </w:rPr>
      <w:t>Organizzazione del mondo del lavoro (Oml)</w:t>
    </w:r>
    <w:r w:rsidR="008431B6" w:rsidRPr="00BE7412">
      <w:rPr>
        <w:color w:val="009036"/>
        <w:sz w:val="13"/>
        <w:szCs w:val="13"/>
        <w:lang w:val="it-IT"/>
      </w:rPr>
      <w:tab/>
      <w:t>Laurstrasse 10</w:t>
    </w:r>
    <w:r w:rsidR="008431B6" w:rsidRPr="00BE7412">
      <w:rPr>
        <w:color w:val="009036"/>
        <w:sz w:val="13"/>
        <w:szCs w:val="13"/>
        <w:lang w:val="it-IT"/>
      </w:rPr>
      <w:tab/>
      <w:t>Mail</w:t>
    </w:r>
    <w:r w:rsidR="008431B6">
      <w:rPr>
        <w:color w:val="009036"/>
        <w:sz w:val="13"/>
        <w:szCs w:val="13"/>
        <w:lang w:val="it-IT"/>
      </w:rPr>
      <w:t>:</w:t>
    </w:r>
    <w:r w:rsidR="008431B6" w:rsidRPr="00BE7412">
      <w:rPr>
        <w:color w:val="009036"/>
        <w:sz w:val="13"/>
        <w:szCs w:val="13"/>
        <w:lang w:val="it-IT"/>
      </w:rPr>
      <w:t xml:space="preserve"> info@agri-job.ch</w:t>
    </w:r>
    <w:r w:rsidR="008431B6">
      <w:rPr>
        <w:color w:val="009036"/>
        <w:sz w:val="13"/>
        <w:szCs w:val="13"/>
        <w:lang w:val="it-IT"/>
      </w:rPr>
      <w:br/>
    </w:r>
    <w:r w:rsidR="008431B6" w:rsidRPr="00BE7412">
      <w:rPr>
        <w:color w:val="009036"/>
        <w:sz w:val="13"/>
        <w:szCs w:val="13"/>
        <w:lang w:val="it-IT"/>
      </w:rPr>
      <w:tab/>
    </w:r>
    <w:r w:rsidR="008431B6" w:rsidRPr="00BE7412">
      <w:rPr>
        <w:color w:val="009036"/>
        <w:sz w:val="13"/>
        <w:szCs w:val="13"/>
        <w:lang w:val="it-IT"/>
      </w:rPr>
      <w:tab/>
    </w:r>
    <w:r w:rsidR="008431B6">
      <w:rPr>
        <w:color w:val="009036"/>
        <w:sz w:val="13"/>
        <w:szCs w:val="13"/>
        <w:lang w:val="en-GB"/>
      </w:rPr>
      <w:t xml:space="preserve">CH-5201 </w:t>
    </w:r>
    <w:proofErr w:type="spellStart"/>
    <w:r w:rsidR="008431B6">
      <w:rPr>
        <w:color w:val="009036"/>
        <w:sz w:val="13"/>
        <w:szCs w:val="13"/>
        <w:lang w:val="en-GB"/>
      </w:rPr>
      <w:t>Brugg</w:t>
    </w:r>
    <w:proofErr w:type="spellEnd"/>
    <w:r w:rsidR="008431B6">
      <w:rPr>
        <w:color w:val="009036"/>
        <w:sz w:val="13"/>
        <w:szCs w:val="13"/>
        <w:lang w:val="en-GB"/>
      </w:rPr>
      <w:tab/>
      <w:t>www.agri-job.ch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3F990" w14:textId="77777777" w:rsidR="000C5C07" w:rsidRDefault="000C5C07">
      <w:pPr>
        <w:spacing w:before="0" w:line="240" w:lineRule="auto"/>
      </w:pPr>
      <w:r>
        <w:separator/>
      </w:r>
    </w:p>
  </w:footnote>
  <w:footnote w:type="continuationSeparator" w:id="0">
    <w:p w14:paraId="1773C19F" w14:textId="77777777" w:rsidR="000C5C07" w:rsidRDefault="000C5C0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987AB" w14:textId="0482560D" w:rsidR="008431B6" w:rsidRDefault="007D0620" w:rsidP="00811CFB">
    <w:pPr>
      <w:tabs>
        <w:tab w:val="center" w:pos="4763"/>
        <w:tab w:val="right" w:pos="9072"/>
      </w:tabs>
    </w:pPr>
    <w:r>
      <w:rPr>
        <w:noProof/>
        <w:lang w:val="fr-CH" w:eastAsia="fr-CH"/>
      </w:rPr>
      <w:drawing>
        <wp:anchor distT="0" distB="0" distL="114300" distR="114300" simplePos="0" relativeHeight="251656704" behindDoc="0" locked="0" layoutInCell="1" allowOverlap="1" wp14:anchorId="0764257A" wp14:editId="1C766160">
          <wp:simplePos x="0" y="0"/>
          <wp:positionH relativeFrom="column">
            <wp:posOffset>1530985</wp:posOffset>
          </wp:positionH>
          <wp:positionV relativeFrom="paragraph">
            <wp:posOffset>-9525</wp:posOffset>
          </wp:positionV>
          <wp:extent cx="3162300" cy="523875"/>
          <wp:effectExtent l="0" t="0" r="0" b="9525"/>
          <wp:wrapNone/>
          <wp:docPr id="3" name="Image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523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B2F57"/>
    <w:multiLevelType w:val="multilevel"/>
    <w:tmpl w:val="BE3EF494"/>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 w15:restartNumberingAfterBreak="0">
    <w:nsid w:val="57C56F9A"/>
    <w:multiLevelType w:val="hybridMultilevel"/>
    <w:tmpl w:val="6164A65C"/>
    <w:lvl w:ilvl="0" w:tplc="02FCF978">
      <w:start w:val="1"/>
      <w:numFmt w:val="bullet"/>
      <w:pStyle w:val="Listepuces2"/>
      <w:lvlText w:val="o"/>
      <w:lvlJc w:val="left"/>
      <w:pPr>
        <w:tabs>
          <w:tab w:val="num" w:pos="850"/>
        </w:tabs>
        <w:ind w:left="850" w:hanging="567"/>
      </w:pPr>
      <w:rPr>
        <w:rFonts w:ascii="Courier New" w:hAnsi="Courier New" w:hint="default"/>
      </w:rPr>
    </w:lvl>
    <w:lvl w:ilvl="1" w:tplc="08070003" w:tentative="1">
      <w:start w:val="1"/>
      <w:numFmt w:val="bullet"/>
      <w:lvlText w:val="o"/>
      <w:lvlJc w:val="left"/>
      <w:pPr>
        <w:tabs>
          <w:tab w:val="num" w:pos="1298"/>
        </w:tabs>
        <w:ind w:left="1298" w:hanging="360"/>
      </w:pPr>
      <w:rPr>
        <w:rFonts w:ascii="Courier New" w:hAnsi="Courier New" w:cs="Courier New" w:hint="default"/>
      </w:rPr>
    </w:lvl>
    <w:lvl w:ilvl="2" w:tplc="08070005" w:tentative="1">
      <w:start w:val="1"/>
      <w:numFmt w:val="bullet"/>
      <w:lvlText w:val=""/>
      <w:lvlJc w:val="left"/>
      <w:pPr>
        <w:tabs>
          <w:tab w:val="num" w:pos="2018"/>
        </w:tabs>
        <w:ind w:left="2018" w:hanging="360"/>
      </w:pPr>
      <w:rPr>
        <w:rFonts w:ascii="Wingdings" w:hAnsi="Wingdings" w:hint="default"/>
      </w:rPr>
    </w:lvl>
    <w:lvl w:ilvl="3" w:tplc="08070001" w:tentative="1">
      <w:start w:val="1"/>
      <w:numFmt w:val="bullet"/>
      <w:lvlText w:val=""/>
      <w:lvlJc w:val="left"/>
      <w:pPr>
        <w:tabs>
          <w:tab w:val="num" w:pos="2738"/>
        </w:tabs>
        <w:ind w:left="2738" w:hanging="360"/>
      </w:pPr>
      <w:rPr>
        <w:rFonts w:ascii="Symbol" w:hAnsi="Symbol" w:hint="default"/>
      </w:rPr>
    </w:lvl>
    <w:lvl w:ilvl="4" w:tplc="08070003" w:tentative="1">
      <w:start w:val="1"/>
      <w:numFmt w:val="bullet"/>
      <w:lvlText w:val="o"/>
      <w:lvlJc w:val="left"/>
      <w:pPr>
        <w:tabs>
          <w:tab w:val="num" w:pos="3458"/>
        </w:tabs>
        <w:ind w:left="3458" w:hanging="360"/>
      </w:pPr>
      <w:rPr>
        <w:rFonts w:ascii="Courier New" w:hAnsi="Courier New" w:cs="Courier New" w:hint="default"/>
      </w:rPr>
    </w:lvl>
    <w:lvl w:ilvl="5" w:tplc="08070005" w:tentative="1">
      <w:start w:val="1"/>
      <w:numFmt w:val="bullet"/>
      <w:lvlText w:val=""/>
      <w:lvlJc w:val="left"/>
      <w:pPr>
        <w:tabs>
          <w:tab w:val="num" w:pos="4178"/>
        </w:tabs>
        <w:ind w:left="4178" w:hanging="360"/>
      </w:pPr>
      <w:rPr>
        <w:rFonts w:ascii="Wingdings" w:hAnsi="Wingdings" w:hint="default"/>
      </w:rPr>
    </w:lvl>
    <w:lvl w:ilvl="6" w:tplc="08070001" w:tentative="1">
      <w:start w:val="1"/>
      <w:numFmt w:val="bullet"/>
      <w:lvlText w:val=""/>
      <w:lvlJc w:val="left"/>
      <w:pPr>
        <w:tabs>
          <w:tab w:val="num" w:pos="4898"/>
        </w:tabs>
        <w:ind w:left="4898" w:hanging="360"/>
      </w:pPr>
      <w:rPr>
        <w:rFonts w:ascii="Symbol" w:hAnsi="Symbol" w:hint="default"/>
      </w:rPr>
    </w:lvl>
    <w:lvl w:ilvl="7" w:tplc="08070003" w:tentative="1">
      <w:start w:val="1"/>
      <w:numFmt w:val="bullet"/>
      <w:lvlText w:val="o"/>
      <w:lvlJc w:val="left"/>
      <w:pPr>
        <w:tabs>
          <w:tab w:val="num" w:pos="5618"/>
        </w:tabs>
        <w:ind w:left="5618" w:hanging="360"/>
      </w:pPr>
      <w:rPr>
        <w:rFonts w:ascii="Courier New" w:hAnsi="Courier New" w:cs="Courier New" w:hint="default"/>
      </w:rPr>
    </w:lvl>
    <w:lvl w:ilvl="8" w:tplc="0807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6D040683"/>
    <w:multiLevelType w:val="hybridMultilevel"/>
    <w:tmpl w:val="DA0E0D94"/>
    <w:lvl w:ilvl="0" w:tplc="2C8EA37A">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B5FE7"/>
    <w:multiLevelType w:val="hybridMultilevel"/>
    <w:tmpl w:val="D8361B3E"/>
    <w:lvl w:ilvl="0" w:tplc="A2285460">
      <w:start w:val="1"/>
      <w:numFmt w:val="bullet"/>
      <w:lvlText w:val=""/>
      <w:lvlJc w:val="left"/>
      <w:pPr>
        <w:tabs>
          <w:tab w:val="num" w:pos="425"/>
        </w:tabs>
        <w:ind w:left="425" w:hanging="425"/>
      </w:pPr>
      <w:rPr>
        <w:rFonts w:ascii="Symbol" w:hAnsi="Symbol" w:hint="default"/>
      </w:rPr>
    </w:lvl>
    <w:lvl w:ilvl="1" w:tplc="08070001">
      <w:start w:val="1"/>
      <w:numFmt w:val="bullet"/>
      <w:pStyle w:val="Listepuces"/>
      <w:lvlText w:val=""/>
      <w:lvlJc w:val="left"/>
      <w:pPr>
        <w:tabs>
          <w:tab w:val="num" w:pos="1440"/>
        </w:tabs>
        <w:ind w:left="1440" w:hanging="360"/>
      </w:pPr>
      <w:rPr>
        <w:rFonts w:ascii="Symbol" w:hAnsi="Symbol" w:hint="default"/>
      </w:rPr>
    </w:lvl>
    <w:lvl w:ilvl="2" w:tplc="FA7AC706">
      <w:start w:val="1"/>
      <w:numFmt w:val="bullet"/>
      <w:lvlText w:val=""/>
      <w:lvlJc w:val="left"/>
      <w:pPr>
        <w:tabs>
          <w:tab w:val="num" w:pos="2160"/>
        </w:tabs>
        <w:ind w:left="2160" w:hanging="360"/>
      </w:pPr>
      <w:rPr>
        <w:rFonts w:ascii="Wingdings" w:hAnsi="Wingdings" w:hint="default"/>
      </w:rPr>
    </w:lvl>
    <w:lvl w:ilvl="3" w:tplc="CE2ABE0A" w:tentative="1">
      <w:start w:val="1"/>
      <w:numFmt w:val="bullet"/>
      <w:lvlText w:val=""/>
      <w:lvlJc w:val="left"/>
      <w:pPr>
        <w:tabs>
          <w:tab w:val="num" w:pos="2880"/>
        </w:tabs>
        <w:ind w:left="2880" w:hanging="360"/>
      </w:pPr>
      <w:rPr>
        <w:rFonts w:ascii="Symbol" w:hAnsi="Symbol" w:hint="default"/>
      </w:rPr>
    </w:lvl>
    <w:lvl w:ilvl="4" w:tplc="158ACEF8" w:tentative="1">
      <w:start w:val="1"/>
      <w:numFmt w:val="bullet"/>
      <w:lvlText w:val="o"/>
      <w:lvlJc w:val="left"/>
      <w:pPr>
        <w:tabs>
          <w:tab w:val="num" w:pos="3600"/>
        </w:tabs>
        <w:ind w:left="3600" w:hanging="360"/>
      </w:pPr>
      <w:rPr>
        <w:rFonts w:ascii="Courier New" w:hAnsi="Courier New" w:hint="default"/>
      </w:rPr>
    </w:lvl>
    <w:lvl w:ilvl="5" w:tplc="7A50D2C6" w:tentative="1">
      <w:start w:val="1"/>
      <w:numFmt w:val="bullet"/>
      <w:lvlText w:val=""/>
      <w:lvlJc w:val="left"/>
      <w:pPr>
        <w:tabs>
          <w:tab w:val="num" w:pos="4320"/>
        </w:tabs>
        <w:ind w:left="4320" w:hanging="360"/>
      </w:pPr>
      <w:rPr>
        <w:rFonts w:ascii="Wingdings" w:hAnsi="Wingdings" w:hint="default"/>
      </w:rPr>
    </w:lvl>
    <w:lvl w:ilvl="6" w:tplc="7222E846" w:tentative="1">
      <w:start w:val="1"/>
      <w:numFmt w:val="bullet"/>
      <w:lvlText w:val=""/>
      <w:lvlJc w:val="left"/>
      <w:pPr>
        <w:tabs>
          <w:tab w:val="num" w:pos="5040"/>
        </w:tabs>
        <w:ind w:left="5040" w:hanging="360"/>
      </w:pPr>
      <w:rPr>
        <w:rFonts w:ascii="Symbol" w:hAnsi="Symbol" w:hint="default"/>
      </w:rPr>
    </w:lvl>
    <w:lvl w:ilvl="7" w:tplc="42F638B6" w:tentative="1">
      <w:start w:val="1"/>
      <w:numFmt w:val="bullet"/>
      <w:lvlText w:val="o"/>
      <w:lvlJc w:val="left"/>
      <w:pPr>
        <w:tabs>
          <w:tab w:val="num" w:pos="5760"/>
        </w:tabs>
        <w:ind w:left="5760" w:hanging="360"/>
      </w:pPr>
      <w:rPr>
        <w:rFonts w:ascii="Courier New" w:hAnsi="Courier New" w:hint="default"/>
      </w:rPr>
    </w:lvl>
    <w:lvl w:ilvl="8" w:tplc="F03A91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474D5A"/>
    <w:multiLevelType w:val="hybridMultilevel"/>
    <w:tmpl w:val="8AD48242"/>
    <w:lvl w:ilvl="0" w:tplc="BAC259A2">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95"/>
    <w:rsid w:val="00001D34"/>
    <w:rsid w:val="000327A8"/>
    <w:rsid w:val="00032C86"/>
    <w:rsid w:val="00035A63"/>
    <w:rsid w:val="0003615E"/>
    <w:rsid w:val="00037DD6"/>
    <w:rsid w:val="00040F13"/>
    <w:rsid w:val="00045AAD"/>
    <w:rsid w:val="00074B90"/>
    <w:rsid w:val="00097DBF"/>
    <w:rsid w:val="000A5264"/>
    <w:rsid w:val="000A5E8B"/>
    <w:rsid w:val="000C013C"/>
    <w:rsid w:val="000C5C07"/>
    <w:rsid w:val="000D082D"/>
    <w:rsid w:val="000F1728"/>
    <w:rsid w:val="00105E7D"/>
    <w:rsid w:val="001156DA"/>
    <w:rsid w:val="00120C23"/>
    <w:rsid w:val="00123F6F"/>
    <w:rsid w:val="0013155A"/>
    <w:rsid w:val="001533B6"/>
    <w:rsid w:val="001574FC"/>
    <w:rsid w:val="0016569C"/>
    <w:rsid w:val="001749AF"/>
    <w:rsid w:val="00185694"/>
    <w:rsid w:val="0019747A"/>
    <w:rsid w:val="001A2067"/>
    <w:rsid w:val="001A4895"/>
    <w:rsid w:val="001A5E83"/>
    <w:rsid w:val="001A71AE"/>
    <w:rsid w:val="001B7A5D"/>
    <w:rsid w:val="001C52FC"/>
    <w:rsid w:val="001D041A"/>
    <w:rsid w:val="001F2D66"/>
    <w:rsid w:val="00200E21"/>
    <w:rsid w:val="00201E18"/>
    <w:rsid w:val="00204302"/>
    <w:rsid w:val="00215F56"/>
    <w:rsid w:val="0023599F"/>
    <w:rsid w:val="0025493B"/>
    <w:rsid w:val="00265551"/>
    <w:rsid w:val="00266E59"/>
    <w:rsid w:val="00274DB9"/>
    <w:rsid w:val="002867D0"/>
    <w:rsid w:val="00291DCE"/>
    <w:rsid w:val="00293ADE"/>
    <w:rsid w:val="0029473B"/>
    <w:rsid w:val="002A022E"/>
    <w:rsid w:val="002B4777"/>
    <w:rsid w:val="002C77A4"/>
    <w:rsid w:val="002D11C7"/>
    <w:rsid w:val="002D4E45"/>
    <w:rsid w:val="002D5E5E"/>
    <w:rsid w:val="002D6E4B"/>
    <w:rsid w:val="002E0934"/>
    <w:rsid w:val="002E6491"/>
    <w:rsid w:val="002E711B"/>
    <w:rsid w:val="002F63FF"/>
    <w:rsid w:val="00300395"/>
    <w:rsid w:val="00300DA3"/>
    <w:rsid w:val="00304059"/>
    <w:rsid w:val="0030778F"/>
    <w:rsid w:val="00313656"/>
    <w:rsid w:val="00313A82"/>
    <w:rsid w:val="00315DB0"/>
    <w:rsid w:val="00317AFD"/>
    <w:rsid w:val="003242D7"/>
    <w:rsid w:val="00332C0F"/>
    <w:rsid w:val="00343F47"/>
    <w:rsid w:val="003450D5"/>
    <w:rsid w:val="00346697"/>
    <w:rsid w:val="003466D1"/>
    <w:rsid w:val="00351414"/>
    <w:rsid w:val="0035384D"/>
    <w:rsid w:val="00360368"/>
    <w:rsid w:val="003712F0"/>
    <w:rsid w:val="00392C1E"/>
    <w:rsid w:val="00395D45"/>
    <w:rsid w:val="003A0246"/>
    <w:rsid w:val="003A6FC8"/>
    <w:rsid w:val="003B22F1"/>
    <w:rsid w:val="003B5E1D"/>
    <w:rsid w:val="003C1178"/>
    <w:rsid w:val="003D1D3A"/>
    <w:rsid w:val="003D5340"/>
    <w:rsid w:val="003E57CE"/>
    <w:rsid w:val="003F08E2"/>
    <w:rsid w:val="003F0B09"/>
    <w:rsid w:val="003F64C4"/>
    <w:rsid w:val="0041276A"/>
    <w:rsid w:val="004201B7"/>
    <w:rsid w:val="0043081D"/>
    <w:rsid w:val="00440FE5"/>
    <w:rsid w:val="004677C7"/>
    <w:rsid w:val="00470D17"/>
    <w:rsid w:val="00484136"/>
    <w:rsid w:val="00493971"/>
    <w:rsid w:val="004A2FC3"/>
    <w:rsid w:val="004B2BBC"/>
    <w:rsid w:val="004D0CA4"/>
    <w:rsid w:val="004D4BFC"/>
    <w:rsid w:val="004E6291"/>
    <w:rsid w:val="004F1068"/>
    <w:rsid w:val="004F46E6"/>
    <w:rsid w:val="004F76B8"/>
    <w:rsid w:val="005018BA"/>
    <w:rsid w:val="005026A7"/>
    <w:rsid w:val="0051039D"/>
    <w:rsid w:val="00536091"/>
    <w:rsid w:val="00550B9F"/>
    <w:rsid w:val="0055454E"/>
    <w:rsid w:val="00571368"/>
    <w:rsid w:val="00574AB4"/>
    <w:rsid w:val="0057712B"/>
    <w:rsid w:val="00590742"/>
    <w:rsid w:val="00592B68"/>
    <w:rsid w:val="005A1848"/>
    <w:rsid w:val="005A2C05"/>
    <w:rsid w:val="005A6AF1"/>
    <w:rsid w:val="005B7CEA"/>
    <w:rsid w:val="005C0B9A"/>
    <w:rsid w:val="005D4326"/>
    <w:rsid w:val="005E0A7B"/>
    <w:rsid w:val="005E151D"/>
    <w:rsid w:val="005F072B"/>
    <w:rsid w:val="005F496F"/>
    <w:rsid w:val="005F654D"/>
    <w:rsid w:val="00623C68"/>
    <w:rsid w:val="006400C0"/>
    <w:rsid w:val="006503DD"/>
    <w:rsid w:val="0066600E"/>
    <w:rsid w:val="006726D7"/>
    <w:rsid w:val="00675215"/>
    <w:rsid w:val="006758F6"/>
    <w:rsid w:val="0068474F"/>
    <w:rsid w:val="00695D71"/>
    <w:rsid w:val="006C1D2C"/>
    <w:rsid w:val="006C29A3"/>
    <w:rsid w:val="006E52D2"/>
    <w:rsid w:val="006F6DA0"/>
    <w:rsid w:val="007025CD"/>
    <w:rsid w:val="00705715"/>
    <w:rsid w:val="00705CA3"/>
    <w:rsid w:val="007065A8"/>
    <w:rsid w:val="00723466"/>
    <w:rsid w:val="0072674C"/>
    <w:rsid w:val="00727722"/>
    <w:rsid w:val="007802B5"/>
    <w:rsid w:val="00780AA5"/>
    <w:rsid w:val="007927EB"/>
    <w:rsid w:val="007944FC"/>
    <w:rsid w:val="00795DC6"/>
    <w:rsid w:val="007D0620"/>
    <w:rsid w:val="007D33DB"/>
    <w:rsid w:val="007E4FCA"/>
    <w:rsid w:val="0080112C"/>
    <w:rsid w:val="00804C30"/>
    <w:rsid w:val="00811CFB"/>
    <w:rsid w:val="00824332"/>
    <w:rsid w:val="00826D57"/>
    <w:rsid w:val="00833B72"/>
    <w:rsid w:val="008431B6"/>
    <w:rsid w:val="0084475E"/>
    <w:rsid w:val="00844B64"/>
    <w:rsid w:val="00845217"/>
    <w:rsid w:val="00845631"/>
    <w:rsid w:val="00850BD6"/>
    <w:rsid w:val="0085777F"/>
    <w:rsid w:val="0086748E"/>
    <w:rsid w:val="0087085A"/>
    <w:rsid w:val="008752DD"/>
    <w:rsid w:val="00883154"/>
    <w:rsid w:val="00883FB8"/>
    <w:rsid w:val="00892C6B"/>
    <w:rsid w:val="008A292A"/>
    <w:rsid w:val="008B344E"/>
    <w:rsid w:val="008C224E"/>
    <w:rsid w:val="008D0C55"/>
    <w:rsid w:val="008E7599"/>
    <w:rsid w:val="008E7CC1"/>
    <w:rsid w:val="008F01B9"/>
    <w:rsid w:val="008F3FDF"/>
    <w:rsid w:val="00901756"/>
    <w:rsid w:val="009109C8"/>
    <w:rsid w:val="00920A24"/>
    <w:rsid w:val="0092623B"/>
    <w:rsid w:val="00931DBF"/>
    <w:rsid w:val="00943094"/>
    <w:rsid w:val="009454FE"/>
    <w:rsid w:val="00962C87"/>
    <w:rsid w:val="00965ABD"/>
    <w:rsid w:val="009703B0"/>
    <w:rsid w:val="00976485"/>
    <w:rsid w:val="009764E0"/>
    <w:rsid w:val="0097767F"/>
    <w:rsid w:val="00991474"/>
    <w:rsid w:val="00992F93"/>
    <w:rsid w:val="00994F22"/>
    <w:rsid w:val="009B58F2"/>
    <w:rsid w:val="009B5964"/>
    <w:rsid w:val="009C2FBC"/>
    <w:rsid w:val="009C37F6"/>
    <w:rsid w:val="009C55A5"/>
    <w:rsid w:val="009D4C05"/>
    <w:rsid w:val="009E4990"/>
    <w:rsid w:val="009E5E54"/>
    <w:rsid w:val="009F2043"/>
    <w:rsid w:val="009F3107"/>
    <w:rsid w:val="00A21CCD"/>
    <w:rsid w:val="00A225EB"/>
    <w:rsid w:val="00A256AD"/>
    <w:rsid w:val="00A3429C"/>
    <w:rsid w:val="00A43C36"/>
    <w:rsid w:val="00A545EF"/>
    <w:rsid w:val="00A54A09"/>
    <w:rsid w:val="00A601D5"/>
    <w:rsid w:val="00A601DB"/>
    <w:rsid w:val="00A62BF3"/>
    <w:rsid w:val="00A64F1C"/>
    <w:rsid w:val="00AA148F"/>
    <w:rsid w:val="00AB29AC"/>
    <w:rsid w:val="00AC439E"/>
    <w:rsid w:val="00AD0A15"/>
    <w:rsid w:val="00AE79CD"/>
    <w:rsid w:val="00AF0F33"/>
    <w:rsid w:val="00AF57E3"/>
    <w:rsid w:val="00B038D2"/>
    <w:rsid w:val="00B20769"/>
    <w:rsid w:val="00B2302F"/>
    <w:rsid w:val="00B41140"/>
    <w:rsid w:val="00B426FE"/>
    <w:rsid w:val="00B53BAC"/>
    <w:rsid w:val="00B64398"/>
    <w:rsid w:val="00B770CB"/>
    <w:rsid w:val="00B776C5"/>
    <w:rsid w:val="00B8117C"/>
    <w:rsid w:val="00B86AB3"/>
    <w:rsid w:val="00B86F13"/>
    <w:rsid w:val="00B906EC"/>
    <w:rsid w:val="00B956F4"/>
    <w:rsid w:val="00BA064F"/>
    <w:rsid w:val="00BA06DF"/>
    <w:rsid w:val="00BA365F"/>
    <w:rsid w:val="00BB1263"/>
    <w:rsid w:val="00BD33BB"/>
    <w:rsid w:val="00BE0F26"/>
    <w:rsid w:val="00BE3BD9"/>
    <w:rsid w:val="00BE5518"/>
    <w:rsid w:val="00C028C1"/>
    <w:rsid w:val="00C03CE2"/>
    <w:rsid w:val="00C15403"/>
    <w:rsid w:val="00C27BF1"/>
    <w:rsid w:val="00C317AB"/>
    <w:rsid w:val="00C43A4E"/>
    <w:rsid w:val="00C57EE9"/>
    <w:rsid w:val="00C61295"/>
    <w:rsid w:val="00C6345D"/>
    <w:rsid w:val="00C756E6"/>
    <w:rsid w:val="00C92856"/>
    <w:rsid w:val="00CA15CF"/>
    <w:rsid w:val="00CA26A0"/>
    <w:rsid w:val="00CA354B"/>
    <w:rsid w:val="00CB6825"/>
    <w:rsid w:val="00CB7A0C"/>
    <w:rsid w:val="00CB7F06"/>
    <w:rsid w:val="00CC032C"/>
    <w:rsid w:val="00CC302B"/>
    <w:rsid w:val="00CC604E"/>
    <w:rsid w:val="00CC6192"/>
    <w:rsid w:val="00CD212B"/>
    <w:rsid w:val="00CD789B"/>
    <w:rsid w:val="00CE6EF1"/>
    <w:rsid w:val="00D06643"/>
    <w:rsid w:val="00D07CF1"/>
    <w:rsid w:val="00D16F09"/>
    <w:rsid w:val="00D17A3F"/>
    <w:rsid w:val="00D25D73"/>
    <w:rsid w:val="00D274D4"/>
    <w:rsid w:val="00D27BE0"/>
    <w:rsid w:val="00D46FFD"/>
    <w:rsid w:val="00D47B24"/>
    <w:rsid w:val="00D5674A"/>
    <w:rsid w:val="00D64A4D"/>
    <w:rsid w:val="00D65437"/>
    <w:rsid w:val="00D65814"/>
    <w:rsid w:val="00D830BA"/>
    <w:rsid w:val="00D90118"/>
    <w:rsid w:val="00D936CF"/>
    <w:rsid w:val="00D942E2"/>
    <w:rsid w:val="00D975BE"/>
    <w:rsid w:val="00DA4CA8"/>
    <w:rsid w:val="00DB485E"/>
    <w:rsid w:val="00DD4D0C"/>
    <w:rsid w:val="00DD634B"/>
    <w:rsid w:val="00DE362B"/>
    <w:rsid w:val="00E053AA"/>
    <w:rsid w:val="00E06BBE"/>
    <w:rsid w:val="00E1028F"/>
    <w:rsid w:val="00E201BB"/>
    <w:rsid w:val="00E27E22"/>
    <w:rsid w:val="00E30099"/>
    <w:rsid w:val="00E35532"/>
    <w:rsid w:val="00E37281"/>
    <w:rsid w:val="00E43951"/>
    <w:rsid w:val="00E44AF8"/>
    <w:rsid w:val="00E513CF"/>
    <w:rsid w:val="00E61D4D"/>
    <w:rsid w:val="00E675D3"/>
    <w:rsid w:val="00E80CE4"/>
    <w:rsid w:val="00E82FBC"/>
    <w:rsid w:val="00E83E2C"/>
    <w:rsid w:val="00E8404F"/>
    <w:rsid w:val="00E853EC"/>
    <w:rsid w:val="00E91B5D"/>
    <w:rsid w:val="00EB3207"/>
    <w:rsid w:val="00EB52E2"/>
    <w:rsid w:val="00EC1406"/>
    <w:rsid w:val="00EC3BF3"/>
    <w:rsid w:val="00EE2E8F"/>
    <w:rsid w:val="00EE6F29"/>
    <w:rsid w:val="00EF45F3"/>
    <w:rsid w:val="00EF511D"/>
    <w:rsid w:val="00F11BDE"/>
    <w:rsid w:val="00F41B99"/>
    <w:rsid w:val="00F5551D"/>
    <w:rsid w:val="00F736ED"/>
    <w:rsid w:val="00F76870"/>
    <w:rsid w:val="00F864CA"/>
    <w:rsid w:val="00F97E8D"/>
    <w:rsid w:val="00FA7B6C"/>
    <w:rsid w:val="00FB44AD"/>
    <w:rsid w:val="00FB703C"/>
    <w:rsid w:val="00FC7DC7"/>
    <w:rsid w:val="00FD2877"/>
    <w:rsid w:val="00FD78F2"/>
    <w:rsid w:val="00FF6C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168081"/>
  <w15:chartTrackingRefBased/>
  <w15:docId w15:val="{4545A967-CB00-4028-884D-4204F00F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9A3"/>
    <w:pPr>
      <w:overflowPunct w:val="0"/>
      <w:autoSpaceDE w:val="0"/>
      <w:autoSpaceDN w:val="0"/>
      <w:adjustRightInd w:val="0"/>
      <w:spacing w:before="200" w:line="288" w:lineRule="auto"/>
      <w:textAlignment w:val="baseline"/>
    </w:pPr>
    <w:rPr>
      <w:rFonts w:ascii="Verdana" w:hAnsi="Verdana"/>
      <w:lang w:eastAsia="de-DE"/>
    </w:rPr>
  </w:style>
  <w:style w:type="paragraph" w:styleId="Titre1">
    <w:name w:val="heading 1"/>
    <w:basedOn w:val="Normal"/>
    <w:next w:val="Normal"/>
    <w:link w:val="Titre1Car"/>
    <w:qFormat/>
    <w:pPr>
      <w:keepNext/>
      <w:keepLines/>
      <w:spacing w:before="480"/>
      <w:outlineLvl w:val="0"/>
    </w:pPr>
    <w:rPr>
      <w:b/>
      <w:bCs/>
      <w:kern w:val="32"/>
      <w:sz w:val="28"/>
      <w:szCs w:val="28"/>
    </w:rPr>
  </w:style>
  <w:style w:type="paragraph" w:styleId="Titre2">
    <w:name w:val="heading 2"/>
    <w:basedOn w:val="Titre1"/>
    <w:next w:val="Normal"/>
    <w:link w:val="Titre2Car"/>
    <w:qFormat/>
    <w:pPr>
      <w:spacing w:before="360"/>
      <w:outlineLvl w:val="1"/>
    </w:pPr>
    <w:rPr>
      <w:bCs w:val="0"/>
      <w:iCs/>
      <w:sz w:val="26"/>
      <w:szCs w:val="26"/>
    </w:rPr>
  </w:style>
  <w:style w:type="paragraph" w:styleId="Titre3">
    <w:name w:val="heading 3"/>
    <w:basedOn w:val="Titre2"/>
    <w:next w:val="Normal"/>
    <w:link w:val="Titre3Car"/>
    <w:qFormat/>
    <w:pPr>
      <w:outlineLvl w:val="2"/>
    </w:pPr>
    <w:rPr>
      <w:bCs/>
      <w:sz w:val="24"/>
    </w:rPr>
  </w:style>
  <w:style w:type="paragraph" w:styleId="Titre4">
    <w:name w:val="heading 4"/>
    <w:basedOn w:val="Titre3"/>
    <w:next w:val="Normal"/>
    <w:link w:val="Titre4Car"/>
    <w:qFormat/>
    <w:pPr>
      <w:outlineLvl w:val="3"/>
    </w:pPr>
    <w:rPr>
      <w:bCs w:val="0"/>
      <w:sz w:val="22"/>
      <w:szCs w:val="28"/>
    </w:rPr>
  </w:style>
  <w:style w:type="paragraph" w:styleId="Titre5">
    <w:name w:val="heading 5"/>
    <w:basedOn w:val="Titre4"/>
    <w:next w:val="Normal"/>
    <w:link w:val="Titre5Car"/>
    <w:qFormat/>
    <w:pPr>
      <w:spacing w:before="120"/>
      <w:outlineLvl w:val="4"/>
    </w:pPr>
    <w:rPr>
      <w:sz w:val="20"/>
    </w:rPr>
  </w:style>
  <w:style w:type="paragraph" w:styleId="Titre6">
    <w:name w:val="heading 6"/>
    <w:basedOn w:val="Titre5"/>
    <w:next w:val="Normal"/>
    <w:autoRedefine/>
    <w:qFormat/>
    <w:pPr>
      <w:spacing w:after="60"/>
      <w:outlineLvl w:val="5"/>
    </w:pPr>
  </w:style>
  <w:style w:type="paragraph" w:styleId="Titre7">
    <w:name w:val="heading 7"/>
    <w:basedOn w:val="Titre6"/>
    <w:next w:val="Normal"/>
    <w:autoRedefine/>
    <w:qFormat/>
    <w:pPr>
      <w:outlineLvl w:val="6"/>
    </w:pPr>
    <w:rPr>
      <w:i/>
    </w:rPr>
  </w:style>
  <w:style w:type="paragraph" w:styleId="Titre8">
    <w:name w:val="heading 8"/>
    <w:basedOn w:val="Titre7"/>
    <w:next w:val="Normal"/>
    <w:autoRedefine/>
    <w:qFormat/>
    <w:pPr>
      <w:outlineLvl w:val="7"/>
    </w:pPr>
    <w:rPr>
      <w:i w:val="0"/>
    </w:rPr>
  </w:style>
  <w:style w:type="paragraph" w:styleId="Titre9">
    <w:name w:val="heading 9"/>
    <w:basedOn w:val="Normal"/>
    <w:next w:val="Normal"/>
    <w:autoRedefine/>
    <w:qFormat/>
    <w:pPr>
      <w:spacing w:before="6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dAAuszeichnungen">
    <w:name w:val="OdA_Auszeichnungen"/>
    <w:basedOn w:val="Normal"/>
    <w:rsid w:val="0072674C"/>
    <w:rPr>
      <w:i/>
    </w:rPr>
  </w:style>
  <w:style w:type="paragraph" w:styleId="Listepuces">
    <w:name w:val="List Bullet"/>
    <w:basedOn w:val="Normal"/>
    <w:autoRedefine/>
    <w:rsid w:val="00931DBF"/>
    <w:pPr>
      <w:numPr>
        <w:ilvl w:val="1"/>
        <w:numId w:val="2"/>
      </w:numPr>
      <w:tabs>
        <w:tab w:val="clear" w:pos="1440"/>
        <w:tab w:val="left" w:pos="425"/>
      </w:tabs>
      <w:ind w:left="425" w:hanging="425"/>
    </w:pPr>
  </w:style>
  <w:style w:type="paragraph" w:styleId="Listepuces2">
    <w:name w:val="List Bullet 2"/>
    <w:basedOn w:val="Listepuces"/>
    <w:autoRedefine/>
    <w:rsid w:val="00931DBF"/>
    <w:pPr>
      <w:numPr>
        <w:ilvl w:val="0"/>
        <w:numId w:val="3"/>
      </w:numPr>
      <w:tabs>
        <w:tab w:val="clear" w:pos="850"/>
        <w:tab w:val="left" w:pos="992"/>
      </w:tabs>
      <w:ind w:left="992"/>
    </w:pPr>
  </w:style>
  <w:style w:type="paragraph" w:styleId="Lgende">
    <w:name w:val="caption"/>
    <w:basedOn w:val="Normal"/>
    <w:next w:val="Normal"/>
    <w:qFormat/>
    <w:rPr>
      <w:bCs/>
      <w:sz w:val="18"/>
    </w:rPr>
  </w:style>
  <w:style w:type="paragraph" w:styleId="Pieddepage">
    <w:name w:val="footer"/>
    <w:basedOn w:val="Normal"/>
    <w:rsid w:val="00C317AB"/>
    <w:pPr>
      <w:tabs>
        <w:tab w:val="center" w:pos="4536"/>
        <w:tab w:val="right" w:pos="9072"/>
      </w:tabs>
      <w:spacing w:before="0"/>
    </w:pPr>
    <w:rPr>
      <w:sz w:val="16"/>
    </w:rPr>
  </w:style>
  <w:style w:type="paragraph" w:customStyle="1" w:styleId="Nummerierung">
    <w:name w:val="Nummerierung"/>
    <w:basedOn w:val="Normal"/>
    <w:rsid w:val="0072674C"/>
    <w:pPr>
      <w:numPr>
        <w:numId w:val="1"/>
      </w:numPr>
    </w:pPr>
  </w:style>
  <w:style w:type="paragraph" w:styleId="Notedebasdepage">
    <w:name w:val="footnote text"/>
    <w:basedOn w:val="Normal"/>
    <w:semiHidden/>
    <w:pPr>
      <w:ind w:left="113" w:hanging="113"/>
    </w:pPr>
    <w:rPr>
      <w:sz w:val="18"/>
      <w:szCs w:val="18"/>
    </w:rPr>
  </w:style>
  <w:style w:type="character" w:styleId="Appelnotedebasdep">
    <w:name w:val="footnote reference"/>
    <w:semiHidden/>
    <w:rPr>
      <w:vertAlign w:val="superscript"/>
    </w:rPr>
  </w:style>
  <w:style w:type="paragraph" w:styleId="TM1">
    <w:name w:val="toc 1"/>
    <w:basedOn w:val="Normal"/>
    <w:next w:val="Normal"/>
    <w:autoRedefine/>
    <w:semiHidden/>
  </w:style>
  <w:style w:type="paragraph" w:customStyle="1" w:styleId="OdATitel">
    <w:name w:val="OdA_Titel"/>
    <w:basedOn w:val="Normal"/>
    <w:rsid w:val="0072674C"/>
    <w:pPr>
      <w:keepNext/>
      <w:keepLines/>
      <w:pageBreakBefore/>
      <w:spacing w:before="567"/>
    </w:pPr>
    <w:rPr>
      <w:b/>
      <w:sz w:val="28"/>
    </w:rPr>
  </w:style>
  <w:style w:type="paragraph" w:customStyle="1" w:styleId="OdALead">
    <w:name w:val="OdA_Lead"/>
    <w:basedOn w:val="Normal"/>
    <w:rsid w:val="0072674C"/>
    <w:rPr>
      <w:b/>
    </w:rPr>
  </w:style>
  <w:style w:type="character" w:customStyle="1" w:styleId="Titre1Car">
    <w:name w:val="Titre 1 Car"/>
    <w:link w:val="Titre1"/>
    <w:rsid w:val="000327A8"/>
    <w:rPr>
      <w:rFonts w:ascii="Verdana" w:hAnsi="Verdana"/>
      <w:b/>
      <w:bCs/>
      <w:kern w:val="32"/>
      <w:sz w:val="28"/>
      <w:szCs w:val="28"/>
      <w:lang w:val="de-CH" w:eastAsia="de-DE" w:bidi="ar-SA"/>
    </w:rPr>
  </w:style>
  <w:style w:type="character" w:customStyle="1" w:styleId="Titre2Car">
    <w:name w:val="Titre 2 Car"/>
    <w:link w:val="Titre2"/>
    <w:rsid w:val="000327A8"/>
    <w:rPr>
      <w:rFonts w:ascii="Verdana" w:hAnsi="Verdana"/>
      <w:b/>
      <w:bCs/>
      <w:iCs/>
      <w:kern w:val="32"/>
      <w:sz w:val="26"/>
      <w:szCs w:val="26"/>
      <w:lang w:val="de-CH" w:eastAsia="de-DE" w:bidi="ar-SA"/>
    </w:rPr>
  </w:style>
  <w:style w:type="character" w:customStyle="1" w:styleId="Titre3Car">
    <w:name w:val="Titre 3 Car"/>
    <w:link w:val="Titre3"/>
    <w:rsid w:val="000327A8"/>
    <w:rPr>
      <w:rFonts w:ascii="Verdana" w:hAnsi="Verdana"/>
      <w:b/>
      <w:bCs/>
      <w:iCs/>
      <w:kern w:val="32"/>
      <w:sz w:val="24"/>
      <w:szCs w:val="26"/>
      <w:lang w:val="de-CH" w:eastAsia="de-DE" w:bidi="ar-SA"/>
    </w:rPr>
  </w:style>
  <w:style w:type="character" w:customStyle="1" w:styleId="Titre4Car">
    <w:name w:val="Titre 4 Car"/>
    <w:link w:val="Titre4"/>
    <w:rsid w:val="000327A8"/>
    <w:rPr>
      <w:rFonts w:ascii="Verdana" w:hAnsi="Verdana"/>
      <w:b/>
      <w:bCs/>
      <w:iCs/>
      <w:kern w:val="32"/>
      <w:sz w:val="22"/>
      <w:szCs w:val="28"/>
      <w:lang w:val="de-CH" w:eastAsia="de-DE" w:bidi="ar-SA"/>
    </w:rPr>
  </w:style>
  <w:style w:type="character" w:customStyle="1" w:styleId="Titre5Car">
    <w:name w:val="Titre 5 Car"/>
    <w:basedOn w:val="Titre4Car"/>
    <w:link w:val="Titre5"/>
    <w:rsid w:val="000327A8"/>
    <w:rPr>
      <w:rFonts w:ascii="Verdana" w:hAnsi="Verdana"/>
      <w:b/>
      <w:bCs/>
      <w:iCs/>
      <w:kern w:val="32"/>
      <w:sz w:val="22"/>
      <w:szCs w:val="28"/>
      <w:lang w:val="de-CH" w:eastAsia="de-DE" w:bidi="ar-SA"/>
    </w:rPr>
  </w:style>
  <w:style w:type="table" w:styleId="Grilledutableau">
    <w:name w:val="Table Grid"/>
    <w:basedOn w:val="TableauNormal"/>
    <w:rsid w:val="0030778F"/>
    <w:pPr>
      <w:overflowPunct w:val="0"/>
      <w:autoSpaceDE w:val="0"/>
      <w:autoSpaceDN w:val="0"/>
      <w:adjustRightInd w:val="0"/>
      <w:spacing w:before="200" w:line="288"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9E5E54"/>
    <w:pPr>
      <w:tabs>
        <w:tab w:val="center" w:pos="4536"/>
        <w:tab w:val="right" w:pos="9072"/>
      </w:tabs>
    </w:pPr>
  </w:style>
  <w:style w:type="character" w:styleId="Marquedecommentaire">
    <w:name w:val="annotation reference"/>
    <w:semiHidden/>
    <w:rsid w:val="00035A63"/>
    <w:rPr>
      <w:sz w:val="16"/>
      <w:szCs w:val="16"/>
    </w:rPr>
  </w:style>
  <w:style w:type="paragraph" w:styleId="Commentaire">
    <w:name w:val="annotation text"/>
    <w:basedOn w:val="Normal"/>
    <w:semiHidden/>
    <w:rsid w:val="00035A63"/>
  </w:style>
  <w:style w:type="paragraph" w:styleId="Objetducommentaire">
    <w:name w:val="annotation subject"/>
    <w:basedOn w:val="Commentaire"/>
    <w:next w:val="Commentaire"/>
    <w:semiHidden/>
    <w:rsid w:val="00035A63"/>
    <w:rPr>
      <w:b/>
      <w:bCs/>
    </w:rPr>
  </w:style>
  <w:style w:type="paragraph" w:styleId="Textedebulles">
    <w:name w:val="Balloon Text"/>
    <w:basedOn w:val="Normal"/>
    <w:semiHidden/>
    <w:rsid w:val="00035A63"/>
    <w:rPr>
      <w:rFonts w:ascii="Tahoma" w:hAnsi="Tahoma" w:cs="Tahoma"/>
      <w:sz w:val="16"/>
      <w:szCs w:val="16"/>
    </w:rPr>
  </w:style>
  <w:style w:type="character" w:styleId="Lienhypertexte">
    <w:name w:val="Hyperlink"/>
    <w:rsid w:val="00BE5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9461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ri-job.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5054</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Nutzungsreglement Messeauftritt Berufsfeld Landwirtschaft und deren Berufe</vt:lpstr>
      <vt:lpstr>Nutzungsreglement Messeauftritt Berufsfeld Landwirtschaft und deren Berufe</vt:lpstr>
    </vt:vector>
  </TitlesOfParts>
  <Company>Schweizerischer Bauernverband</Company>
  <LinksUpToDate>false</LinksUpToDate>
  <CharactersWithSpaces>5936</CharactersWithSpaces>
  <SharedDoc>false</SharedDoc>
  <HLinks>
    <vt:vector size="12" baseType="variant">
      <vt:variant>
        <vt:i4>3932213</vt:i4>
      </vt:variant>
      <vt:variant>
        <vt:i4>3</vt:i4>
      </vt:variant>
      <vt:variant>
        <vt:i4>0</vt:i4>
      </vt:variant>
      <vt:variant>
        <vt:i4>5</vt:i4>
      </vt:variant>
      <vt:variant>
        <vt:lpwstr>http://www.agri-job.ch/</vt:lpwstr>
      </vt:variant>
      <vt:variant>
        <vt:lpwstr/>
      </vt:variant>
      <vt:variant>
        <vt:i4>3932213</vt:i4>
      </vt:variant>
      <vt:variant>
        <vt:i4>0</vt:i4>
      </vt:variant>
      <vt:variant>
        <vt:i4>0</vt:i4>
      </vt:variant>
      <vt:variant>
        <vt:i4>5</vt:i4>
      </vt:variant>
      <vt:variant>
        <vt:lpwstr>http://www.agri-job.ch/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Nutzungsreglement Messeauftritt Berufsfeld Landwirtschaft und deren Berufe</dc:title>
  <dc:subject/>
  <dc:creator>Christa Wyss</dc:creator>
  <cp:keywords/>
  <cp:lastModifiedBy>BRIOD Magali</cp:lastModifiedBy>
  <cp:revision>3</cp:revision>
  <cp:lastPrinted>2012-10-10T05:50:00Z</cp:lastPrinted>
  <dcterms:created xsi:type="dcterms:W3CDTF">2021-08-04T06:45:00Z</dcterms:created>
  <dcterms:modified xsi:type="dcterms:W3CDTF">2021-08-04T06:46:00Z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